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54D" w:rsidRPr="00B82F00" w:rsidRDefault="007B354D" w:rsidP="007B354D">
      <w:pPr>
        <w:jc w:val="center"/>
        <w:rPr>
          <w:b/>
          <w:sz w:val="28"/>
          <w:szCs w:val="28"/>
        </w:rPr>
      </w:pPr>
      <w:r w:rsidRPr="00B82F00">
        <w:rPr>
          <w:b/>
          <w:sz w:val="28"/>
          <w:szCs w:val="28"/>
        </w:rPr>
        <w:t>РОССИЙСКАЯ ФЕДЕРАЦИЯ</w:t>
      </w:r>
    </w:p>
    <w:p w:rsidR="007B354D" w:rsidRPr="00B82F00" w:rsidRDefault="007B354D" w:rsidP="007B354D">
      <w:pPr>
        <w:jc w:val="center"/>
        <w:rPr>
          <w:b/>
          <w:sz w:val="28"/>
          <w:szCs w:val="28"/>
        </w:rPr>
      </w:pPr>
      <w:r w:rsidRPr="00B82F00">
        <w:rPr>
          <w:b/>
          <w:sz w:val="28"/>
          <w:szCs w:val="28"/>
        </w:rPr>
        <w:t>КРАСНОЯРСКОГО КРАЯ</w:t>
      </w:r>
    </w:p>
    <w:p w:rsidR="007B354D" w:rsidRPr="00B82F00" w:rsidRDefault="007B354D" w:rsidP="007B354D">
      <w:pPr>
        <w:jc w:val="center"/>
        <w:rPr>
          <w:b/>
          <w:sz w:val="28"/>
          <w:szCs w:val="28"/>
        </w:rPr>
      </w:pPr>
      <w:r w:rsidRPr="00B82F00">
        <w:rPr>
          <w:b/>
          <w:sz w:val="28"/>
          <w:szCs w:val="28"/>
        </w:rPr>
        <w:t>БОЛЬШЕУЛУЙСКОГО РАЙОНА</w:t>
      </w:r>
    </w:p>
    <w:p w:rsidR="007B354D" w:rsidRPr="00B82F00" w:rsidRDefault="007B354D" w:rsidP="007B354D">
      <w:pPr>
        <w:rPr>
          <w:b/>
          <w:sz w:val="28"/>
          <w:szCs w:val="28"/>
        </w:rPr>
      </w:pPr>
      <w:r w:rsidRPr="00B82F00">
        <w:rPr>
          <w:b/>
          <w:sz w:val="28"/>
          <w:szCs w:val="28"/>
        </w:rPr>
        <w:t xml:space="preserve">                   АДМИНИСТРАЦИЯ БЕРЁЗОВСКОГО  СЕЛЬСОВЕТА</w:t>
      </w:r>
    </w:p>
    <w:p w:rsidR="007B354D" w:rsidRPr="00B82F00" w:rsidRDefault="007B354D" w:rsidP="007B354D">
      <w:pPr>
        <w:jc w:val="center"/>
        <w:rPr>
          <w:b/>
          <w:sz w:val="28"/>
          <w:szCs w:val="28"/>
        </w:rPr>
      </w:pPr>
      <w:r w:rsidRPr="00B82F00">
        <w:rPr>
          <w:b/>
          <w:sz w:val="28"/>
          <w:szCs w:val="28"/>
        </w:rPr>
        <w:t xml:space="preserve"> </w:t>
      </w:r>
    </w:p>
    <w:p w:rsidR="007B354D" w:rsidRPr="00B82F00" w:rsidRDefault="007B354D" w:rsidP="007B354D">
      <w:pPr>
        <w:shd w:val="clear" w:color="auto" w:fill="FFFFFF"/>
        <w:jc w:val="center"/>
        <w:rPr>
          <w:b/>
          <w:sz w:val="28"/>
          <w:szCs w:val="28"/>
        </w:rPr>
      </w:pPr>
      <w:r w:rsidRPr="007B354D">
        <w:rPr>
          <w:b/>
          <w:bCs/>
          <w:spacing w:val="-18"/>
          <w:sz w:val="32"/>
          <w:szCs w:val="28"/>
        </w:rPr>
        <w:t>Решение</w:t>
      </w:r>
      <w:r w:rsidRPr="00B82F00">
        <w:rPr>
          <w:b/>
          <w:bCs/>
          <w:spacing w:val="-18"/>
          <w:sz w:val="28"/>
          <w:szCs w:val="28"/>
        </w:rPr>
        <w:t xml:space="preserve"> </w:t>
      </w:r>
    </w:p>
    <w:p w:rsidR="007B354D" w:rsidRPr="00B82F00" w:rsidRDefault="007B354D" w:rsidP="007B354D">
      <w:pPr>
        <w:jc w:val="center"/>
        <w:rPr>
          <w:color w:val="003366"/>
          <w:sz w:val="28"/>
          <w:szCs w:val="28"/>
        </w:rPr>
      </w:pPr>
    </w:p>
    <w:p w:rsidR="007B354D" w:rsidRPr="00B82F00" w:rsidRDefault="00820D04" w:rsidP="007B354D">
      <w:pPr>
        <w:jc w:val="both"/>
        <w:rPr>
          <w:sz w:val="28"/>
          <w:szCs w:val="28"/>
        </w:rPr>
      </w:pPr>
      <w:r>
        <w:rPr>
          <w:sz w:val="28"/>
          <w:szCs w:val="28"/>
        </w:rPr>
        <w:t>10.09</w:t>
      </w:r>
      <w:r w:rsidR="007B354D">
        <w:rPr>
          <w:sz w:val="28"/>
          <w:szCs w:val="28"/>
        </w:rPr>
        <w:t>.2025</w:t>
      </w:r>
      <w:r w:rsidR="007B354D" w:rsidRPr="00B82F00">
        <w:rPr>
          <w:sz w:val="28"/>
          <w:szCs w:val="28"/>
        </w:rPr>
        <w:tab/>
      </w:r>
      <w:r w:rsidR="007B354D" w:rsidRPr="00B82F00">
        <w:rPr>
          <w:sz w:val="28"/>
          <w:szCs w:val="28"/>
        </w:rPr>
        <w:tab/>
        <w:t xml:space="preserve">    </w:t>
      </w:r>
      <w:r w:rsidR="007B354D">
        <w:rPr>
          <w:sz w:val="28"/>
          <w:szCs w:val="28"/>
        </w:rPr>
        <w:t xml:space="preserve">           </w:t>
      </w:r>
      <w:r w:rsidR="007B354D" w:rsidRPr="00B82F00">
        <w:rPr>
          <w:sz w:val="28"/>
          <w:szCs w:val="28"/>
        </w:rPr>
        <w:t xml:space="preserve">      с. Берёзовка</w:t>
      </w:r>
      <w:r w:rsidR="007B354D" w:rsidRPr="00B82F00">
        <w:rPr>
          <w:sz w:val="28"/>
          <w:szCs w:val="28"/>
        </w:rPr>
        <w:tab/>
      </w:r>
      <w:r w:rsidR="007B354D" w:rsidRPr="00B82F00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                  № 156</w:t>
      </w:r>
      <w:bookmarkStart w:id="0" w:name="_GoBack"/>
      <w:bookmarkEnd w:id="0"/>
      <w:r w:rsidR="007B354D" w:rsidRPr="00B82F00">
        <w:rPr>
          <w:sz w:val="28"/>
          <w:szCs w:val="28"/>
        </w:rPr>
        <w:t xml:space="preserve"> </w:t>
      </w:r>
    </w:p>
    <w:p w:rsidR="007B354D" w:rsidRPr="00B82F00" w:rsidRDefault="007B354D" w:rsidP="007B354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B354D" w:rsidRPr="00B82F00" w:rsidRDefault="007B354D" w:rsidP="007B354D">
      <w:pPr>
        <w:rPr>
          <w:sz w:val="28"/>
          <w:szCs w:val="28"/>
        </w:rPr>
      </w:pPr>
      <w:r w:rsidRPr="00B82F00">
        <w:rPr>
          <w:sz w:val="28"/>
          <w:szCs w:val="28"/>
        </w:rPr>
        <w:t xml:space="preserve">О признании </w:t>
      </w:r>
      <w:proofErr w:type="gramStart"/>
      <w:r w:rsidRPr="00B82F00">
        <w:rPr>
          <w:sz w:val="28"/>
          <w:szCs w:val="28"/>
        </w:rPr>
        <w:t>утратившими</w:t>
      </w:r>
      <w:proofErr w:type="gramEnd"/>
      <w:r w:rsidRPr="00B82F00">
        <w:rPr>
          <w:sz w:val="28"/>
          <w:szCs w:val="28"/>
        </w:rPr>
        <w:t xml:space="preserve"> силу нормативных правовых актов</w:t>
      </w:r>
    </w:p>
    <w:p w:rsidR="007B354D" w:rsidRPr="00B82F00" w:rsidRDefault="007B354D" w:rsidP="007B354D">
      <w:pPr>
        <w:rPr>
          <w:sz w:val="28"/>
          <w:szCs w:val="28"/>
        </w:rPr>
      </w:pPr>
    </w:p>
    <w:p w:rsidR="007B354D" w:rsidRDefault="007B354D" w:rsidP="007B354D">
      <w:pPr>
        <w:jc w:val="both"/>
        <w:rPr>
          <w:sz w:val="28"/>
          <w:szCs w:val="28"/>
        </w:rPr>
      </w:pPr>
      <w:r w:rsidRPr="00B82F00">
        <w:rPr>
          <w:sz w:val="28"/>
          <w:szCs w:val="28"/>
        </w:rPr>
        <w:t xml:space="preserve">     В целях приведения в соответствие с действующим законодательством нормативных правовых актов администрации Берёзовского сельсовета, руководствуясь Уставом Берёзовского сельсовета,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Березовский сельский Совет депутатов </w:t>
      </w:r>
      <w:r w:rsidRPr="0098662E">
        <w:rPr>
          <w:b/>
          <w:sz w:val="28"/>
          <w:szCs w:val="28"/>
        </w:rPr>
        <w:t>РЕШИЛ</w:t>
      </w:r>
      <w:r w:rsidRPr="00B82F00">
        <w:rPr>
          <w:sz w:val="28"/>
          <w:szCs w:val="28"/>
        </w:rPr>
        <w:t>:</w:t>
      </w:r>
    </w:p>
    <w:p w:rsidR="007B354D" w:rsidRDefault="007B354D" w:rsidP="007B354D">
      <w:pPr>
        <w:jc w:val="both"/>
        <w:rPr>
          <w:sz w:val="28"/>
          <w:szCs w:val="28"/>
        </w:rPr>
      </w:pPr>
    </w:p>
    <w:p w:rsidR="007B354D" w:rsidRDefault="007B354D" w:rsidP="007B354D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82F00">
        <w:rPr>
          <w:sz w:val="28"/>
          <w:szCs w:val="28"/>
        </w:rPr>
        <w:t>Признать утратившими силу следующие нормативные правовые акты:</w:t>
      </w:r>
    </w:p>
    <w:p w:rsidR="007B354D" w:rsidRDefault="007B354D" w:rsidP="007B354D">
      <w:pPr>
        <w:jc w:val="both"/>
        <w:rPr>
          <w:sz w:val="28"/>
          <w:szCs w:val="28"/>
        </w:rPr>
      </w:pPr>
      <w:r>
        <w:rPr>
          <w:sz w:val="28"/>
          <w:szCs w:val="28"/>
        </w:rPr>
        <w:t>- решение от 31.01.2006 года № 26 «Об утверждении Положения о бюджетном процессе в Березовском сельсовете»;</w:t>
      </w:r>
    </w:p>
    <w:p w:rsidR="007B354D" w:rsidRDefault="007B354D" w:rsidP="007B354D">
      <w:pPr>
        <w:jc w:val="both"/>
        <w:rPr>
          <w:sz w:val="28"/>
          <w:szCs w:val="28"/>
        </w:rPr>
      </w:pPr>
      <w:r>
        <w:rPr>
          <w:sz w:val="28"/>
          <w:szCs w:val="28"/>
        </w:rPr>
        <w:t>- решение от 27.05.2011 № 42 «О регулировании в переходный период отдельных вопросах в связи с совершенствованием правового положения муниципальных учреждений»;</w:t>
      </w:r>
    </w:p>
    <w:p w:rsidR="007B354D" w:rsidRDefault="007B354D" w:rsidP="007B35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от 20.08.2013 № 117 «Об утверждении порядка размещения сведений о расходах главы Березовского сельсовета и лиц, замещающих должности муниципальной службы в Березовском сельсовете на официальном сайте Большеулуйского района в сети «Интернет». </w:t>
      </w:r>
    </w:p>
    <w:p w:rsidR="007B354D" w:rsidRPr="007B354D" w:rsidRDefault="007B354D" w:rsidP="007B354D">
      <w:pPr>
        <w:jc w:val="both"/>
        <w:rPr>
          <w:sz w:val="28"/>
          <w:szCs w:val="28"/>
        </w:rPr>
      </w:pPr>
    </w:p>
    <w:p w:rsidR="007B354D" w:rsidRPr="007B354D" w:rsidRDefault="007B354D" w:rsidP="007B354D">
      <w:pPr>
        <w:rPr>
          <w:sz w:val="28"/>
        </w:rPr>
      </w:pPr>
      <w:r>
        <w:rPr>
          <w:sz w:val="28"/>
        </w:rPr>
        <w:t xml:space="preserve">2. </w:t>
      </w:r>
      <w:r w:rsidRPr="007B354D">
        <w:rPr>
          <w:sz w:val="28"/>
        </w:rPr>
        <w:t>Настоящее постановление вступает в силу за днем после опубликования его в газете «Вестник Большеулуйского района».</w:t>
      </w:r>
    </w:p>
    <w:p w:rsidR="007B354D" w:rsidRPr="007B354D" w:rsidRDefault="007B354D" w:rsidP="007B354D">
      <w:pPr>
        <w:rPr>
          <w:sz w:val="28"/>
        </w:rPr>
      </w:pPr>
    </w:p>
    <w:p w:rsidR="007B354D" w:rsidRPr="007B354D" w:rsidRDefault="007B354D" w:rsidP="007B354D">
      <w:pPr>
        <w:rPr>
          <w:sz w:val="28"/>
        </w:rPr>
      </w:pPr>
    </w:p>
    <w:p w:rsidR="007B354D" w:rsidRPr="007B354D" w:rsidRDefault="007B354D" w:rsidP="007B354D">
      <w:pPr>
        <w:rPr>
          <w:sz w:val="28"/>
        </w:rPr>
      </w:pPr>
      <w:r w:rsidRPr="007B354D">
        <w:rPr>
          <w:sz w:val="28"/>
        </w:rPr>
        <w:t>Председатель Берёзовского</w:t>
      </w:r>
      <w:r w:rsidRPr="007B354D">
        <w:rPr>
          <w:sz w:val="28"/>
        </w:rPr>
        <w:tab/>
      </w:r>
    </w:p>
    <w:p w:rsidR="007B354D" w:rsidRPr="007B354D" w:rsidRDefault="007B354D" w:rsidP="007B354D">
      <w:pPr>
        <w:rPr>
          <w:sz w:val="28"/>
        </w:rPr>
      </w:pPr>
      <w:r w:rsidRPr="007B354D">
        <w:rPr>
          <w:sz w:val="28"/>
        </w:rPr>
        <w:t xml:space="preserve">сельского Совета депутатов                               </w:t>
      </w:r>
      <w:r>
        <w:rPr>
          <w:sz w:val="28"/>
        </w:rPr>
        <w:t xml:space="preserve">                </w:t>
      </w:r>
      <w:r w:rsidRPr="007B354D">
        <w:rPr>
          <w:sz w:val="28"/>
        </w:rPr>
        <w:t xml:space="preserve">   Т.В. Ишмухаметова</w:t>
      </w:r>
    </w:p>
    <w:p w:rsidR="007B354D" w:rsidRPr="007B354D" w:rsidRDefault="007B354D" w:rsidP="007B354D">
      <w:pPr>
        <w:rPr>
          <w:sz w:val="28"/>
        </w:rPr>
      </w:pPr>
    </w:p>
    <w:p w:rsidR="007B354D" w:rsidRPr="007B354D" w:rsidRDefault="007B354D" w:rsidP="007B354D">
      <w:pPr>
        <w:rPr>
          <w:sz w:val="28"/>
        </w:rPr>
      </w:pPr>
    </w:p>
    <w:p w:rsidR="007B354D" w:rsidRPr="007B354D" w:rsidRDefault="007B354D" w:rsidP="007B354D">
      <w:pPr>
        <w:rPr>
          <w:sz w:val="28"/>
        </w:rPr>
      </w:pPr>
      <w:r w:rsidRPr="007B354D">
        <w:rPr>
          <w:sz w:val="28"/>
        </w:rPr>
        <w:t xml:space="preserve">Глава сельсовета                                                   </w:t>
      </w:r>
      <w:r>
        <w:rPr>
          <w:sz w:val="28"/>
        </w:rPr>
        <w:t xml:space="preserve">                   </w:t>
      </w:r>
      <w:r w:rsidRPr="007B354D">
        <w:rPr>
          <w:sz w:val="28"/>
        </w:rPr>
        <w:t xml:space="preserve">          В.А. Вигель</w:t>
      </w:r>
    </w:p>
    <w:p w:rsidR="007B354D" w:rsidRPr="007B354D" w:rsidRDefault="007B354D">
      <w:pPr>
        <w:rPr>
          <w:sz w:val="28"/>
        </w:rPr>
      </w:pPr>
    </w:p>
    <w:p w:rsidR="007B354D" w:rsidRPr="007B354D" w:rsidRDefault="007B354D">
      <w:pPr>
        <w:rPr>
          <w:sz w:val="28"/>
        </w:rPr>
      </w:pPr>
    </w:p>
    <w:sectPr w:rsidR="007B354D" w:rsidRPr="007B3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2A4"/>
    <w:rsid w:val="00473166"/>
    <w:rsid w:val="006E22A4"/>
    <w:rsid w:val="007B354D"/>
    <w:rsid w:val="007C209B"/>
    <w:rsid w:val="00820D04"/>
    <w:rsid w:val="0086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54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54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4</cp:revision>
  <cp:lastPrinted>2025-09-08T04:11:00Z</cp:lastPrinted>
  <dcterms:created xsi:type="dcterms:W3CDTF">2025-09-04T07:58:00Z</dcterms:created>
  <dcterms:modified xsi:type="dcterms:W3CDTF">2025-09-08T04:17:00Z</dcterms:modified>
</cp:coreProperties>
</file>