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910" w:rsidRPr="00AD0BDA" w:rsidRDefault="005253EE" w:rsidP="008459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СУЧКОВСКИЙ  СЕЛЬСКИЙ СОВЕТ  ДЕПУТАТОВ</w:t>
      </w:r>
    </w:p>
    <w:p w:rsidR="005253EE" w:rsidRPr="00AD0BDA" w:rsidRDefault="00845910" w:rsidP="00845910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БОЛЬШЕУЛУЙСКИЙ РАЙОН</w:t>
      </w:r>
      <w:r w:rsidR="005253EE" w:rsidRPr="00AD0BDA">
        <w:rPr>
          <w:rFonts w:ascii="Arial" w:hAnsi="Arial" w:cs="Arial"/>
          <w:sz w:val="24"/>
          <w:szCs w:val="24"/>
        </w:rPr>
        <w:br/>
        <w:t>КРАСНОЯРСКИЙ  КРАЙ</w:t>
      </w:r>
      <w:r w:rsidR="005253EE" w:rsidRPr="00AD0BDA">
        <w:rPr>
          <w:rFonts w:ascii="Arial" w:hAnsi="Arial" w:cs="Arial"/>
          <w:sz w:val="24"/>
          <w:szCs w:val="24"/>
        </w:rPr>
        <w:br/>
      </w:r>
      <w:r w:rsidR="005253EE" w:rsidRPr="00AD0BDA">
        <w:rPr>
          <w:rFonts w:ascii="Arial" w:hAnsi="Arial" w:cs="Arial"/>
          <w:sz w:val="24"/>
          <w:szCs w:val="24"/>
        </w:rPr>
        <w:br/>
        <w:t>РЕШЕНИЕ</w:t>
      </w:r>
      <w:r w:rsidR="00574FFC">
        <w:rPr>
          <w:rFonts w:ascii="Arial" w:hAnsi="Arial" w:cs="Arial"/>
          <w:sz w:val="24"/>
          <w:szCs w:val="24"/>
        </w:rPr>
        <w:t xml:space="preserve"> </w:t>
      </w:r>
    </w:p>
    <w:p w:rsidR="00106DF2" w:rsidRPr="00AD0BDA" w:rsidRDefault="00106DF2" w:rsidP="00845910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253EE" w:rsidRPr="00AD0BDA" w:rsidRDefault="00574FFC" w:rsidP="00106DF2">
      <w:pPr>
        <w:tabs>
          <w:tab w:val="left" w:pos="510"/>
          <w:tab w:val="center" w:pos="4677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26</w:t>
      </w:r>
      <w:r w:rsidR="00E84E9A" w:rsidRPr="00AD0BD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bookmarkStart w:id="0" w:name="_GoBack"/>
      <w:bookmarkEnd w:id="0"/>
      <w:r w:rsidR="005253EE" w:rsidRPr="00AD0BDA">
        <w:rPr>
          <w:rFonts w:ascii="Arial" w:hAnsi="Arial" w:cs="Arial"/>
          <w:sz w:val="24"/>
          <w:szCs w:val="24"/>
        </w:rPr>
        <w:t>.20</w:t>
      </w:r>
      <w:r w:rsidR="005B501E" w:rsidRPr="00AD0BDA">
        <w:rPr>
          <w:rFonts w:ascii="Arial" w:hAnsi="Arial" w:cs="Arial"/>
          <w:sz w:val="24"/>
          <w:szCs w:val="24"/>
        </w:rPr>
        <w:t>2</w:t>
      </w:r>
      <w:r w:rsidR="001B1BF9" w:rsidRPr="00AD0BDA">
        <w:rPr>
          <w:rFonts w:ascii="Arial" w:hAnsi="Arial" w:cs="Arial"/>
          <w:sz w:val="24"/>
          <w:szCs w:val="24"/>
        </w:rPr>
        <w:t>3</w:t>
      </w:r>
      <w:r w:rsidR="00106DF2" w:rsidRPr="00AD0BDA">
        <w:rPr>
          <w:rFonts w:ascii="Arial" w:hAnsi="Arial" w:cs="Arial"/>
          <w:sz w:val="24"/>
          <w:szCs w:val="24"/>
        </w:rPr>
        <w:tab/>
        <w:t>с. Сучково</w:t>
      </w:r>
      <w:r w:rsidR="00106DF2" w:rsidRPr="00AD0BDA">
        <w:rPr>
          <w:rFonts w:ascii="Arial" w:hAnsi="Arial" w:cs="Arial"/>
          <w:sz w:val="24"/>
          <w:szCs w:val="24"/>
        </w:rPr>
        <w:tab/>
      </w:r>
      <w:r w:rsidR="00106DF2" w:rsidRPr="00AD0BDA">
        <w:rPr>
          <w:rFonts w:ascii="Arial" w:hAnsi="Arial" w:cs="Arial"/>
          <w:sz w:val="24"/>
          <w:szCs w:val="24"/>
        </w:rPr>
        <w:tab/>
      </w:r>
      <w:r w:rsidR="00106DF2" w:rsidRPr="00AD0BDA">
        <w:rPr>
          <w:rFonts w:ascii="Arial" w:hAnsi="Arial" w:cs="Arial"/>
          <w:sz w:val="24"/>
          <w:szCs w:val="24"/>
        </w:rPr>
        <w:tab/>
      </w:r>
      <w:r w:rsidR="00106DF2" w:rsidRPr="00AD0BDA">
        <w:rPr>
          <w:rFonts w:ascii="Arial" w:hAnsi="Arial" w:cs="Arial"/>
          <w:sz w:val="24"/>
          <w:szCs w:val="24"/>
        </w:rPr>
        <w:tab/>
      </w:r>
      <w:r w:rsidR="00106DF2" w:rsidRPr="00AD0BDA">
        <w:rPr>
          <w:rFonts w:ascii="Arial" w:hAnsi="Arial" w:cs="Arial"/>
          <w:sz w:val="24"/>
          <w:szCs w:val="24"/>
        </w:rPr>
        <w:tab/>
        <w:t xml:space="preserve">  </w:t>
      </w:r>
      <w:r w:rsidR="005253EE" w:rsidRPr="00AD0BDA"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>133</w:t>
      </w:r>
    </w:p>
    <w:p w:rsidR="00106DF2" w:rsidRPr="00AD0BDA" w:rsidRDefault="00106DF2" w:rsidP="009969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5253EE" w:rsidRPr="00AD0BDA" w:rsidRDefault="00906D1A" w:rsidP="009969BB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Об установлении и введении в действие</w:t>
      </w:r>
    </w:p>
    <w:p w:rsidR="005253EE" w:rsidRPr="00AD0BDA" w:rsidRDefault="0080698F" w:rsidP="009969BB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з</w:t>
      </w:r>
      <w:r w:rsidR="00906D1A" w:rsidRPr="00AD0BDA">
        <w:rPr>
          <w:rFonts w:ascii="Arial" w:hAnsi="Arial" w:cs="Arial"/>
          <w:sz w:val="24"/>
          <w:szCs w:val="24"/>
        </w:rPr>
        <w:t>емельного налога на</w:t>
      </w:r>
      <w:r w:rsidR="005253EE" w:rsidRPr="00AD0BDA">
        <w:rPr>
          <w:rFonts w:ascii="Arial" w:hAnsi="Arial" w:cs="Arial"/>
          <w:sz w:val="24"/>
          <w:szCs w:val="24"/>
        </w:rPr>
        <w:t xml:space="preserve"> территории</w:t>
      </w:r>
    </w:p>
    <w:p w:rsidR="005253EE" w:rsidRPr="00AD0BDA" w:rsidRDefault="005253EE" w:rsidP="009969BB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Сучковского</w:t>
      </w:r>
      <w:r w:rsidR="00906D1A" w:rsidRPr="00AD0BDA">
        <w:rPr>
          <w:rFonts w:ascii="Arial" w:hAnsi="Arial" w:cs="Arial"/>
          <w:sz w:val="24"/>
          <w:szCs w:val="24"/>
        </w:rPr>
        <w:t xml:space="preserve"> сельсовета </w:t>
      </w:r>
    </w:p>
    <w:p w:rsidR="00906D1A" w:rsidRPr="00AD0BDA" w:rsidRDefault="00906D1A" w:rsidP="009969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301C3" w:rsidRPr="00AD0BDA" w:rsidRDefault="00906D1A" w:rsidP="009969BB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b/>
          <w:sz w:val="24"/>
          <w:szCs w:val="24"/>
        </w:rPr>
        <w:t xml:space="preserve">           </w:t>
      </w:r>
      <w:r w:rsidRPr="00AD0BDA">
        <w:rPr>
          <w:rFonts w:ascii="Arial" w:hAnsi="Arial" w:cs="Arial"/>
          <w:sz w:val="24"/>
          <w:szCs w:val="24"/>
        </w:rPr>
        <w:t>В соответствии с Федеральн</w:t>
      </w:r>
      <w:r w:rsidR="000301C3" w:rsidRPr="00AD0BDA">
        <w:rPr>
          <w:rFonts w:ascii="Arial" w:hAnsi="Arial" w:cs="Arial"/>
          <w:sz w:val="24"/>
          <w:szCs w:val="24"/>
        </w:rPr>
        <w:t>ым</w:t>
      </w:r>
      <w:r w:rsidRPr="00AD0BDA">
        <w:rPr>
          <w:rFonts w:ascii="Arial" w:hAnsi="Arial" w:cs="Arial"/>
          <w:sz w:val="24"/>
          <w:szCs w:val="24"/>
        </w:rPr>
        <w:t xml:space="preserve"> закон</w:t>
      </w:r>
      <w:r w:rsidR="000301C3" w:rsidRPr="00AD0BDA">
        <w:rPr>
          <w:rFonts w:ascii="Arial" w:hAnsi="Arial" w:cs="Arial"/>
          <w:sz w:val="24"/>
          <w:szCs w:val="24"/>
        </w:rPr>
        <w:t>ом</w:t>
      </w:r>
      <w:r w:rsidRPr="00AD0BDA">
        <w:rPr>
          <w:rFonts w:ascii="Arial" w:hAnsi="Arial" w:cs="Arial"/>
          <w:sz w:val="24"/>
          <w:szCs w:val="24"/>
        </w:rPr>
        <w:t xml:space="preserve"> Российской Федерации от 06.10.2003 № 131-ФЗ «Об общих принципах организации местного самоуправления в Российской Федерации», руководствуясь Налогов</w:t>
      </w:r>
      <w:r w:rsidR="000301C3" w:rsidRPr="00AD0BDA">
        <w:rPr>
          <w:rFonts w:ascii="Arial" w:hAnsi="Arial" w:cs="Arial"/>
          <w:sz w:val="24"/>
          <w:szCs w:val="24"/>
        </w:rPr>
        <w:t>ым</w:t>
      </w:r>
      <w:r w:rsidRPr="00AD0BDA">
        <w:rPr>
          <w:rFonts w:ascii="Arial" w:hAnsi="Arial" w:cs="Arial"/>
          <w:sz w:val="24"/>
          <w:szCs w:val="24"/>
        </w:rPr>
        <w:t xml:space="preserve"> коде</w:t>
      </w:r>
      <w:r w:rsidR="005253EE" w:rsidRPr="00AD0BDA">
        <w:rPr>
          <w:rFonts w:ascii="Arial" w:hAnsi="Arial" w:cs="Arial"/>
          <w:sz w:val="24"/>
          <w:szCs w:val="24"/>
        </w:rPr>
        <w:t>кс</w:t>
      </w:r>
      <w:r w:rsidR="000301C3" w:rsidRPr="00AD0BDA">
        <w:rPr>
          <w:rFonts w:ascii="Arial" w:hAnsi="Arial" w:cs="Arial"/>
          <w:sz w:val="24"/>
          <w:szCs w:val="24"/>
        </w:rPr>
        <w:t>ом</w:t>
      </w:r>
      <w:r w:rsidR="005253EE" w:rsidRPr="00AD0BDA">
        <w:rPr>
          <w:rFonts w:ascii="Arial" w:hAnsi="Arial" w:cs="Arial"/>
          <w:sz w:val="24"/>
          <w:szCs w:val="24"/>
        </w:rPr>
        <w:t xml:space="preserve"> Российской Федерации, ст</w:t>
      </w:r>
      <w:r w:rsidR="000301C3" w:rsidRPr="00AD0BDA">
        <w:rPr>
          <w:rFonts w:ascii="Arial" w:hAnsi="Arial" w:cs="Arial"/>
          <w:sz w:val="24"/>
          <w:szCs w:val="24"/>
        </w:rPr>
        <w:t>атьями</w:t>
      </w:r>
      <w:r w:rsidR="005253EE" w:rsidRPr="00AD0BDA">
        <w:rPr>
          <w:rFonts w:ascii="Arial" w:hAnsi="Arial" w:cs="Arial"/>
          <w:sz w:val="24"/>
          <w:szCs w:val="24"/>
        </w:rPr>
        <w:t xml:space="preserve"> 18</w:t>
      </w:r>
      <w:r w:rsidRPr="00AD0BDA">
        <w:rPr>
          <w:rFonts w:ascii="Arial" w:hAnsi="Arial" w:cs="Arial"/>
          <w:sz w:val="24"/>
          <w:szCs w:val="24"/>
        </w:rPr>
        <w:t>,</w:t>
      </w:r>
      <w:r w:rsidR="009969BB" w:rsidRPr="00AD0BDA">
        <w:rPr>
          <w:rFonts w:ascii="Arial" w:hAnsi="Arial" w:cs="Arial"/>
          <w:sz w:val="24"/>
          <w:szCs w:val="24"/>
        </w:rPr>
        <w:t xml:space="preserve"> </w:t>
      </w:r>
      <w:r w:rsidR="005253EE" w:rsidRPr="00AD0BDA">
        <w:rPr>
          <w:rFonts w:ascii="Arial" w:hAnsi="Arial" w:cs="Arial"/>
          <w:sz w:val="24"/>
          <w:szCs w:val="24"/>
        </w:rPr>
        <w:t>21</w:t>
      </w:r>
      <w:r w:rsidRPr="00AD0BDA">
        <w:rPr>
          <w:rFonts w:ascii="Arial" w:hAnsi="Arial" w:cs="Arial"/>
          <w:sz w:val="24"/>
          <w:szCs w:val="24"/>
        </w:rPr>
        <w:t xml:space="preserve"> Устава </w:t>
      </w:r>
      <w:r w:rsidR="005253EE" w:rsidRPr="00AD0BDA">
        <w:rPr>
          <w:rFonts w:ascii="Arial" w:hAnsi="Arial" w:cs="Arial"/>
          <w:sz w:val="24"/>
          <w:szCs w:val="24"/>
        </w:rPr>
        <w:t>Сучковского</w:t>
      </w:r>
      <w:r w:rsidRPr="00AD0BDA">
        <w:rPr>
          <w:rFonts w:ascii="Arial" w:hAnsi="Arial" w:cs="Arial"/>
          <w:sz w:val="24"/>
          <w:szCs w:val="24"/>
        </w:rPr>
        <w:t xml:space="preserve"> сельсовета </w:t>
      </w:r>
      <w:r w:rsidR="005253EE" w:rsidRPr="00AD0BDA">
        <w:rPr>
          <w:rFonts w:ascii="Arial" w:hAnsi="Arial" w:cs="Arial"/>
          <w:sz w:val="24"/>
          <w:szCs w:val="24"/>
        </w:rPr>
        <w:t>Большеулуйского</w:t>
      </w:r>
      <w:r w:rsidRPr="00AD0BDA">
        <w:rPr>
          <w:rFonts w:ascii="Arial" w:hAnsi="Arial" w:cs="Arial"/>
          <w:sz w:val="24"/>
          <w:szCs w:val="24"/>
        </w:rPr>
        <w:t xml:space="preserve"> района, </w:t>
      </w:r>
      <w:r w:rsidR="005253EE" w:rsidRPr="00AD0BDA">
        <w:rPr>
          <w:rFonts w:ascii="Arial" w:hAnsi="Arial" w:cs="Arial"/>
          <w:sz w:val="24"/>
          <w:szCs w:val="24"/>
        </w:rPr>
        <w:t>Сучковский</w:t>
      </w:r>
      <w:r w:rsidRPr="00AD0BDA">
        <w:rPr>
          <w:rFonts w:ascii="Arial" w:hAnsi="Arial" w:cs="Arial"/>
          <w:sz w:val="24"/>
          <w:szCs w:val="24"/>
        </w:rPr>
        <w:t xml:space="preserve"> сельский Совет депутатов </w:t>
      </w:r>
    </w:p>
    <w:p w:rsidR="000301C3" w:rsidRPr="00AD0BDA" w:rsidRDefault="000301C3" w:rsidP="009969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06D1A" w:rsidRPr="00AD0BDA" w:rsidRDefault="00906D1A" w:rsidP="000301C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РЕШИЛ:</w:t>
      </w:r>
    </w:p>
    <w:p w:rsidR="00906D1A" w:rsidRPr="00AD0BDA" w:rsidRDefault="00E2754E" w:rsidP="009969BB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       1. </w:t>
      </w:r>
      <w:r w:rsidR="00906D1A" w:rsidRPr="00AD0BDA">
        <w:rPr>
          <w:rFonts w:ascii="Arial" w:hAnsi="Arial" w:cs="Arial"/>
          <w:sz w:val="24"/>
          <w:szCs w:val="24"/>
        </w:rPr>
        <w:t xml:space="preserve">Установить и ввести в действие </w:t>
      </w:r>
      <w:r w:rsidR="0080698F" w:rsidRPr="00AD0BDA">
        <w:rPr>
          <w:rFonts w:ascii="Arial" w:hAnsi="Arial" w:cs="Arial"/>
          <w:sz w:val="24"/>
          <w:szCs w:val="24"/>
        </w:rPr>
        <w:t>з</w:t>
      </w:r>
      <w:r w:rsidR="000301C3" w:rsidRPr="00AD0BDA">
        <w:rPr>
          <w:rFonts w:ascii="Arial" w:hAnsi="Arial" w:cs="Arial"/>
          <w:sz w:val="24"/>
          <w:szCs w:val="24"/>
        </w:rPr>
        <w:t xml:space="preserve">емельный налог </w:t>
      </w:r>
      <w:r w:rsidR="00906D1A" w:rsidRPr="00AD0BDA">
        <w:rPr>
          <w:rFonts w:ascii="Arial" w:hAnsi="Arial" w:cs="Arial"/>
          <w:sz w:val="24"/>
          <w:szCs w:val="24"/>
        </w:rPr>
        <w:t xml:space="preserve">на территории  </w:t>
      </w:r>
      <w:r w:rsidRPr="00AD0BDA">
        <w:rPr>
          <w:rFonts w:ascii="Arial" w:hAnsi="Arial" w:cs="Arial"/>
          <w:sz w:val="24"/>
          <w:szCs w:val="24"/>
        </w:rPr>
        <w:t xml:space="preserve">Сучковского </w:t>
      </w:r>
      <w:r w:rsidR="000301C3" w:rsidRPr="00AD0BDA">
        <w:rPr>
          <w:rFonts w:ascii="Arial" w:hAnsi="Arial" w:cs="Arial"/>
          <w:sz w:val="24"/>
          <w:szCs w:val="24"/>
        </w:rPr>
        <w:t>сельсовета</w:t>
      </w:r>
      <w:r w:rsidR="00906D1A" w:rsidRPr="00AD0BDA">
        <w:rPr>
          <w:rFonts w:ascii="Arial" w:hAnsi="Arial" w:cs="Arial"/>
          <w:sz w:val="24"/>
          <w:szCs w:val="24"/>
        </w:rPr>
        <w:t>.</w:t>
      </w:r>
    </w:p>
    <w:p w:rsidR="00906D1A" w:rsidRPr="00AD0BDA" w:rsidRDefault="00906D1A" w:rsidP="009969BB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       2. Установить следующие ставки  земельного  налога, исчисляемые  от кадастровой  стоимости  земельного участка, признаваемого  объектом налогообложения: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6804"/>
        <w:gridCol w:w="1960"/>
      </w:tblGrid>
      <w:tr w:rsidR="00906D1A" w:rsidRPr="00AD0BDA" w:rsidTr="009969BB">
        <w:tc>
          <w:tcPr>
            <w:tcW w:w="534" w:type="dxa"/>
          </w:tcPr>
          <w:p w:rsidR="00906D1A" w:rsidRPr="00AD0BDA" w:rsidRDefault="00906D1A" w:rsidP="009969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906D1A" w:rsidRPr="00AD0BDA" w:rsidRDefault="00906D1A" w:rsidP="009969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6804" w:type="dxa"/>
          </w:tcPr>
          <w:p w:rsidR="00906D1A" w:rsidRPr="00AD0BDA" w:rsidRDefault="00906D1A" w:rsidP="009969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>Виды земель</w:t>
            </w:r>
          </w:p>
        </w:tc>
        <w:tc>
          <w:tcPr>
            <w:tcW w:w="1960" w:type="dxa"/>
          </w:tcPr>
          <w:p w:rsidR="00906D1A" w:rsidRPr="00AD0BDA" w:rsidRDefault="00906D1A" w:rsidP="009969B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>Ставка % от кадастровой стоимости</w:t>
            </w:r>
          </w:p>
        </w:tc>
      </w:tr>
      <w:tr w:rsidR="00906D1A" w:rsidRPr="00AD0BDA" w:rsidTr="009969BB">
        <w:tc>
          <w:tcPr>
            <w:tcW w:w="534" w:type="dxa"/>
          </w:tcPr>
          <w:p w:rsidR="00906D1A" w:rsidRPr="00AD0BDA" w:rsidRDefault="00906D1A" w:rsidP="009969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906D1A" w:rsidRPr="00AD0BDA" w:rsidRDefault="00906D1A" w:rsidP="006728CA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 xml:space="preserve">В отношении земельных участков, отнесенных к землям сельскохозяйственного назначения или к землям в составе  зон  сельскохозяйственного использования  в </w:t>
            </w:r>
            <w:r w:rsidR="006728CA" w:rsidRPr="00AD0BDA">
              <w:rPr>
                <w:rFonts w:ascii="Arial" w:hAnsi="Arial" w:cs="Arial"/>
                <w:sz w:val="24"/>
                <w:szCs w:val="24"/>
              </w:rPr>
              <w:t>населенных пунктах</w:t>
            </w:r>
            <w:r w:rsidRPr="00AD0BDA">
              <w:rPr>
                <w:rFonts w:ascii="Arial" w:hAnsi="Arial" w:cs="Arial"/>
                <w:sz w:val="24"/>
                <w:szCs w:val="24"/>
              </w:rPr>
              <w:t xml:space="preserve">  и используемых  для  сель</w:t>
            </w:r>
            <w:r w:rsidR="000F7099">
              <w:rPr>
                <w:rFonts w:ascii="Arial" w:hAnsi="Arial" w:cs="Arial"/>
                <w:sz w:val="24"/>
                <w:szCs w:val="24"/>
              </w:rPr>
              <w:t>скохозяйственного  производства</w:t>
            </w:r>
          </w:p>
        </w:tc>
        <w:tc>
          <w:tcPr>
            <w:tcW w:w="1960" w:type="dxa"/>
          </w:tcPr>
          <w:p w:rsidR="00906D1A" w:rsidRPr="00AD0BDA" w:rsidRDefault="00906D1A" w:rsidP="009969BB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0BD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D0BDA">
              <w:rPr>
                <w:rFonts w:ascii="Arial" w:hAnsi="Arial" w:cs="Arial"/>
                <w:iCs/>
                <w:sz w:val="24"/>
                <w:szCs w:val="24"/>
              </w:rPr>
              <w:t>0,1</w:t>
            </w:r>
            <w:r w:rsidR="00E2754E" w:rsidRPr="00AD0BDA">
              <w:rPr>
                <w:rFonts w:ascii="Arial" w:hAnsi="Arial" w:cs="Arial"/>
                <w:iCs/>
                <w:sz w:val="24"/>
                <w:szCs w:val="24"/>
              </w:rPr>
              <w:t>5</w:t>
            </w:r>
          </w:p>
        </w:tc>
      </w:tr>
      <w:tr w:rsidR="00906D1A" w:rsidRPr="00AD0BDA" w:rsidTr="009969BB">
        <w:tc>
          <w:tcPr>
            <w:tcW w:w="534" w:type="dxa"/>
          </w:tcPr>
          <w:p w:rsidR="00906D1A" w:rsidRPr="00AD0BDA" w:rsidRDefault="00906D1A" w:rsidP="009969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06D1A" w:rsidRPr="00AD0BDA" w:rsidRDefault="00906D1A" w:rsidP="009969BB">
            <w:pPr>
              <w:pStyle w:val="a3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AD0BDA">
              <w:rPr>
                <w:rFonts w:ascii="Arial" w:hAnsi="Arial" w:cs="Arial"/>
                <w:iCs/>
                <w:sz w:val="24"/>
                <w:szCs w:val="24"/>
              </w:rPr>
              <w:t>В отношении земельных участков:</w:t>
            </w:r>
          </w:p>
          <w:p w:rsidR="0080698F" w:rsidRPr="00AD0BDA" w:rsidRDefault="00906D1A" w:rsidP="0080698F">
            <w:pPr>
              <w:pStyle w:val="a6"/>
              <w:jc w:val="both"/>
              <w:rPr>
                <w:rFonts w:ascii="Arial" w:hAnsi="Arial" w:cs="Arial"/>
                <w:color w:val="000000"/>
              </w:rPr>
            </w:pPr>
            <w:r w:rsidRPr="00AD0BDA">
              <w:rPr>
                <w:rFonts w:ascii="Arial" w:hAnsi="Arial" w:cs="Arial"/>
                <w:iCs/>
              </w:rPr>
              <w:t xml:space="preserve">-  занятых </w:t>
            </w:r>
            <w:hyperlink r:id="rId6" w:history="1">
              <w:r w:rsidRPr="00AD0BDA">
                <w:rPr>
                  <w:rFonts w:ascii="Arial" w:hAnsi="Arial" w:cs="Arial"/>
                  <w:iCs/>
                </w:rPr>
                <w:t>жилищным фондом</w:t>
              </w:r>
            </w:hyperlink>
            <w:r w:rsidRPr="00AD0BDA">
              <w:rPr>
                <w:rFonts w:ascii="Arial" w:hAnsi="Arial" w:cs="Arial"/>
                <w:iCs/>
              </w:rPr>
              <w:t xml:space="preserve"> </w:t>
            </w:r>
            <w:r w:rsidRPr="00574FFC">
              <w:rPr>
                <w:rFonts w:ascii="Arial" w:hAnsi="Arial" w:cs="Arial"/>
                <w:iCs/>
              </w:rPr>
              <w:t xml:space="preserve">и </w:t>
            </w:r>
            <w:r w:rsidR="000B2676" w:rsidRPr="00574FFC">
              <w:rPr>
                <w:rFonts w:ascii="Arial" w:hAnsi="Arial" w:cs="Arial"/>
                <w:iCs/>
              </w:rPr>
              <w:t xml:space="preserve">(или) </w:t>
            </w:r>
            <w:r w:rsidRPr="00574FFC">
              <w:rPr>
                <w:rFonts w:ascii="Arial" w:hAnsi="Arial" w:cs="Arial"/>
                <w:iCs/>
              </w:rPr>
              <w:t>объектами</w:t>
            </w:r>
            <w:r w:rsidRPr="00AD0BDA">
              <w:rPr>
                <w:rFonts w:ascii="Arial" w:hAnsi="Arial" w:cs="Arial"/>
                <w:iCs/>
              </w:rPr>
              <w:t xml:space="preserve"> инженерной инфраструктуры жилищно-коммунального комплекса (за исключением </w:t>
            </w:r>
            <w:r w:rsidR="000B2676" w:rsidRPr="00574FFC">
              <w:rPr>
                <w:rFonts w:ascii="Arial" w:hAnsi="Arial" w:cs="Arial"/>
                <w:iCs/>
              </w:rPr>
              <w:t>части земельного</w:t>
            </w:r>
            <w:r w:rsidRPr="00574FFC">
              <w:rPr>
                <w:rFonts w:ascii="Arial" w:hAnsi="Arial" w:cs="Arial"/>
                <w:iCs/>
              </w:rPr>
              <w:t xml:space="preserve"> участк</w:t>
            </w:r>
            <w:r w:rsidR="000B2676" w:rsidRPr="00574FFC">
              <w:rPr>
                <w:rFonts w:ascii="Arial" w:hAnsi="Arial" w:cs="Arial"/>
                <w:iCs/>
              </w:rPr>
              <w:t>а</w:t>
            </w:r>
            <w:r w:rsidRPr="00574FFC">
              <w:rPr>
                <w:rFonts w:ascii="Arial" w:hAnsi="Arial" w:cs="Arial"/>
                <w:iCs/>
              </w:rPr>
              <w:t>, приходящейся на объект</w:t>
            </w:r>
            <w:r w:rsidR="000B2676" w:rsidRPr="00574FFC">
              <w:rPr>
                <w:rFonts w:ascii="Arial" w:hAnsi="Arial" w:cs="Arial"/>
                <w:iCs/>
              </w:rPr>
              <w:t xml:space="preserve"> недвижимого имущества</w:t>
            </w:r>
            <w:r w:rsidRPr="00574FFC">
              <w:rPr>
                <w:rFonts w:ascii="Arial" w:hAnsi="Arial" w:cs="Arial"/>
                <w:iCs/>
              </w:rPr>
              <w:t xml:space="preserve">, не относящийся к жилищному фонду и </w:t>
            </w:r>
            <w:r w:rsidR="000B2676" w:rsidRPr="00574FFC">
              <w:rPr>
                <w:rFonts w:ascii="Arial" w:hAnsi="Arial" w:cs="Arial"/>
                <w:iCs/>
              </w:rPr>
              <w:t xml:space="preserve">(или) </w:t>
            </w:r>
            <w:r w:rsidRPr="00574FFC">
              <w:rPr>
                <w:rFonts w:ascii="Arial" w:hAnsi="Arial" w:cs="Arial"/>
                <w:iCs/>
              </w:rPr>
              <w:t>к объектам</w:t>
            </w:r>
            <w:r w:rsidRPr="00AD0BDA">
              <w:rPr>
                <w:rFonts w:ascii="Arial" w:hAnsi="Arial" w:cs="Arial"/>
                <w:iCs/>
              </w:rPr>
              <w:t xml:space="preserve"> инженерной инфраструктуры жилищно-коммунального комплекса) или приобретенных (предоставленн</w:t>
            </w:r>
            <w:r w:rsidR="006728CA" w:rsidRPr="00AD0BDA">
              <w:rPr>
                <w:rFonts w:ascii="Arial" w:hAnsi="Arial" w:cs="Arial"/>
                <w:iCs/>
              </w:rPr>
              <w:t xml:space="preserve">ых) для жилищного строительства </w:t>
            </w:r>
            <w:r w:rsidR="006728CA" w:rsidRPr="00AD0BDA">
              <w:rPr>
                <w:rFonts w:ascii="Arial" w:hAnsi="Arial" w:cs="Arial"/>
                <w:color w:val="000000"/>
              </w:rPr>
              <w:t>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 ;</w:t>
            </w:r>
          </w:p>
          <w:p w:rsidR="006728CA" w:rsidRPr="00AD0BDA" w:rsidRDefault="00906D1A" w:rsidP="0080698F">
            <w:pPr>
              <w:pStyle w:val="a6"/>
              <w:jc w:val="both"/>
              <w:rPr>
                <w:rFonts w:ascii="Arial" w:hAnsi="Arial" w:cs="Arial"/>
              </w:rPr>
            </w:pPr>
            <w:r w:rsidRPr="00AD0BDA">
              <w:rPr>
                <w:rFonts w:ascii="Arial" w:hAnsi="Arial" w:cs="Arial"/>
                <w:iCs/>
              </w:rPr>
              <w:t xml:space="preserve">- </w:t>
            </w:r>
            <w:r w:rsidR="006728CA" w:rsidRPr="00AD0BDA">
              <w:rPr>
                <w:rFonts w:ascii="Arial" w:hAnsi="Arial" w:cs="Arial"/>
              </w:rPr>
              <w:t>не используемых в предпринимательской деятельности, приобретенных (предоставленных) для ведения личного подс</w:t>
            </w:r>
            <w:r w:rsidR="005B501E" w:rsidRPr="00AD0BDA">
              <w:rPr>
                <w:rFonts w:ascii="Arial" w:hAnsi="Arial" w:cs="Arial"/>
              </w:rPr>
              <w:t>обного хозяйства</w:t>
            </w:r>
            <w:r w:rsidR="006728CA" w:rsidRPr="00AD0BDA">
              <w:rPr>
                <w:rFonts w:ascii="Arial" w:hAnsi="Arial" w:cs="Arial"/>
              </w:rPr>
              <w:t xml:space="preserve">, садоводства или огородничества, а также земельных участков общего назначения, </w:t>
            </w:r>
            <w:r w:rsidR="006728CA" w:rsidRPr="00AD0BDA">
              <w:rPr>
                <w:rFonts w:ascii="Arial" w:hAnsi="Arial" w:cs="Arial"/>
              </w:rPr>
              <w:lastRenderedPageBreak/>
              <w:t>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Федерации;</w:t>
            </w:r>
          </w:p>
          <w:p w:rsidR="00906D1A" w:rsidRPr="00AD0BDA" w:rsidRDefault="00906D1A" w:rsidP="002B2203">
            <w:pPr>
              <w:pStyle w:val="a3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AD0BDA">
              <w:rPr>
                <w:rFonts w:ascii="Arial" w:hAnsi="Arial" w:cs="Arial"/>
                <w:iCs/>
                <w:sz w:val="24"/>
                <w:szCs w:val="24"/>
              </w:rPr>
              <w:t xml:space="preserve">- ограниченных в обороте в соответствии с </w:t>
            </w:r>
            <w:hyperlink r:id="rId7" w:history="1">
              <w:r w:rsidRPr="00AD0BDA">
                <w:rPr>
                  <w:rFonts w:ascii="Arial" w:hAnsi="Arial" w:cs="Arial"/>
                  <w:iCs/>
                  <w:sz w:val="24"/>
                  <w:szCs w:val="24"/>
                </w:rPr>
                <w:t>законодательством</w:t>
              </w:r>
            </w:hyperlink>
            <w:r w:rsidRPr="00AD0BDA">
              <w:rPr>
                <w:rFonts w:ascii="Arial" w:hAnsi="Arial" w:cs="Arial"/>
                <w:iCs/>
                <w:sz w:val="24"/>
                <w:szCs w:val="24"/>
              </w:rPr>
              <w:t xml:space="preserve"> Российской Федерации, предоставленных для обеспечения обороны, безопасности и таможенных нужд</w:t>
            </w:r>
          </w:p>
        </w:tc>
        <w:tc>
          <w:tcPr>
            <w:tcW w:w="1960" w:type="dxa"/>
          </w:tcPr>
          <w:p w:rsidR="00906D1A" w:rsidRPr="00AD0BDA" w:rsidRDefault="00906D1A" w:rsidP="009969BB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0BDA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 xml:space="preserve">  </w:t>
            </w:r>
            <w:r w:rsidRPr="00AD0BDA">
              <w:rPr>
                <w:rFonts w:ascii="Arial" w:hAnsi="Arial" w:cs="Arial"/>
                <w:iCs/>
                <w:sz w:val="24"/>
                <w:szCs w:val="24"/>
              </w:rPr>
              <w:t>0,3</w:t>
            </w:r>
          </w:p>
        </w:tc>
      </w:tr>
      <w:tr w:rsidR="00906D1A" w:rsidRPr="00AD0BDA" w:rsidTr="009969BB">
        <w:tc>
          <w:tcPr>
            <w:tcW w:w="534" w:type="dxa"/>
          </w:tcPr>
          <w:p w:rsidR="00906D1A" w:rsidRPr="00AD0BDA" w:rsidRDefault="00906D1A" w:rsidP="009969BB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6804" w:type="dxa"/>
          </w:tcPr>
          <w:p w:rsidR="00906D1A" w:rsidRPr="00AD0BDA" w:rsidRDefault="00906D1A" w:rsidP="009969BB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0BDA">
              <w:rPr>
                <w:rFonts w:ascii="Arial" w:hAnsi="Arial" w:cs="Arial"/>
                <w:sz w:val="24"/>
                <w:szCs w:val="24"/>
              </w:rPr>
              <w:t>В отнош</w:t>
            </w:r>
            <w:r w:rsidR="000F7099">
              <w:rPr>
                <w:rFonts w:ascii="Arial" w:hAnsi="Arial" w:cs="Arial"/>
                <w:sz w:val="24"/>
                <w:szCs w:val="24"/>
              </w:rPr>
              <w:t>ении  прочих земельных участков</w:t>
            </w:r>
          </w:p>
        </w:tc>
        <w:tc>
          <w:tcPr>
            <w:tcW w:w="1960" w:type="dxa"/>
          </w:tcPr>
          <w:p w:rsidR="00906D1A" w:rsidRPr="00AD0BDA" w:rsidRDefault="00906D1A" w:rsidP="009969BB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AD0BDA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AD0BDA">
              <w:rPr>
                <w:rFonts w:ascii="Arial" w:hAnsi="Arial" w:cs="Arial"/>
                <w:iCs/>
                <w:sz w:val="24"/>
                <w:szCs w:val="24"/>
              </w:rPr>
              <w:t>1,5</w:t>
            </w:r>
          </w:p>
        </w:tc>
      </w:tr>
    </w:tbl>
    <w:p w:rsidR="006728CA" w:rsidRPr="00AD0BDA" w:rsidRDefault="006728CA" w:rsidP="009969BB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</w:p>
    <w:p w:rsidR="005B501E" w:rsidRPr="00AD0BDA" w:rsidRDefault="009E175D" w:rsidP="002B2203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ab/>
      </w:r>
      <w:r w:rsidR="00F30A6A" w:rsidRPr="00AD0BDA">
        <w:rPr>
          <w:rFonts w:ascii="Arial" w:hAnsi="Arial" w:cs="Arial"/>
          <w:sz w:val="24"/>
          <w:szCs w:val="24"/>
        </w:rPr>
        <w:t>3.</w:t>
      </w:r>
      <w:r w:rsidR="006728CA" w:rsidRPr="00AD0BDA">
        <w:rPr>
          <w:rFonts w:ascii="Arial" w:hAnsi="Arial" w:cs="Arial"/>
          <w:sz w:val="24"/>
          <w:szCs w:val="24"/>
        </w:rPr>
        <w:t xml:space="preserve"> Порядок уплаты налога и авансовых платежей по налогу.</w:t>
      </w:r>
    </w:p>
    <w:p w:rsidR="00906D1A" w:rsidRPr="00AD0BDA" w:rsidRDefault="00F30A6A" w:rsidP="002B2203">
      <w:pPr>
        <w:autoSpaceDE w:val="0"/>
        <w:autoSpaceDN w:val="0"/>
        <w:adjustRightInd w:val="0"/>
        <w:spacing w:after="0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3.1. </w:t>
      </w:r>
      <w:r w:rsidR="006728CA" w:rsidRPr="00AD0BDA">
        <w:rPr>
          <w:rFonts w:ascii="Arial" w:hAnsi="Arial" w:cs="Arial"/>
          <w:sz w:val="24"/>
          <w:szCs w:val="24"/>
        </w:rPr>
        <w:t>Налог подлежит уплате налогоплательщиками - организациями по истечении налогового периода.</w:t>
      </w:r>
      <w:r w:rsidR="005B501E" w:rsidRPr="00AD0BDA">
        <w:rPr>
          <w:rFonts w:ascii="Arial" w:hAnsi="Arial" w:cs="Arial"/>
          <w:sz w:val="24"/>
          <w:szCs w:val="24"/>
        </w:rPr>
        <w:t xml:space="preserve"> </w:t>
      </w:r>
      <w:r w:rsidR="006728CA" w:rsidRPr="00AD0BDA">
        <w:rPr>
          <w:rFonts w:ascii="Arial" w:hAnsi="Arial" w:cs="Arial"/>
          <w:sz w:val="24"/>
          <w:szCs w:val="24"/>
        </w:rPr>
        <w:t>Указанные налогоплательщики уплачивают авансовые платежи по налогу по истечении отчетных периодов.</w:t>
      </w:r>
    </w:p>
    <w:p w:rsidR="006728CA" w:rsidRPr="00AD0BDA" w:rsidRDefault="009E175D" w:rsidP="009E175D">
      <w:pPr>
        <w:pStyle w:val="a7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 w:rsidRPr="00AD0BDA">
        <w:rPr>
          <w:rFonts w:ascii="Arial" w:hAnsi="Arial" w:cs="Arial"/>
        </w:rPr>
        <w:tab/>
      </w:r>
      <w:r w:rsidR="00F30A6A" w:rsidRPr="00AD0BDA">
        <w:rPr>
          <w:rFonts w:ascii="Arial" w:hAnsi="Arial" w:cs="Arial"/>
        </w:rPr>
        <w:t>3.2</w:t>
      </w:r>
      <w:r w:rsidR="00906D1A" w:rsidRPr="00AD0BDA">
        <w:rPr>
          <w:rFonts w:ascii="Arial" w:hAnsi="Arial" w:cs="Arial"/>
        </w:rPr>
        <w:t xml:space="preserve">. </w:t>
      </w:r>
      <w:r w:rsidR="006728CA" w:rsidRPr="00AD0BDA">
        <w:rPr>
          <w:rFonts w:ascii="Arial" w:hAnsi="Arial" w:cs="Arial"/>
        </w:rPr>
        <w:t xml:space="preserve"> От уплаты авансовых платежей</w:t>
      </w:r>
      <w:r w:rsidR="002B2203" w:rsidRPr="00AD0BDA">
        <w:rPr>
          <w:rFonts w:ascii="Arial" w:hAnsi="Arial" w:cs="Arial"/>
        </w:rPr>
        <w:t xml:space="preserve"> освобождаются</w:t>
      </w:r>
      <w:r w:rsidR="006728CA" w:rsidRPr="00AD0BDA">
        <w:rPr>
          <w:rFonts w:ascii="Arial" w:hAnsi="Arial" w:cs="Arial"/>
        </w:rPr>
        <w:t xml:space="preserve"> юридические лица,</w:t>
      </w:r>
      <w:r w:rsidR="002B2203" w:rsidRPr="00AD0BDA">
        <w:rPr>
          <w:rFonts w:ascii="Arial" w:hAnsi="Arial" w:cs="Arial"/>
        </w:rPr>
        <w:t xml:space="preserve"> у</w:t>
      </w:r>
      <w:r w:rsidR="006728CA" w:rsidRPr="00AD0BDA">
        <w:rPr>
          <w:rFonts w:ascii="Arial" w:hAnsi="Arial" w:cs="Arial"/>
        </w:rPr>
        <w:t xml:space="preserve"> которых годовая с</w:t>
      </w:r>
      <w:r w:rsidR="00F30A6A" w:rsidRPr="00AD0BDA">
        <w:rPr>
          <w:rFonts w:ascii="Arial" w:hAnsi="Arial" w:cs="Arial"/>
        </w:rPr>
        <w:t xml:space="preserve">умма налога, исчисленная исходя </w:t>
      </w:r>
      <w:r w:rsidR="006728CA" w:rsidRPr="00AD0BDA">
        <w:rPr>
          <w:rFonts w:ascii="Arial" w:hAnsi="Arial" w:cs="Arial"/>
        </w:rPr>
        <w:t>из кадастровой стоимости земельных   участков, признаваемых объектом налогообложения по состоянию на 1 января   года, являющегося налоговым</w:t>
      </w:r>
      <w:r w:rsidR="002B2203" w:rsidRPr="00AD0BDA">
        <w:rPr>
          <w:rFonts w:ascii="Arial" w:hAnsi="Arial" w:cs="Arial"/>
        </w:rPr>
        <w:t xml:space="preserve"> периодом,</w:t>
      </w:r>
      <w:r w:rsidR="006728CA" w:rsidRPr="00AD0BDA">
        <w:rPr>
          <w:rFonts w:ascii="Arial" w:hAnsi="Arial" w:cs="Arial"/>
        </w:rPr>
        <w:t xml:space="preserve"> составляет  не  более  100  тыс. рублей.</w:t>
      </w:r>
    </w:p>
    <w:p w:rsidR="00F30A6A" w:rsidRPr="00AD0BDA" w:rsidRDefault="00F30A6A" w:rsidP="00F30A6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4. Установить дополнительные льготы по земельному налогу следующим категориям налогоплательщиков:  </w:t>
      </w:r>
    </w:p>
    <w:p w:rsidR="00F30A6A" w:rsidRPr="00AD0BDA" w:rsidRDefault="00F30A6A" w:rsidP="00F30A6A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4.1. Освободить от уплаты земельного налога на территории   </w:t>
      </w:r>
      <w:r w:rsidRPr="00AD0BDA">
        <w:rPr>
          <w:rFonts w:ascii="Arial" w:hAnsi="Arial" w:cs="Arial"/>
          <w:bCs/>
          <w:sz w:val="24"/>
          <w:szCs w:val="24"/>
        </w:rPr>
        <w:t xml:space="preserve">Сучковского </w:t>
      </w:r>
      <w:r w:rsidRPr="00AD0BDA">
        <w:rPr>
          <w:rFonts w:ascii="Arial" w:hAnsi="Arial" w:cs="Arial"/>
          <w:sz w:val="24"/>
          <w:szCs w:val="24"/>
        </w:rPr>
        <w:t>сельсовета: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1) органы государственной власти Красноярского края, органы местного самоуправления </w:t>
      </w:r>
      <w:proofErr w:type="spellStart"/>
      <w:r w:rsidRPr="00AD0BD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D0BDA">
        <w:rPr>
          <w:rFonts w:ascii="Arial" w:hAnsi="Arial" w:cs="Arial"/>
          <w:sz w:val="24"/>
          <w:szCs w:val="24"/>
        </w:rPr>
        <w:t xml:space="preserve"> района, органы местного самоуправления </w:t>
      </w:r>
      <w:r w:rsidRPr="00AD0BDA">
        <w:rPr>
          <w:rFonts w:ascii="Arial" w:hAnsi="Arial" w:cs="Arial"/>
          <w:bCs/>
          <w:sz w:val="24"/>
          <w:szCs w:val="24"/>
        </w:rPr>
        <w:t>Сучковского</w:t>
      </w:r>
      <w:r w:rsidRPr="00AD0BDA">
        <w:rPr>
          <w:rFonts w:ascii="Arial" w:hAnsi="Arial" w:cs="Arial"/>
          <w:sz w:val="24"/>
          <w:szCs w:val="24"/>
        </w:rPr>
        <w:t xml:space="preserve">   сельсовета в отношении земельных участков, используемых ими для непосредственного выполнения возложенных на них функций;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2) учреждения социального обслуживания и здравоохранения,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3) учреждения культуры, физической культуры, спорта, туризма,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4) учреждения искусства, кинематографии, образования, детского дошкольного образования, в отношении земельных участков, используемых ими для непосредственного выполнения возложенных функций, независимо от источника финансирования;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5) ветеранов Великой Отечественной войны в отношении земельных участков, занятых жилищным фондом и приобретенных (предоставленных) для индивидуального жилищного строительства, личного подсобного хозяйства, садоводства, огородничества или животноводства, а также дачного хозяйства;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6) почетных граждан </w:t>
      </w:r>
      <w:proofErr w:type="spellStart"/>
      <w:r w:rsidRPr="00AD0BDA">
        <w:rPr>
          <w:rFonts w:ascii="Arial" w:hAnsi="Arial" w:cs="Arial"/>
          <w:sz w:val="24"/>
          <w:szCs w:val="24"/>
        </w:rPr>
        <w:t>Большеулуйского</w:t>
      </w:r>
      <w:proofErr w:type="spellEnd"/>
      <w:r w:rsidRPr="00AD0BDA">
        <w:rPr>
          <w:rFonts w:ascii="Arial" w:hAnsi="Arial" w:cs="Arial"/>
          <w:sz w:val="24"/>
          <w:szCs w:val="24"/>
        </w:rPr>
        <w:t xml:space="preserve"> района;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7) детей-сирот и детей, оставшиеся без попечения родителей, до достижения совершеннолетия;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8) ветеранов и инвалидов боевых действий;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9) религиозные организации в отношении земельных участков, предназначенных для размещения зданий, строений и сооружений религиозного и благотворительного назначения;</w:t>
      </w:r>
    </w:p>
    <w:p w:rsidR="00F30A6A" w:rsidRPr="00AD0BDA" w:rsidRDefault="00F30A6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lastRenderedPageBreak/>
        <w:t>10) организации, включенные в сводный реестр организаций оборонно-промышленного комплекса.</w:t>
      </w:r>
    </w:p>
    <w:p w:rsidR="006728CA" w:rsidRPr="00AD0BDA" w:rsidRDefault="006728CA" w:rsidP="009E175D">
      <w:pPr>
        <w:pStyle w:val="a3"/>
        <w:ind w:firstLine="708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4.1.1. Налогоплательщики, имеющие право на налоговые льготы, представляют документы, подтверждающие право налогоплательщика на налоговую льготу, в налоговый орган.</w:t>
      </w:r>
    </w:p>
    <w:p w:rsidR="006728CA" w:rsidRPr="00AD0BDA" w:rsidRDefault="006728CA" w:rsidP="009E175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4.1.2. Представление заявления о предоставлении налоговой льготы, подтверждение права налогоплательщика на налоговую льготу, осуществляются в порядке, аналогичном порядку, предусмотренному пунктом 3 статьи 361.1 Налогового кодекса РФ.</w:t>
      </w:r>
    </w:p>
    <w:p w:rsidR="00906D1A" w:rsidRPr="00AD0BDA" w:rsidRDefault="00906D1A" w:rsidP="009E175D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4.2. Уменьшить налоговую базу на необлагаемую налогом сумму 5000 рублей на одного налогоплательщика в отношении земельного участка, находящегося в собственности, постоянном (бессрочном) пользовании или пожизненном наследуемом владении следующи</w:t>
      </w:r>
      <w:r w:rsidR="000F7099">
        <w:rPr>
          <w:rFonts w:ascii="Arial" w:hAnsi="Arial" w:cs="Arial"/>
          <w:sz w:val="24"/>
          <w:szCs w:val="24"/>
        </w:rPr>
        <w:t xml:space="preserve">м </w:t>
      </w:r>
      <w:proofErr w:type="spellStart"/>
      <w:r w:rsidR="000F7099">
        <w:rPr>
          <w:rFonts w:ascii="Arial" w:hAnsi="Arial" w:cs="Arial"/>
          <w:sz w:val="24"/>
          <w:szCs w:val="24"/>
        </w:rPr>
        <w:t>категорям</w:t>
      </w:r>
      <w:proofErr w:type="spellEnd"/>
      <w:r w:rsidRPr="00AD0BDA">
        <w:rPr>
          <w:rFonts w:ascii="Arial" w:hAnsi="Arial" w:cs="Arial"/>
          <w:sz w:val="24"/>
          <w:szCs w:val="24"/>
        </w:rPr>
        <w:t xml:space="preserve"> налогоплательщиков:</w:t>
      </w:r>
    </w:p>
    <w:p w:rsidR="00906D1A" w:rsidRPr="00AD0BDA" w:rsidRDefault="00906D1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- лицам пенсионного возраста, получающим пенсии в соответствии с пенсионным законодательством;</w:t>
      </w:r>
    </w:p>
    <w:p w:rsidR="00906D1A" w:rsidRPr="00AD0BDA" w:rsidRDefault="00906D1A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-</w:t>
      </w:r>
      <w:r w:rsidR="0080698F" w:rsidRPr="00AD0BDA">
        <w:rPr>
          <w:rFonts w:ascii="Arial" w:hAnsi="Arial" w:cs="Arial"/>
          <w:sz w:val="24"/>
          <w:szCs w:val="24"/>
        </w:rPr>
        <w:t xml:space="preserve"> </w:t>
      </w:r>
      <w:r w:rsidRPr="00AD0BDA">
        <w:rPr>
          <w:rFonts w:ascii="Arial" w:hAnsi="Arial" w:cs="Arial"/>
          <w:sz w:val="24"/>
          <w:szCs w:val="24"/>
        </w:rPr>
        <w:t>член</w:t>
      </w:r>
      <w:r w:rsidR="000F7099">
        <w:rPr>
          <w:rFonts w:ascii="Arial" w:hAnsi="Arial" w:cs="Arial"/>
          <w:sz w:val="24"/>
          <w:szCs w:val="24"/>
        </w:rPr>
        <w:t>ам</w:t>
      </w:r>
      <w:r w:rsidRPr="00AD0BDA">
        <w:rPr>
          <w:rFonts w:ascii="Arial" w:hAnsi="Arial" w:cs="Arial"/>
          <w:sz w:val="24"/>
          <w:szCs w:val="24"/>
        </w:rPr>
        <w:t xml:space="preserve"> добровольной пожарной охраны на территории  </w:t>
      </w:r>
      <w:r w:rsidR="00A2083A" w:rsidRPr="00AD0BDA">
        <w:rPr>
          <w:rFonts w:ascii="Arial" w:hAnsi="Arial" w:cs="Arial"/>
          <w:bCs/>
          <w:sz w:val="24"/>
          <w:szCs w:val="24"/>
        </w:rPr>
        <w:t>Сучковского</w:t>
      </w:r>
      <w:r w:rsidR="002B2203" w:rsidRPr="00AD0BDA">
        <w:rPr>
          <w:rFonts w:ascii="Arial" w:hAnsi="Arial" w:cs="Arial"/>
          <w:bCs/>
          <w:sz w:val="24"/>
          <w:szCs w:val="24"/>
        </w:rPr>
        <w:t xml:space="preserve"> </w:t>
      </w:r>
      <w:r w:rsidRPr="00AD0BDA">
        <w:rPr>
          <w:rFonts w:ascii="Arial" w:hAnsi="Arial" w:cs="Arial"/>
          <w:bCs/>
          <w:sz w:val="24"/>
          <w:szCs w:val="24"/>
        </w:rPr>
        <w:t xml:space="preserve"> </w:t>
      </w:r>
      <w:r w:rsidRPr="00AD0BDA">
        <w:rPr>
          <w:rFonts w:ascii="Arial" w:hAnsi="Arial" w:cs="Arial"/>
          <w:sz w:val="24"/>
          <w:szCs w:val="24"/>
        </w:rPr>
        <w:t>сельсовета</w:t>
      </w:r>
      <w:r w:rsidR="002B2203" w:rsidRPr="00AD0BDA">
        <w:rPr>
          <w:rFonts w:ascii="Arial" w:hAnsi="Arial" w:cs="Arial"/>
          <w:sz w:val="24"/>
          <w:szCs w:val="24"/>
        </w:rPr>
        <w:t>.</w:t>
      </w:r>
    </w:p>
    <w:p w:rsidR="0080698F" w:rsidRPr="00AD0BDA" w:rsidRDefault="00C24006" w:rsidP="002B220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5. Признать утратившими силу </w:t>
      </w:r>
      <w:r w:rsidR="0080698F" w:rsidRPr="00AD0BDA">
        <w:rPr>
          <w:rFonts w:ascii="Arial" w:hAnsi="Arial" w:cs="Arial"/>
          <w:sz w:val="24"/>
          <w:szCs w:val="24"/>
        </w:rPr>
        <w:t>следующие нормативно-правовые акты</w:t>
      </w:r>
      <w:r w:rsidRPr="00AD0BDA">
        <w:rPr>
          <w:rFonts w:ascii="Arial" w:hAnsi="Arial" w:cs="Arial"/>
          <w:sz w:val="24"/>
          <w:szCs w:val="24"/>
        </w:rPr>
        <w:t>:</w:t>
      </w:r>
      <w:r w:rsidR="0080698F" w:rsidRPr="00AD0BDA">
        <w:rPr>
          <w:rFonts w:ascii="Arial" w:hAnsi="Arial" w:cs="Arial"/>
          <w:sz w:val="24"/>
          <w:szCs w:val="24"/>
        </w:rPr>
        <w:t xml:space="preserve"> </w:t>
      </w:r>
    </w:p>
    <w:p w:rsidR="000B2676" w:rsidRPr="00AD0BDA" w:rsidRDefault="0080698F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- решение Сучковского сельского Совета депутатов от 1</w:t>
      </w:r>
      <w:r w:rsidR="000B2676" w:rsidRPr="00AD0BDA">
        <w:rPr>
          <w:rFonts w:ascii="Arial" w:hAnsi="Arial" w:cs="Arial"/>
          <w:sz w:val="24"/>
          <w:szCs w:val="24"/>
        </w:rPr>
        <w:t>5</w:t>
      </w:r>
      <w:r w:rsidRPr="00AD0BDA">
        <w:rPr>
          <w:rFonts w:ascii="Arial" w:hAnsi="Arial" w:cs="Arial"/>
          <w:sz w:val="24"/>
          <w:szCs w:val="24"/>
        </w:rPr>
        <w:t>.</w:t>
      </w:r>
      <w:r w:rsidR="000B2676" w:rsidRPr="00AD0BDA">
        <w:rPr>
          <w:rFonts w:ascii="Arial" w:hAnsi="Arial" w:cs="Arial"/>
          <w:sz w:val="24"/>
          <w:szCs w:val="24"/>
        </w:rPr>
        <w:t>10.2021</w:t>
      </w:r>
      <w:r w:rsidRPr="00AD0BDA">
        <w:rPr>
          <w:rFonts w:ascii="Arial" w:hAnsi="Arial" w:cs="Arial"/>
          <w:sz w:val="24"/>
          <w:szCs w:val="24"/>
        </w:rPr>
        <w:t xml:space="preserve"> г. № </w:t>
      </w:r>
      <w:r w:rsidR="000B2676" w:rsidRPr="00AD0BDA">
        <w:rPr>
          <w:rFonts w:ascii="Arial" w:hAnsi="Arial" w:cs="Arial"/>
          <w:sz w:val="24"/>
          <w:szCs w:val="24"/>
        </w:rPr>
        <w:t>52</w:t>
      </w:r>
      <w:r w:rsidRPr="00AD0BDA">
        <w:rPr>
          <w:rFonts w:ascii="Arial" w:hAnsi="Arial" w:cs="Arial"/>
          <w:sz w:val="24"/>
          <w:szCs w:val="24"/>
        </w:rPr>
        <w:t xml:space="preserve"> «</w:t>
      </w:r>
      <w:r w:rsidR="000B2676" w:rsidRPr="00AD0BDA">
        <w:rPr>
          <w:rFonts w:ascii="Arial" w:hAnsi="Arial" w:cs="Arial"/>
          <w:sz w:val="24"/>
          <w:szCs w:val="24"/>
        </w:rPr>
        <w:t>Об установлении и введении в действие земельного налога на территории</w:t>
      </w:r>
    </w:p>
    <w:p w:rsidR="0080698F" w:rsidRPr="00AD0BDA" w:rsidRDefault="000B2676" w:rsidP="000B2676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Сучковского сельсовета</w:t>
      </w:r>
      <w:r w:rsidR="0080698F" w:rsidRPr="00AD0BDA">
        <w:rPr>
          <w:rFonts w:ascii="Arial" w:hAnsi="Arial" w:cs="Arial"/>
          <w:sz w:val="24"/>
          <w:szCs w:val="24"/>
        </w:rPr>
        <w:t>»;</w:t>
      </w:r>
    </w:p>
    <w:p w:rsidR="000B2676" w:rsidRPr="00AD0BDA" w:rsidRDefault="0080698F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- решение Сучковского сельского Совета депутатов от </w:t>
      </w:r>
      <w:r w:rsidR="000B2676" w:rsidRPr="00AD0BDA">
        <w:rPr>
          <w:rFonts w:ascii="Arial" w:hAnsi="Arial" w:cs="Arial"/>
          <w:sz w:val="24"/>
          <w:szCs w:val="24"/>
        </w:rPr>
        <w:t>28</w:t>
      </w:r>
      <w:r w:rsidRPr="00AD0BDA">
        <w:rPr>
          <w:rFonts w:ascii="Arial" w:hAnsi="Arial" w:cs="Arial"/>
          <w:sz w:val="24"/>
          <w:szCs w:val="24"/>
        </w:rPr>
        <w:t>.1</w:t>
      </w:r>
      <w:r w:rsidR="000B2676" w:rsidRPr="00AD0BDA">
        <w:rPr>
          <w:rFonts w:ascii="Arial" w:hAnsi="Arial" w:cs="Arial"/>
          <w:sz w:val="24"/>
          <w:szCs w:val="24"/>
        </w:rPr>
        <w:t>2</w:t>
      </w:r>
      <w:r w:rsidRPr="00AD0BDA">
        <w:rPr>
          <w:rFonts w:ascii="Arial" w:hAnsi="Arial" w:cs="Arial"/>
          <w:sz w:val="24"/>
          <w:szCs w:val="24"/>
        </w:rPr>
        <w:t>.20</w:t>
      </w:r>
      <w:r w:rsidR="000B2676" w:rsidRPr="00AD0BDA">
        <w:rPr>
          <w:rFonts w:ascii="Arial" w:hAnsi="Arial" w:cs="Arial"/>
          <w:sz w:val="24"/>
          <w:szCs w:val="24"/>
        </w:rPr>
        <w:t xml:space="preserve">22 г. № </w:t>
      </w:r>
      <w:r w:rsidRPr="00AD0BDA">
        <w:rPr>
          <w:rFonts w:ascii="Arial" w:hAnsi="Arial" w:cs="Arial"/>
          <w:sz w:val="24"/>
          <w:szCs w:val="24"/>
        </w:rPr>
        <w:t>9</w:t>
      </w:r>
      <w:r w:rsidR="000B2676" w:rsidRPr="00AD0BDA">
        <w:rPr>
          <w:rFonts w:ascii="Arial" w:hAnsi="Arial" w:cs="Arial"/>
          <w:sz w:val="24"/>
          <w:szCs w:val="24"/>
        </w:rPr>
        <w:t>4</w:t>
      </w:r>
      <w:r w:rsidRPr="00AD0BDA">
        <w:rPr>
          <w:rFonts w:ascii="Arial" w:hAnsi="Arial" w:cs="Arial"/>
          <w:sz w:val="24"/>
          <w:szCs w:val="24"/>
        </w:rPr>
        <w:t xml:space="preserve"> «</w:t>
      </w:r>
      <w:r w:rsidR="000B2676" w:rsidRPr="00AD0BDA">
        <w:rPr>
          <w:rFonts w:ascii="Arial" w:hAnsi="Arial" w:cs="Arial"/>
          <w:sz w:val="24"/>
          <w:szCs w:val="24"/>
        </w:rPr>
        <w:t>О внесении изменений в решение Сучковского сельского Совета депутатов</w:t>
      </w:r>
    </w:p>
    <w:p w:rsidR="0080698F" w:rsidRPr="00AD0BDA" w:rsidRDefault="000B2676" w:rsidP="002B2203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от 15.10.2021 № 52 «Об установлении и введении в действие земельного налога на территории Сучковского сельсовета»</w:t>
      </w:r>
      <w:r w:rsidR="0080698F" w:rsidRPr="00AD0BDA">
        <w:rPr>
          <w:rFonts w:ascii="Arial" w:hAnsi="Arial" w:cs="Arial"/>
          <w:sz w:val="24"/>
          <w:szCs w:val="24"/>
        </w:rPr>
        <w:t>;</w:t>
      </w:r>
    </w:p>
    <w:p w:rsidR="00F30A6A" w:rsidRPr="00AD0BDA" w:rsidRDefault="0080698F" w:rsidP="000F7099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- решение Сучковского сельского Совета депутатов от </w:t>
      </w:r>
      <w:r w:rsidR="00F30A6A" w:rsidRPr="00AD0BDA">
        <w:rPr>
          <w:rFonts w:ascii="Arial" w:hAnsi="Arial" w:cs="Arial"/>
          <w:sz w:val="24"/>
          <w:szCs w:val="24"/>
        </w:rPr>
        <w:t>13</w:t>
      </w:r>
      <w:r w:rsidRPr="00AD0BDA">
        <w:rPr>
          <w:rFonts w:ascii="Arial" w:hAnsi="Arial" w:cs="Arial"/>
          <w:sz w:val="24"/>
          <w:szCs w:val="24"/>
        </w:rPr>
        <w:t>.0</w:t>
      </w:r>
      <w:r w:rsidR="00F30A6A" w:rsidRPr="00AD0BDA">
        <w:rPr>
          <w:rFonts w:ascii="Arial" w:hAnsi="Arial" w:cs="Arial"/>
          <w:sz w:val="24"/>
          <w:szCs w:val="24"/>
        </w:rPr>
        <w:t>6</w:t>
      </w:r>
      <w:r w:rsidRPr="00AD0BDA">
        <w:rPr>
          <w:rFonts w:ascii="Arial" w:hAnsi="Arial" w:cs="Arial"/>
          <w:sz w:val="24"/>
          <w:szCs w:val="24"/>
        </w:rPr>
        <w:t>.202</w:t>
      </w:r>
      <w:r w:rsidR="00F30A6A" w:rsidRPr="00AD0BDA">
        <w:rPr>
          <w:rFonts w:ascii="Arial" w:hAnsi="Arial" w:cs="Arial"/>
          <w:sz w:val="24"/>
          <w:szCs w:val="24"/>
        </w:rPr>
        <w:t>3</w:t>
      </w:r>
      <w:r w:rsidRPr="00AD0BDA">
        <w:rPr>
          <w:rFonts w:ascii="Arial" w:hAnsi="Arial" w:cs="Arial"/>
          <w:sz w:val="24"/>
          <w:szCs w:val="24"/>
        </w:rPr>
        <w:t xml:space="preserve"> г. № </w:t>
      </w:r>
      <w:r w:rsidR="00F30A6A" w:rsidRPr="00AD0BDA">
        <w:rPr>
          <w:rFonts w:ascii="Arial" w:hAnsi="Arial" w:cs="Arial"/>
          <w:sz w:val="24"/>
          <w:szCs w:val="24"/>
        </w:rPr>
        <w:t>118</w:t>
      </w:r>
      <w:r w:rsidRPr="00AD0BDA">
        <w:rPr>
          <w:rFonts w:ascii="Arial" w:hAnsi="Arial" w:cs="Arial"/>
          <w:sz w:val="24"/>
          <w:szCs w:val="24"/>
        </w:rPr>
        <w:t xml:space="preserve"> </w:t>
      </w:r>
      <w:r w:rsidR="00F30A6A" w:rsidRPr="00AD0BDA">
        <w:rPr>
          <w:rFonts w:ascii="Arial" w:hAnsi="Arial" w:cs="Arial"/>
          <w:sz w:val="24"/>
          <w:szCs w:val="24"/>
        </w:rPr>
        <w:t>«О внесении изменений в решение Сучковского сельского Совета депутатов</w:t>
      </w:r>
    </w:p>
    <w:p w:rsidR="0080698F" w:rsidRPr="00AD0BDA" w:rsidRDefault="00F30A6A" w:rsidP="002B2203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от 15.10.2021 № 52 «Об установлении и введении в действие земельного налога на территории Сучковского сельсовета»</w:t>
      </w:r>
      <w:r w:rsidR="002B2203" w:rsidRPr="00AD0BDA">
        <w:rPr>
          <w:rFonts w:ascii="Arial" w:hAnsi="Arial" w:cs="Arial"/>
          <w:sz w:val="24"/>
          <w:szCs w:val="24"/>
        </w:rPr>
        <w:t>.</w:t>
      </w:r>
    </w:p>
    <w:p w:rsidR="00906D1A" w:rsidRPr="00AD0BDA" w:rsidRDefault="00C24006" w:rsidP="009E175D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6</w:t>
      </w:r>
      <w:r w:rsidR="00906D1A" w:rsidRPr="00AD0BDA">
        <w:rPr>
          <w:rFonts w:ascii="Arial" w:hAnsi="Arial" w:cs="Arial"/>
          <w:sz w:val="24"/>
          <w:szCs w:val="24"/>
        </w:rPr>
        <w:t xml:space="preserve">. Контроль за исполнением решения возложить на постоянную комиссию по </w:t>
      </w:r>
      <w:r w:rsidR="006F5267" w:rsidRPr="00AD0BDA">
        <w:rPr>
          <w:rFonts w:ascii="Arial" w:hAnsi="Arial" w:cs="Arial"/>
          <w:sz w:val="24"/>
          <w:szCs w:val="24"/>
        </w:rPr>
        <w:t>законности, правопорядку, защите прав граждан, местному самоуправлению и связям с общественностью</w:t>
      </w:r>
      <w:r w:rsidR="00906D1A" w:rsidRPr="00AD0BDA">
        <w:rPr>
          <w:rFonts w:ascii="Arial" w:hAnsi="Arial" w:cs="Arial"/>
          <w:sz w:val="24"/>
          <w:szCs w:val="24"/>
        </w:rPr>
        <w:t>.</w:t>
      </w:r>
    </w:p>
    <w:p w:rsidR="00906D1A" w:rsidRPr="00AD0BDA" w:rsidRDefault="00906D1A" w:rsidP="009E175D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         </w:t>
      </w:r>
      <w:r w:rsidR="00C24006" w:rsidRPr="00AD0BDA">
        <w:rPr>
          <w:rFonts w:ascii="Arial" w:hAnsi="Arial" w:cs="Arial"/>
          <w:sz w:val="24"/>
          <w:szCs w:val="24"/>
        </w:rPr>
        <w:t>7</w:t>
      </w:r>
      <w:r w:rsidRPr="00AD0BDA">
        <w:rPr>
          <w:rFonts w:ascii="Arial" w:hAnsi="Arial" w:cs="Arial"/>
          <w:sz w:val="24"/>
          <w:szCs w:val="24"/>
        </w:rPr>
        <w:t xml:space="preserve">. Решение вступает в силу не ранее чем по истечении одного месяца со дня его официального опубликования в </w:t>
      </w:r>
      <w:r w:rsidR="004A2F81" w:rsidRPr="00AD0BDA">
        <w:rPr>
          <w:rFonts w:ascii="Arial" w:hAnsi="Arial" w:cs="Arial"/>
          <w:sz w:val="24"/>
          <w:szCs w:val="24"/>
        </w:rPr>
        <w:t>газете</w:t>
      </w:r>
      <w:r w:rsidRPr="00AD0BDA">
        <w:rPr>
          <w:rFonts w:ascii="Arial" w:hAnsi="Arial" w:cs="Arial"/>
          <w:sz w:val="24"/>
          <w:szCs w:val="24"/>
        </w:rPr>
        <w:t xml:space="preserve"> «</w:t>
      </w:r>
      <w:r w:rsidR="004A2F81" w:rsidRPr="00AD0BDA">
        <w:rPr>
          <w:rFonts w:ascii="Arial" w:hAnsi="Arial" w:cs="Arial"/>
          <w:sz w:val="24"/>
          <w:szCs w:val="24"/>
        </w:rPr>
        <w:t>Вестник Большеулуйского района</w:t>
      </w:r>
      <w:r w:rsidRPr="00AD0BDA">
        <w:rPr>
          <w:rFonts w:ascii="Arial" w:hAnsi="Arial" w:cs="Arial"/>
          <w:sz w:val="24"/>
          <w:szCs w:val="24"/>
        </w:rPr>
        <w:t>» и</w:t>
      </w:r>
      <w:r w:rsidR="00C24006" w:rsidRPr="00AD0BDA">
        <w:rPr>
          <w:rFonts w:ascii="Arial" w:hAnsi="Arial" w:cs="Arial"/>
          <w:sz w:val="24"/>
          <w:szCs w:val="24"/>
        </w:rPr>
        <w:t xml:space="preserve"> не ранее 1 числа очередного налогового периода</w:t>
      </w:r>
      <w:r w:rsidRPr="00AD0BDA">
        <w:rPr>
          <w:rFonts w:ascii="Arial" w:hAnsi="Arial" w:cs="Arial"/>
          <w:sz w:val="24"/>
          <w:szCs w:val="24"/>
        </w:rPr>
        <w:t>.</w:t>
      </w:r>
    </w:p>
    <w:p w:rsidR="004D10F8" w:rsidRPr="00AD0BDA" w:rsidRDefault="004D10F8" w:rsidP="009969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D10F8" w:rsidRPr="00AD0BDA" w:rsidRDefault="004D10F8" w:rsidP="009969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D10F8" w:rsidRPr="00AD0BDA" w:rsidRDefault="004D10F8" w:rsidP="004D10F8">
      <w:pPr>
        <w:spacing w:after="0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>Председатель Сучковского</w:t>
      </w:r>
    </w:p>
    <w:p w:rsidR="004D10F8" w:rsidRPr="00AD0BDA" w:rsidRDefault="004D10F8" w:rsidP="004D10F8">
      <w:pPr>
        <w:spacing w:after="0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Pr="00AD0BDA">
        <w:rPr>
          <w:rFonts w:ascii="Arial" w:hAnsi="Arial" w:cs="Arial"/>
          <w:sz w:val="24"/>
          <w:szCs w:val="24"/>
        </w:rPr>
        <w:tab/>
        <w:t xml:space="preserve">                                         А.В. </w:t>
      </w:r>
      <w:proofErr w:type="spellStart"/>
      <w:r w:rsidRPr="00AD0BDA">
        <w:rPr>
          <w:rFonts w:ascii="Arial" w:hAnsi="Arial" w:cs="Arial"/>
          <w:sz w:val="24"/>
          <w:szCs w:val="24"/>
        </w:rPr>
        <w:t>Шикутов</w:t>
      </w:r>
      <w:proofErr w:type="spellEnd"/>
    </w:p>
    <w:p w:rsidR="004D10F8" w:rsidRPr="00AD0BDA" w:rsidRDefault="004D10F8" w:rsidP="009969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4A2F81" w:rsidRPr="00AD0BDA" w:rsidRDefault="004A2F81" w:rsidP="009969B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C751FE" w:rsidRPr="00AD0BDA" w:rsidRDefault="00906D1A" w:rsidP="009969BB">
      <w:pPr>
        <w:pStyle w:val="a3"/>
        <w:jc w:val="both"/>
        <w:rPr>
          <w:rFonts w:ascii="Arial" w:hAnsi="Arial" w:cs="Arial"/>
          <w:sz w:val="24"/>
          <w:szCs w:val="24"/>
        </w:rPr>
      </w:pPr>
      <w:r w:rsidRPr="00AD0BDA">
        <w:rPr>
          <w:rFonts w:ascii="Arial" w:hAnsi="Arial" w:cs="Arial"/>
          <w:b/>
          <w:sz w:val="24"/>
          <w:szCs w:val="24"/>
        </w:rPr>
        <w:t xml:space="preserve"> </w:t>
      </w:r>
      <w:r w:rsidR="004A2F81" w:rsidRPr="00AD0BDA">
        <w:rPr>
          <w:rFonts w:ascii="Arial" w:hAnsi="Arial" w:cs="Arial"/>
          <w:sz w:val="24"/>
          <w:szCs w:val="24"/>
        </w:rPr>
        <w:t>Глава сельсовета</w:t>
      </w:r>
      <w:r w:rsidR="004A2F81" w:rsidRPr="00AD0BDA">
        <w:rPr>
          <w:rFonts w:ascii="Arial" w:hAnsi="Arial" w:cs="Arial"/>
          <w:sz w:val="24"/>
          <w:szCs w:val="24"/>
        </w:rPr>
        <w:tab/>
      </w:r>
      <w:r w:rsidR="004A2F81" w:rsidRPr="00AD0BDA">
        <w:rPr>
          <w:rFonts w:ascii="Arial" w:hAnsi="Arial" w:cs="Arial"/>
          <w:sz w:val="24"/>
          <w:szCs w:val="24"/>
        </w:rPr>
        <w:tab/>
      </w:r>
      <w:r w:rsidR="004A2F81" w:rsidRPr="00AD0BDA">
        <w:rPr>
          <w:rFonts w:ascii="Arial" w:hAnsi="Arial" w:cs="Arial"/>
          <w:sz w:val="24"/>
          <w:szCs w:val="24"/>
        </w:rPr>
        <w:tab/>
      </w:r>
      <w:r w:rsidR="004A2F81" w:rsidRPr="00AD0BDA">
        <w:rPr>
          <w:rFonts w:ascii="Arial" w:hAnsi="Arial" w:cs="Arial"/>
          <w:sz w:val="24"/>
          <w:szCs w:val="24"/>
        </w:rPr>
        <w:tab/>
      </w:r>
      <w:r w:rsidR="004A2F81" w:rsidRPr="00AD0BDA">
        <w:rPr>
          <w:rFonts w:ascii="Arial" w:hAnsi="Arial" w:cs="Arial"/>
          <w:sz w:val="24"/>
          <w:szCs w:val="24"/>
        </w:rPr>
        <w:tab/>
      </w:r>
      <w:r w:rsidR="004A2F81" w:rsidRPr="00AD0BDA">
        <w:rPr>
          <w:rFonts w:ascii="Arial" w:hAnsi="Arial" w:cs="Arial"/>
          <w:sz w:val="24"/>
          <w:szCs w:val="24"/>
        </w:rPr>
        <w:tab/>
      </w:r>
      <w:r w:rsidR="009969BB" w:rsidRPr="00AD0BDA">
        <w:rPr>
          <w:rFonts w:ascii="Arial" w:hAnsi="Arial" w:cs="Arial"/>
          <w:sz w:val="24"/>
          <w:szCs w:val="24"/>
        </w:rPr>
        <w:tab/>
        <w:t xml:space="preserve">        </w:t>
      </w:r>
      <w:r w:rsidR="00C24006" w:rsidRPr="00AD0BDA">
        <w:rPr>
          <w:rFonts w:ascii="Arial" w:hAnsi="Arial" w:cs="Arial"/>
          <w:sz w:val="24"/>
          <w:szCs w:val="24"/>
        </w:rPr>
        <w:t>А.И. Саяускене</w:t>
      </w:r>
      <w:r w:rsidRPr="00AD0BDA">
        <w:rPr>
          <w:rFonts w:ascii="Arial" w:hAnsi="Arial" w:cs="Arial"/>
          <w:sz w:val="24"/>
          <w:szCs w:val="24"/>
        </w:rPr>
        <w:t xml:space="preserve">                                </w:t>
      </w:r>
    </w:p>
    <w:sectPr w:rsidR="00C751FE" w:rsidRPr="00AD0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6334C0"/>
    <w:multiLevelType w:val="hybridMultilevel"/>
    <w:tmpl w:val="6C660DE2"/>
    <w:lvl w:ilvl="0" w:tplc="13307E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D9"/>
    <w:rsid w:val="000301C3"/>
    <w:rsid w:val="000B2676"/>
    <w:rsid w:val="000F7099"/>
    <w:rsid w:val="00106DF2"/>
    <w:rsid w:val="0014383A"/>
    <w:rsid w:val="001B1BF9"/>
    <w:rsid w:val="002B2203"/>
    <w:rsid w:val="004A2F81"/>
    <w:rsid w:val="004D10F8"/>
    <w:rsid w:val="005253EE"/>
    <w:rsid w:val="00574FFC"/>
    <w:rsid w:val="005B501E"/>
    <w:rsid w:val="006728CA"/>
    <w:rsid w:val="006F5267"/>
    <w:rsid w:val="007B13FB"/>
    <w:rsid w:val="0080698F"/>
    <w:rsid w:val="00845910"/>
    <w:rsid w:val="00906D1A"/>
    <w:rsid w:val="009969BB"/>
    <w:rsid w:val="009B1F06"/>
    <w:rsid w:val="009E175D"/>
    <w:rsid w:val="00A05893"/>
    <w:rsid w:val="00A2083A"/>
    <w:rsid w:val="00AD0BDA"/>
    <w:rsid w:val="00AD7016"/>
    <w:rsid w:val="00C049D9"/>
    <w:rsid w:val="00C24006"/>
    <w:rsid w:val="00C751FE"/>
    <w:rsid w:val="00D153A3"/>
    <w:rsid w:val="00DB49C0"/>
    <w:rsid w:val="00E2754E"/>
    <w:rsid w:val="00E60958"/>
    <w:rsid w:val="00E84E9A"/>
    <w:rsid w:val="00F3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1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06D1A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06D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06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906D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5253EE"/>
    <w:rPr>
      <w:rFonts w:ascii="Lucida Sans Unicode" w:eastAsia="Lucida Sans Unicode" w:hAnsi="Lucida Sans Unicode" w:cs="Lucida Sans Unicode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53E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  <w:i/>
      <w:iCs/>
      <w:sz w:val="19"/>
      <w:szCs w:val="19"/>
      <w:lang w:eastAsia="en-US"/>
    </w:rPr>
  </w:style>
  <w:style w:type="paragraph" w:styleId="a6">
    <w:name w:val="Normal (Web)"/>
    <w:basedOn w:val="a"/>
    <w:uiPriority w:val="99"/>
    <w:unhideWhenUsed/>
    <w:rsid w:val="00672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28C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8069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0698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D1A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906D1A"/>
    <w:pPr>
      <w:keepNext/>
      <w:spacing w:after="0" w:line="240" w:lineRule="auto"/>
      <w:ind w:left="-567" w:right="-766"/>
      <w:jc w:val="center"/>
      <w:outlineLvl w:val="0"/>
    </w:pPr>
    <w:rPr>
      <w:rFonts w:ascii="Times New Roman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qFormat/>
    <w:rsid w:val="00906D1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6D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906D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No Spacing"/>
    <w:uiPriority w:val="1"/>
    <w:qFormat/>
    <w:rsid w:val="00906D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06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6D1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5253EE"/>
    <w:rPr>
      <w:rFonts w:ascii="Lucida Sans Unicode" w:eastAsia="Lucida Sans Unicode" w:hAnsi="Lucida Sans Unicode" w:cs="Lucida Sans Unicode"/>
      <w:i/>
      <w:i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253E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 w:cs="Lucida Sans Unicode"/>
      <w:i/>
      <w:iCs/>
      <w:sz w:val="19"/>
      <w:szCs w:val="19"/>
      <w:lang w:eastAsia="en-US"/>
    </w:rPr>
  </w:style>
  <w:style w:type="paragraph" w:styleId="a6">
    <w:name w:val="Normal (Web)"/>
    <w:basedOn w:val="a"/>
    <w:uiPriority w:val="99"/>
    <w:unhideWhenUsed/>
    <w:rsid w:val="006728C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728CA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uiPriority w:val="99"/>
    <w:semiHidden/>
    <w:unhideWhenUsed/>
    <w:rsid w:val="0080698F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8069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27E206F64D282945D2E15A5E97209C85D56B148F7B1E16A52CAC2D5D74415BE26E24CB74822DE743NCB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7E206F64D282945D2E15A5E97209C85D564158B751E16A52CAC2D5D74415BE26E24CB74822DE443NCB4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Suchkovo</Company>
  <LinksUpToDate>false</LinksUpToDate>
  <CharactersWithSpaces>7093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cp:lastPrinted>2023-12-25T08:53:00Z</cp:lastPrinted>
  <dcterms:created xsi:type="dcterms:W3CDTF">2015-12-22T07:02:00Z</dcterms:created>
  <dcterms:modified xsi:type="dcterms:W3CDTF">2023-12-25T08:53:00Z</dcterms:modified>
</cp:coreProperties>
</file>