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7F8" w:rsidRDefault="006B27F8" w:rsidP="006B27F8">
      <w:pPr>
        <w:jc w:val="center"/>
      </w:pPr>
      <w:r>
        <w:rPr>
          <w:noProof/>
        </w:rPr>
        <w:drawing>
          <wp:inline distT="0" distB="0" distL="0" distR="0">
            <wp:extent cx="5715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7F8" w:rsidRDefault="006B27F8" w:rsidP="006B27F8">
      <w:pPr>
        <w:jc w:val="center"/>
      </w:pPr>
    </w:p>
    <w:p w:rsidR="006B27F8" w:rsidRDefault="006B27F8" w:rsidP="006B27F8">
      <w:pPr>
        <w:jc w:val="center"/>
        <w:rPr>
          <w:b/>
        </w:rPr>
      </w:pPr>
      <w:r>
        <w:rPr>
          <w:b/>
        </w:rPr>
        <w:t>КРАСНОЯРСКИЙ КРАЙ</w:t>
      </w:r>
    </w:p>
    <w:p w:rsidR="006B27F8" w:rsidRDefault="006B27F8" w:rsidP="006B27F8">
      <w:pPr>
        <w:jc w:val="center"/>
        <w:rPr>
          <w:b/>
        </w:rPr>
      </w:pPr>
      <w:r>
        <w:rPr>
          <w:b/>
        </w:rPr>
        <w:t>АДМИНИСТРАЦИЯ БОЛЬШЕУЛУЙСКОГО РАЙОНА</w:t>
      </w:r>
    </w:p>
    <w:p w:rsidR="006B27F8" w:rsidRDefault="006B27F8" w:rsidP="006B27F8">
      <w:pPr>
        <w:jc w:val="center"/>
        <w:rPr>
          <w:b/>
        </w:rPr>
      </w:pPr>
    </w:p>
    <w:p w:rsidR="006B27F8" w:rsidRDefault="006B27F8" w:rsidP="006B27F8">
      <w:pPr>
        <w:jc w:val="center"/>
        <w:rPr>
          <w:b/>
        </w:rPr>
      </w:pPr>
      <w:r>
        <w:rPr>
          <w:b/>
        </w:rPr>
        <w:t xml:space="preserve">РАСПОРЯЖЕНИЕ </w:t>
      </w:r>
    </w:p>
    <w:p w:rsidR="006B27F8" w:rsidRDefault="006B27F8" w:rsidP="006B27F8">
      <w:pPr>
        <w:jc w:val="center"/>
        <w:rPr>
          <w:b/>
        </w:rPr>
      </w:pPr>
    </w:p>
    <w:p w:rsidR="00223A34" w:rsidRDefault="00551F59" w:rsidP="00223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232AE">
        <w:rPr>
          <w:b/>
          <w:sz w:val="28"/>
          <w:szCs w:val="28"/>
        </w:rPr>
        <w:t>8</w:t>
      </w:r>
      <w:r w:rsidR="00223A34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2</w:t>
      </w:r>
      <w:r w:rsidR="00223A34">
        <w:rPr>
          <w:b/>
          <w:sz w:val="28"/>
          <w:szCs w:val="28"/>
        </w:rPr>
        <w:t>.202</w:t>
      </w:r>
      <w:r w:rsidR="007232AE">
        <w:rPr>
          <w:b/>
          <w:sz w:val="28"/>
          <w:szCs w:val="28"/>
        </w:rPr>
        <w:t>4</w:t>
      </w:r>
      <w:r w:rsidR="00223A34">
        <w:rPr>
          <w:b/>
          <w:sz w:val="28"/>
          <w:szCs w:val="28"/>
        </w:rPr>
        <w:t xml:space="preserve">                                    </w:t>
      </w:r>
      <w:r w:rsidR="00223A34" w:rsidRPr="00110C35">
        <w:rPr>
          <w:sz w:val="24"/>
          <w:szCs w:val="24"/>
        </w:rPr>
        <w:t>с. Большой Улуй</w:t>
      </w:r>
      <w:r w:rsidR="00223A34">
        <w:rPr>
          <w:b/>
          <w:sz w:val="28"/>
          <w:szCs w:val="28"/>
        </w:rPr>
        <w:t xml:space="preserve">                                      № </w:t>
      </w:r>
      <w:r w:rsidR="007232AE">
        <w:rPr>
          <w:b/>
          <w:sz w:val="28"/>
          <w:szCs w:val="28"/>
        </w:rPr>
        <w:t>701</w:t>
      </w:r>
      <w:r w:rsidR="00223A34">
        <w:rPr>
          <w:b/>
          <w:sz w:val="28"/>
          <w:szCs w:val="28"/>
        </w:rPr>
        <w:t xml:space="preserve"> - р</w:t>
      </w:r>
    </w:p>
    <w:p w:rsidR="006B27F8" w:rsidRDefault="006B27F8" w:rsidP="00110C35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785"/>
      </w:tblGrid>
      <w:tr w:rsidR="006B27F8" w:rsidTr="00916005">
        <w:tc>
          <w:tcPr>
            <w:tcW w:w="4503" w:type="dxa"/>
            <w:shd w:val="clear" w:color="auto" w:fill="FFFFFF"/>
          </w:tcPr>
          <w:p w:rsidR="006B27F8" w:rsidRDefault="006B27F8" w:rsidP="00916005">
            <w:pPr>
              <w:pStyle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6B27F8" w:rsidRDefault="006B27F8" w:rsidP="00916005">
            <w:pPr>
              <w:pStyle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утверждении Плана мероприятий «Противодействие коррупции</w:t>
            </w:r>
            <w:r w:rsidR="00097D8C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="007011EE">
              <w:rPr>
                <w:rFonts w:ascii="Times New Roman" w:hAnsi="Times New Roman"/>
                <w:bCs/>
                <w:sz w:val="28"/>
                <w:szCs w:val="28"/>
              </w:rPr>
              <w:t>Большеулуйском</w:t>
            </w:r>
            <w:proofErr w:type="spellEnd"/>
            <w:r w:rsidR="007011EE">
              <w:rPr>
                <w:rFonts w:ascii="Times New Roman" w:hAnsi="Times New Roman"/>
                <w:bCs/>
                <w:sz w:val="28"/>
                <w:szCs w:val="28"/>
              </w:rPr>
              <w:t xml:space="preserve"> районе на 202</w:t>
            </w:r>
            <w:r w:rsidR="005020CB">
              <w:rPr>
                <w:rFonts w:ascii="Times New Roman" w:hAnsi="Times New Roman"/>
                <w:bCs/>
                <w:sz w:val="28"/>
                <w:szCs w:val="28"/>
              </w:rPr>
              <w:t>5-2028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год</w:t>
            </w:r>
            <w:r w:rsidR="005020CB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6B27F8" w:rsidRDefault="006B27F8" w:rsidP="00916005">
            <w:pPr>
              <w:pStyl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FFFFFF"/>
          </w:tcPr>
          <w:p w:rsidR="006B27F8" w:rsidRDefault="006B27F8" w:rsidP="00916005">
            <w:pPr>
              <w:pStyl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7D8C" w:rsidRPr="00097D8C" w:rsidRDefault="00097D8C" w:rsidP="00097D8C">
      <w:pPr>
        <w:ind w:firstLine="709"/>
        <w:jc w:val="both"/>
        <w:rPr>
          <w:b/>
          <w:sz w:val="28"/>
          <w:szCs w:val="28"/>
        </w:rPr>
      </w:pPr>
      <w:r w:rsidRPr="00097D8C">
        <w:rPr>
          <w:bCs w:val="0"/>
          <w:sz w:val="28"/>
          <w:szCs w:val="28"/>
        </w:rPr>
        <w:t>В целях комплексного решения проблемы противодействия коррупции на территории Большеулуйского района, в соответствии с Федеральным законом от 25.12.2008 № 273-ФЗ «О противодействии коррупции», Законом Красноярского края от 07.07.2009 № 8-3610 «О противодействии коррупции в Красноярском крае», руководствуясь статьями 18, 21, 35 Устава Большеулуйского района,</w:t>
      </w:r>
    </w:p>
    <w:p w:rsidR="006B27F8" w:rsidRDefault="006B27F8" w:rsidP="006B27F8">
      <w:pPr>
        <w:ind w:firstLine="225"/>
        <w:jc w:val="both"/>
        <w:rPr>
          <w:sz w:val="16"/>
          <w:szCs w:val="16"/>
        </w:rPr>
      </w:pPr>
    </w:p>
    <w:p w:rsidR="006B27F8" w:rsidRDefault="006B27F8" w:rsidP="006B27F8">
      <w:pPr>
        <w:ind w:firstLine="225"/>
        <w:jc w:val="both"/>
        <w:rPr>
          <w:sz w:val="16"/>
          <w:szCs w:val="16"/>
        </w:rPr>
      </w:pPr>
    </w:p>
    <w:p w:rsidR="006B27F8" w:rsidRDefault="006B27F8" w:rsidP="006B27F8">
      <w:pPr>
        <w:pStyle w:val="0"/>
        <w:ind w:firstLine="709"/>
        <w:rPr>
          <w:rFonts w:ascii="Times New Roman" w:hAnsi="Times New Roman"/>
          <w:sz w:val="28"/>
          <w:szCs w:val="28"/>
        </w:rPr>
      </w:pPr>
      <w:r w:rsidRPr="00DD0BF3">
        <w:rPr>
          <w:rFonts w:ascii="Times New Roman" w:hAnsi="Times New Roman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D0BF3">
        <w:rPr>
          <w:rFonts w:ascii="Times New Roman" w:hAnsi="Times New Roman"/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План мероприятий «Противодействие коррупции</w:t>
      </w:r>
      <w:r w:rsidR="007011EE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7011EE">
        <w:rPr>
          <w:rFonts w:ascii="Times New Roman" w:hAnsi="Times New Roman"/>
          <w:bCs/>
          <w:sz w:val="28"/>
          <w:szCs w:val="28"/>
        </w:rPr>
        <w:t>Большеулуйском</w:t>
      </w:r>
      <w:proofErr w:type="spellEnd"/>
      <w:r w:rsidR="007011EE">
        <w:rPr>
          <w:rFonts w:ascii="Times New Roman" w:hAnsi="Times New Roman"/>
          <w:bCs/>
          <w:sz w:val="28"/>
          <w:szCs w:val="28"/>
        </w:rPr>
        <w:t xml:space="preserve"> районе на 202</w:t>
      </w:r>
      <w:r w:rsidR="005020CB">
        <w:rPr>
          <w:rFonts w:ascii="Times New Roman" w:hAnsi="Times New Roman"/>
          <w:bCs/>
          <w:sz w:val="28"/>
          <w:szCs w:val="28"/>
        </w:rPr>
        <w:t>5-2028</w:t>
      </w:r>
      <w:r>
        <w:rPr>
          <w:rFonts w:ascii="Times New Roman" w:hAnsi="Times New Roman"/>
          <w:bCs/>
          <w:sz w:val="28"/>
          <w:szCs w:val="28"/>
        </w:rPr>
        <w:t xml:space="preserve"> год</w:t>
      </w:r>
      <w:r w:rsidR="005020CB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>», согласно приложению №1.</w:t>
      </w:r>
    </w:p>
    <w:p w:rsidR="006B27F8" w:rsidRDefault="006B27F8" w:rsidP="006B27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распоряжения оставляю за собой.</w:t>
      </w:r>
    </w:p>
    <w:p w:rsidR="006B27F8" w:rsidRDefault="006B27F8" w:rsidP="006B27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Распоряжение  вступает в силу со дня подписания. </w:t>
      </w:r>
    </w:p>
    <w:p w:rsidR="006B27F8" w:rsidRDefault="006B27F8" w:rsidP="006B27F8">
      <w:pPr>
        <w:pStyle w:val="10"/>
        <w:rPr>
          <w:rFonts w:ascii="Times New Roman" w:hAnsi="Times New Roman"/>
          <w:sz w:val="28"/>
          <w:szCs w:val="28"/>
        </w:rPr>
      </w:pPr>
    </w:p>
    <w:p w:rsidR="006B27F8" w:rsidRDefault="006B27F8" w:rsidP="006B27F8">
      <w:pPr>
        <w:pStyle w:val="10"/>
        <w:rPr>
          <w:rFonts w:ascii="Times New Roman" w:hAnsi="Times New Roman"/>
          <w:sz w:val="28"/>
          <w:szCs w:val="28"/>
        </w:rPr>
      </w:pPr>
    </w:p>
    <w:p w:rsidR="006B27F8" w:rsidRDefault="006B27F8" w:rsidP="006B27F8">
      <w:pPr>
        <w:tabs>
          <w:tab w:val="left" w:pos="709"/>
        </w:tabs>
        <w:rPr>
          <w:sz w:val="28"/>
          <w:szCs w:val="28"/>
        </w:rPr>
      </w:pPr>
    </w:p>
    <w:p w:rsidR="006B27F8" w:rsidRDefault="006B27F8" w:rsidP="006B27F8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163D6E">
        <w:rPr>
          <w:sz w:val="28"/>
          <w:szCs w:val="28"/>
        </w:rPr>
        <w:t>а</w:t>
      </w:r>
      <w:r>
        <w:rPr>
          <w:sz w:val="28"/>
          <w:szCs w:val="28"/>
        </w:rPr>
        <w:t xml:space="preserve"> Большеулуйского района                                                       </w:t>
      </w:r>
      <w:r w:rsidR="00163D6E">
        <w:rPr>
          <w:sz w:val="28"/>
          <w:szCs w:val="28"/>
        </w:rPr>
        <w:t xml:space="preserve">   С.А. Любкин</w:t>
      </w:r>
    </w:p>
    <w:p w:rsidR="006B27F8" w:rsidRDefault="006B27F8" w:rsidP="006B27F8">
      <w:pPr>
        <w:rPr>
          <w:sz w:val="28"/>
          <w:szCs w:val="28"/>
        </w:rPr>
      </w:pPr>
    </w:p>
    <w:p w:rsidR="006B27F8" w:rsidRDefault="006B27F8" w:rsidP="006B27F8">
      <w:pPr>
        <w:rPr>
          <w:sz w:val="28"/>
          <w:szCs w:val="28"/>
        </w:rPr>
      </w:pPr>
    </w:p>
    <w:p w:rsidR="006B27F8" w:rsidRDefault="006B27F8" w:rsidP="006B27F8">
      <w:pPr>
        <w:sectPr w:rsidR="006B27F8">
          <w:pgSz w:w="11906" w:h="16838"/>
          <w:pgMar w:top="993" w:right="851" w:bottom="1135" w:left="1701" w:header="720" w:footer="720" w:gutter="0"/>
          <w:cols w:space="720"/>
          <w:docGrid w:linePitch="360" w:charSpace="-22529"/>
        </w:sectPr>
      </w:pPr>
    </w:p>
    <w:p w:rsidR="00223A34" w:rsidRDefault="005C3328" w:rsidP="00223A34">
      <w:pPr>
        <w:tabs>
          <w:tab w:val="left" w:pos="12105"/>
        </w:tabs>
        <w:ind w:firstLine="22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223A34">
        <w:rPr>
          <w:sz w:val="24"/>
          <w:szCs w:val="24"/>
        </w:rPr>
        <w:t xml:space="preserve">                  Приложение к Распоряжению </w:t>
      </w:r>
    </w:p>
    <w:p w:rsidR="00223A34" w:rsidRDefault="00223A34" w:rsidP="00223A34">
      <w:pPr>
        <w:tabs>
          <w:tab w:val="left" w:pos="12105"/>
        </w:tabs>
        <w:ind w:firstLine="2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Администрации Большеулуйского района</w:t>
      </w:r>
    </w:p>
    <w:p w:rsidR="00223A34" w:rsidRDefault="00223A34" w:rsidP="00223A34">
      <w:pPr>
        <w:tabs>
          <w:tab w:val="left" w:pos="12105"/>
        </w:tabs>
        <w:ind w:firstLine="2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от </w:t>
      </w:r>
      <w:r w:rsidR="00551F59">
        <w:rPr>
          <w:sz w:val="24"/>
          <w:szCs w:val="24"/>
        </w:rPr>
        <w:t>2</w:t>
      </w:r>
      <w:r w:rsidR="007232AE">
        <w:rPr>
          <w:sz w:val="24"/>
          <w:szCs w:val="24"/>
        </w:rPr>
        <w:t>8</w:t>
      </w:r>
      <w:r>
        <w:rPr>
          <w:sz w:val="24"/>
          <w:szCs w:val="24"/>
        </w:rPr>
        <w:t>.1</w:t>
      </w:r>
      <w:r w:rsidR="00551F59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7232AE">
        <w:rPr>
          <w:sz w:val="24"/>
          <w:szCs w:val="24"/>
        </w:rPr>
        <w:t>4</w:t>
      </w:r>
      <w:r>
        <w:rPr>
          <w:sz w:val="24"/>
          <w:szCs w:val="24"/>
        </w:rPr>
        <w:t xml:space="preserve"> № </w:t>
      </w:r>
      <w:r w:rsidR="007232AE">
        <w:rPr>
          <w:sz w:val="24"/>
          <w:szCs w:val="24"/>
        </w:rPr>
        <w:t>701</w:t>
      </w:r>
      <w:bookmarkStart w:id="0" w:name="_GoBack"/>
      <w:bookmarkEnd w:id="0"/>
      <w:r w:rsidR="00551F59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551F59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</w:p>
    <w:p w:rsidR="006B27F8" w:rsidRDefault="006B27F8" w:rsidP="00F8783A">
      <w:pPr>
        <w:ind w:firstLine="225"/>
        <w:rPr>
          <w:sz w:val="24"/>
          <w:szCs w:val="24"/>
        </w:rPr>
      </w:pPr>
    </w:p>
    <w:p w:rsidR="00F8783A" w:rsidRDefault="00110C35" w:rsidP="00BB6102">
      <w:pPr>
        <w:tabs>
          <w:tab w:val="left" w:pos="12105"/>
        </w:tabs>
        <w:ind w:firstLine="2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BB6102" w:rsidRDefault="00BB6102" w:rsidP="00BB6102">
      <w:pPr>
        <w:tabs>
          <w:tab w:val="left" w:pos="12105"/>
        </w:tabs>
        <w:ind w:firstLine="225"/>
        <w:rPr>
          <w:sz w:val="24"/>
          <w:szCs w:val="24"/>
        </w:rPr>
      </w:pPr>
    </w:p>
    <w:p w:rsidR="002D2ED4" w:rsidRDefault="002D2ED4" w:rsidP="00110C35">
      <w:pPr>
        <w:rPr>
          <w:sz w:val="28"/>
          <w:szCs w:val="28"/>
        </w:rPr>
      </w:pPr>
    </w:p>
    <w:p w:rsidR="006B27F8" w:rsidRDefault="006B27F8" w:rsidP="006B27F8">
      <w:pPr>
        <w:ind w:firstLine="2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</w:t>
      </w:r>
    </w:p>
    <w:p w:rsidR="006B27F8" w:rsidRDefault="006B27F8" w:rsidP="006B27F8">
      <w:pPr>
        <w:ind w:firstLine="2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«Противодействие коррупции в </w:t>
      </w:r>
      <w:proofErr w:type="spellStart"/>
      <w:r>
        <w:rPr>
          <w:sz w:val="28"/>
          <w:szCs w:val="28"/>
        </w:rPr>
        <w:t>Большеулуйском</w:t>
      </w:r>
      <w:proofErr w:type="spellEnd"/>
      <w:r w:rsidR="00BB6102">
        <w:rPr>
          <w:sz w:val="28"/>
          <w:szCs w:val="28"/>
        </w:rPr>
        <w:t xml:space="preserve"> районе на 202</w:t>
      </w:r>
      <w:r w:rsidR="005020CB">
        <w:rPr>
          <w:sz w:val="28"/>
          <w:szCs w:val="28"/>
        </w:rPr>
        <w:t>5-2028</w:t>
      </w:r>
      <w:r>
        <w:rPr>
          <w:sz w:val="28"/>
          <w:szCs w:val="28"/>
        </w:rPr>
        <w:t xml:space="preserve"> год</w:t>
      </w:r>
      <w:r w:rsidR="005020CB">
        <w:rPr>
          <w:sz w:val="28"/>
          <w:szCs w:val="28"/>
        </w:rPr>
        <w:t>ы</w:t>
      </w:r>
      <w:r>
        <w:rPr>
          <w:sz w:val="28"/>
          <w:szCs w:val="28"/>
        </w:rPr>
        <w:t>»</w:t>
      </w:r>
    </w:p>
    <w:p w:rsidR="006B27F8" w:rsidRDefault="006B27F8" w:rsidP="006B27F8">
      <w:pPr>
        <w:ind w:firstLine="225"/>
        <w:jc w:val="center"/>
        <w:rPr>
          <w:sz w:val="28"/>
          <w:szCs w:val="28"/>
        </w:rPr>
      </w:pPr>
    </w:p>
    <w:tbl>
      <w:tblPr>
        <w:tblW w:w="15810" w:type="dxa"/>
        <w:tblInd w:w="-257" w:type="dxa"/>
        <w:tblLayout w:type="fixed"/>
        <w:tblCellMar>
          <w:left w:w="102" w:type="dxa"/>
          <w:right w:w="105" w:type="dxa"/>
        </w:tblCellMar>
        <w:tblLook w:val="0000" w:firstRow="0" w:lastRow="0" w:firstColumn="0" w:lastColumn="0" w:noHBand="0" w:noVBand="0"/>
      </w:tblPr>
      <w:tblGrid>
        <w:gridCol w:w="643"/>
        <w:gridCol w:w="8536"/>
        <w:gridCol w:w="52"/>
        <w:gridCol w:w="19"/>
        <w:gridCol w:w="30"/>
        <w:gridCol w:w="4404"/>
        <w:gridCol w:w="143"/>
        <w:gridCol w:w="124"/>
        <w:gridCol w:w="1859"/>
      </w:tblGrid>
      <w:tr w:rsidR="006B27F8" w:rsidTr="00916005">
        <w:trPr>
          <w:hidden/>
        </w:trPr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vanish/>
                <w:sz w:val="28"/>
                <w:szCs w:val="28"/>
              </w:rPr>
              <w:t>#G0</w:t>
            </w:r>
            <w:r>
              <w:rPr>
                <w:b/>
                <w:iCs/>
                <w:sz w:val="28"/>
                <w:szCs w:val="28"/>
              </w:rPr>
              <w:t>№</w:t>
            </w:r>
          </w:p>
        </w:tc>
        <w:tc>
          <w:tcPr>
            <w:tcW w:w="8637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44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Исполнители </w:t>
            </w:r>
          </w:p>
        </w:tc>
        <w:tc>
          <w:tcPr>
            <w:tcW w:w="2126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6B27F8" w:rsidRDefault="006B27F8" w:rsidP="00916005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Срок</w:t>
            </w:r>
          </w:p>
          <w:p w:rsidR="006B27F8" w:rsidRDefault="006B27F8" w:rsidP="00916005">
            <w:pPr>
              <w:widowControl w:val="0"/>
              <w:spacing w:line="276" w:lineRule="auto"/>
              <w:jc w:val="center"/>
            </w:pPr>
            <w:r>
              <w:rPr>
                <w:b/>
                <w:iCs/>
                <w:sz w:val="28"/>
                <w:szCs w:val="28"/>
              </w:rPr>
              <w:t>исполнения</w:t>
            </w:r>
          </w:p>
        </w:tc>
      </w:tr>
      <w:tr w:rsidR="006B27F8" w:rsidTr="00916005">
        <w:trPr>
          <w:trHeight w:val="659"/>
        </w:trPr>
        <w:tc>
          <w:tcPr>
            <w:tcW w:w="15810" w:type="dxa"/>
            <w:gridSpan w:val="9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D0BF3" w:rsidRDefault="006B27F8" w:rsidP="00916005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DD0BF3">
              <w:rPr>
                <w:b/>
                <w:sz w:val="28"/>
                <w:szCs w:val="28"/>
              </w:rPr>
              <w:t xml:space="preserve">Совершенствование организационного и нормативно-правового обеспечения деятельности по противодействию коррупции </w:t>
            </w:r>
          </w:p>
        </w:tc>
      </w:tr>
      <w:tr w:rsidR="006B27F8" w:rsidRPr="00C20D7A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8637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pStyle w:val="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заседаний комиссии по противодействию коррупции в </w:t>
            </w:r>
            <w:proofErr w:type="spellStart"/>
            <w:r>
              <w:rPr>
                <w:sz w:val="28"/>
                <w:szCs w:val="28"/>
              </w:rPr>
              <w:t>Большеулуйском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</w:tc>
        <w:tc>
          <w:tcPr>
            <w:tcW w:w="44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C20D7A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C20D7A">
              <w:rPr>
                <w:sz w:val="28"/>
                <w:szCs w:val="28"/>
              </w:rPr>
              <w:t>Ежеквартально</w:t>
            </w:r>
          </w:p>
        </w:tc>
      </w:tr>
      <w:tr w:rsidR="006B27F8" w:rsidRPr="00C20D7A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BB6102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  <w:p w:rsidR="00BB6102" w:rsidRPr="00BB6102" w:rsidRDefault="00BB6102" w:rsidP="00BB6102">
            <w:pPr>
              <w:rPr>
                <w:sz w:val="28"/>
                <w:szCs w:val="28"/>
              </w:rPr>
            </w:pPr>
          </w:p>
          <w:p w:rsidR="006B27F8" w:rsidRPr="00BB6102" w:rsidRDefault="006B27F8" w:rsidP="00BB6102">
            <w:pPr>
              <w:rPr>
                <w:sz w:val="28"/>
                <w:szCs w:val="28"/>
              </w:rPr>
            </w:pPr>
          </w:p>
        </w:tc>
        <w:tc>
          <w:tcPr>
            <w:tcW w:w="8637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pStyle w:val="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принятия необходимых муниципальных правовых актов в сфере противодействия коррупции </w:t>
            </w:r>
          </w:p>
        </w:tc>
        <w:tc>
          <w:tcPr>
            <w:tcW w:w="44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pStyle w:val="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правового обеспечения Администрации Большеулуйского района </w:t>
            </w:r>
          </w:p>
        </w:tc>
        <w:tc>
          <w:tcPr>
            <w:tcW w:w="2126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C20D7A" w:rsidRDefault="006B27F8" w:rsidP="00916005">
            <w:pPr>
              <w:widowControl w:val="0"/>
              <w:spacing w:line="276" w:lineRule="auto"/>
              <w:ind w:right="171"/>
              <w:rPr>
                <w:sz w:val="28"/>
                <w:szCs w:val="28"/>
              </w:rPr>
            </w:pPr>
            <w:r w:rsidRPr="00C20D7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 </w:t>
            </w:r>
            <w:r w:rsidRPr="00C20D7A">
              <w:rPr>
                <w:sz w:val="28"/>
                <w:szCs w:val="28"/>
              </w:rPr>
              <w:t>мере необходимости</w:t>
            </w:r>
          </w:p>
        </w:tc>
      </w:tr>
      <w:tr w:rsidR="006B27F8" w:rsidTr="00BB6102">
        <w:trPr>
          <w:trHeight w:val="1480"/>
        </w:trPr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8637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BB6102" w:rsidRDefault="006B27F8" w:rsidP="00BB6102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 проектов муниципальных нормативных правовых актов</w:t>
            </w:r>
          </w:p>
        </w:tc>
        <w:tc>
          <w:tcPr>
            <w:tcW w:w="44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BB6102" w:rsidRDefault="006B27F8" w:rsidP="00BB6102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2126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BB6102" w:rsidRDefault="006B27F8" w:rsidP="00BB6102">
            <w:pPr>
              <w:widowControl w:val="0"/>
              <w:spacing w:line="276" w:lineRule="auto"/>
            </w:pPr>
            <w:r>
              <w:rPr>
                <w:sz w:val="28"/>
                <w:szCs w:val="28"/>
              </w:rPr>
              <w:t>В течение 5 дней со дня поступления проекта</w:t>
            </w:r>
          </w:p>
        </w:tc>
      </w:tr>
      <w:tr w:rsidR="006B27F8" w:rsidTr="00916005">
        <w:tc>
          <w:tcPr>
            <w:tcW w:w="15810" w:type="dxa"/>
            <w:gridSpan w:val="9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74AEF">
              <w:rPr>
                <w:b/>
                <w:sz w:val="28"/>
                <w:szCs w:val="28"/>
              </w:rPr>
              <w:t>2.Антикоррупционные мероприятия на муниципальной службе</w:t>
            </w:r>
          </w:p>
        </w:tc>
      </w:tr>
      <w:tr w:rsidR="006B27F8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Default="006B27F8" w:rsidP="0091600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Обеспечение преимущественного использования кадрового резерва при приеме граждан на должности муниципальной службы и переводе муниципальных служащих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B27F8" w:rsidRPr="00D74AEF" w:rsidRDefault="006B27F8" w:rsidP="0091600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При появлении вакансии</w:t>
            </w:r>
          </w:p>
        </w:tc>
      </w:tr>
      <w:tr w:rsidR="0087676C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Проведение консультативной работы с муниципальными служащими  по вопросу предоставления сведений о размещении информации в информационно-телекоммуникационной сети «Интернет» 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C20D7A" w:rsidRDefault="0087676C" w:rsidP="0087676C">
            <w:pPr>
              <w:widowControl w:val="0"/>
              <w:spacing w:line="276" w:lineRule="auto"/>
              <w:ind w:right="171"/>
              <w:rPr>
                <w:sz w:val="28"/>
                <w:szCs w:val="28"/>
              </w:rPr>
            </w:pPr>
            <w:r w:rsidRPr="00C20D7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 </w:t>
            </w:r>
            <w:r w:rsidRPr="00C20D7A">
              <w:rPr>
                <w:sz w:val="28"/>
                <w:szCs w:val="28"/>
              </w:rPr>
              <w:t>мере необходимости</w:t>
            </w:r>
          </w:p>
        </w:tc>
      </w:tr>
      <w:tr w:rsidR="0087676C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Обеспечение своевременного  и полного представления  сведений о доходах, расходах и имуществе, а так же сведений о размещении информации в информационно-телекоммуникационной сети «Интернет» муниципальными служащими, должности которых включены в соответствующий перечень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5C7373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</w:t>
            </w:r>
            <w:r w:rsidR="0087676C">
              <w:rPr>
                <w:sz w:val="28"/>
                <w:szCs w:val="28"/>
              </w:rPr>
              <w:t>о 30</w:t>
            </w:r>
            <w:r>
              <w:rPr>
                <w:sz w:val="28"/>
                <w:szCs w:val="28"/>
              </w:rPr>
              <w:t xml:space="preserve"> апреля</w:t>
            </w:r>
          </w:p>
        </w:tc>
      </w:tr>
      <w:tr w:rsidR="0087676C" w:rsidTr="00916005">
        <w:trPr>
          <w:trHeight w:val="776"/>
        </w:trPr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Размещение сведений о доходах, расходах и имуществе, а также сведений о размещении в информационно-телекоммуникационной сети «Интернет» муниципальных служащих на официальном сайте администрации района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5C7373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до </w:t>
            </w:r>
            <w:r w:rsidR="0087676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мая</w:t>
            </w:r>
            <w:r w:rsidR="0087676C" w:rsidRPr="00D74AEF">
              <w:rPr>
                <w:sz w:val="28"/>
                <w:szCs w:val="28"/>
              </w:rPr>
              <w:t xml:space="preserve"> </w:t>
            </w:r>
          </w:p>
        </w:tc>
      </w:tr>
      <w:tr w:rsidR="0087676C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Осуществление проверок достоверности и полноты сведений, представляемых муниципальными служащими, и соблюдения муниципальными служащими требований к служебному поведению в соответствии с действующим законодательством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5C7373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5C7373">
              <w:rPr>
                <w:sz w:val="28"/>
                <w:szCs w:val="28"/>
              </w:rPr>
              <w:t>Ежегодно до 14 мая</w:t>
            </w:r>
          </w:p>
        </w:tc>
      </w:tr>
      <w:tr w:rsidR="0087676C" w:rsidTr="00916005">
        <w:trPr>
          <w:trHeight w:val="2059"/>
        </w:trPr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Разъяснения порядка уведомления муниципальными служащими представителя нанимателя о выполнении иной оплачиваемой работы 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При заключении договора о приеме на работу     </w:t>
            </w:r>
          </w:p>
        </w:tc>
      </w:tr>
      <w:tr w:rsidR="0087676C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Разъяснение порядка уведомления муниципальными служащими представителя нанимателя в случае обращения в целях их склонения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     При заключении договора о приеме на работу           </w:t>
            </w:r>
          </w:p>
        </w:tc>
      </w:tr>
      <w:tr w:rsidR="0087676C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Проведение заседаний комиссий по соблюдению требований к служебному поведению муниципальных служащих и </w:t>
            </w:r>
            <w:r w:rsidRPr="00D74AEF">
              <w:rPr>
                <w:sz w:val="28"/>
                <w:szCs w:val="28"/>
              </w:rPr>
              <w:lastRenderedPageBreak/>
              <w:t>урегулированию конфликта интересов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lastRenderedPageBreak/>
              <w:t xml:space="preserve">Отдел правового обеспечения Администрации Большеулуйского </w:t>
            </w:r>
            <w:r w:rsidRPr="00D74AEF">
              <w:rPr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87676C">
              <w:rPr>
                <w:sz w:val="28"/>
                <w:szCs w:val="28"/>
              </w:rPr>
              <w:lastRenderedPageBreak/>
              <w:t>В течении 10</w:t>
            </w:r>
            <w:r w:rsidRPr="00D74AEF">
              <w:rPr>
                <w:sz w:val="28"/>
                <w:szCs w:val="28"/>
              </w:rPr>
              <w:t xml:space="preserve"> дней со дня </w:t>
            </w:r>
            <w:r w:rsidRPr="00D74AEF">
              <w:rPr>
                <w:sz w:val="28"/>
                <w:szCs w:val="28"/>
              </w:rPr>
              <w:lastRenderedPageBreak/>
              <w:t>поступления информации</w:t>
            </w:r>
          </w:p>
        </w:tc>
      </w:tr>
      <w:tr w:rsidR="0087676C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2.9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Организация и проведение аттестационных комиссий для определения соответствия лиц, замещающих должности муниципальной службы, квалификационным требованиям 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По отдельному графику </w:t>
            </w:r>
          </w:p>
        </w:tc>
      </w:tr>
      <w:tr w:rsidR="0087676C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0E7AB7" w:rsidRDefault="0087676C" w:rsidP="0087676C">
            <w:pPr>
              <w:widowControl w:val="0"/>
              <w:spacing w:line="276" w:lineRule="auto"/>
              <w:jc w:val="both"/>
              <w:rPr>
                <w:bCs w:val="0"/>
                <w:sz w:val="28"/>
                <w:szCs w:val="28"/>
              </w:rPr>
            </w:pPr>
            <w:r w:rsidRPr="000E7AB7">
              <w:rPr>
                <w:sz w:val="28"/>
                <w:szCs w:val="28"/>
              </w:rPr>
              <w:t>Обеспечение повышения квалификации муниципальных служащих, в должностные обязанности которых входит участие в противодействии коррупции</w:t>
            </w:r>
            <w:r w:rsidRPr="000E7AB7">
              <w:rPr>
                <w:color w:val="464C55"/>
                <w:sz w:val="28"/>
                <w:szCs w:val="28"/>
              </w:rPr>
              <w:t xml:space="preserve">, </w:t>
            </w:r>
            <w:r w:rsidRPr="000E7AB7">
              <w:rPr>
                <w:sz w:val="28"/>
                <w:szCs w:val="28"/>
              </w:rPr>
              <w:t>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0E7AB7" w:rsidRDefault="0087676C" w:rsidP="0087676C">
            <w:pPr>
              <w:rPr>
                <w:sz w:val="28"/>
                <w:szCs w:val="28"/>
              </w:rPr>
            </w:pPr>
            <w:r w:rsidRPr="000E7AB7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0E7AB7" w:rsidRDefault="0087676C" w:rsidP="0087676C">
            <w:pPr>
              <w:rPr>
                <w:sz w:val="28"/>
                <w:szCs w:val="28"/>
              </w:rPr>
            </w:pPr>
            <w:r w:rsidRPr="000E7AB7">
              <w:rPr>
                <w:sz w:val="28"/>
                <w:szCs w:val="28"/>
              </w:rPr>
              <w:t>Постоянно</w:t>
            </w:r>
          </w:p>
        </w:tc>
      </w:tr>
      <w:tr w:rsidR="0087676C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0E7AB7" w:rsidRDefault="0087676C" w:rsidP="0087676C">
            <w:pPr>
              <w:widowControl w:val="0"/>
              <w:spacing w:line="276" w:lineRule="auto"/>
              <w:jc w:val="both"/>
              <w:rPr>
                <w:bCs w:val="0"/>
                <w:sz w:val="28"/>
                <w:szCs w:val="28"/>
              </w:rPr>
            </w:pPr>
            <w:r w:rsidRPr="000E7AB7">
              <w:rPr>
                <w:sz w:val="28"/>
                <w:szCs w:val="28"/>
              </w:rPr>
              <w:t>Обеспечение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0E7AB7" w:rsidRDefault="0087676C" w:rsidP="0087676C">
            <w:pPr>
              <w:rPr>
                <w:sz w:val="28"/>
                <w:szCs w:val="28"/>
              </w:rPr>
            </w:pPr>
            <w:r w:rsidRPr="000E7AB7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0E7AB7" w:rsidRDefault="0087676C" w:rsidP="0087676C">
            <w:pPr>
              <w:rPr>
                <w:sz w:val="28"/>
                <w:szCs w:val="28"/>
              </w:rPr>
            </w:pPr>
            <w:r w:rsidRPr="000E7AB7">
              <w:rPr>
                <w:sz w:val="28"/>
                <w:szCs w:val="28"/>
              </w:rPr>
              <w:t>Постоянно</w:t>
            </w:r>
          </w:p>
        </w:tc>
      </w:tr>
      <w:tr w:rsidR="0087676C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</w:t>
            </w:r>
          </w:p>
        </w:tc>
        <w:tc>
          <w:tcPr>
            <w:tcW w:w="8607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5020CB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0E7AB7">
              <w:rPr>
                <w:sz w:val="28"/>
                <w:szCs w:val="28"/>
              </w:rPr>
              <w:t>Обеспечение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4701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0E7AB7" w:rsidRDefault="0087676C" w:rsidP="0087676C">
            <w:pPr>
              <w:rPr>
                <w:sz w:val="28"/>
                <w:szCs w:val="28"/>
              </w:rPr>
            </w:pPr>
            <w:r w:rsidRPr="000E7AB7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0E7AB7" w:rsidRDefault="0087676C" w:rsidP="0087676C">
            <w:pPr>
              <w:rPr>
                <w:sz w:val="28"/>
                <w:szCs w:val="28"/>
              </w:rPr>
            </w:pPr>
            <w:r w:rsidRPr="000E7AB7">
              <w:rPr>
                <w:sz w:val="28"/>
                <w:szCs w:val="28"/>
              </w:rPr>
              <w:t>Постоянно</w:t>
            </w:r>
          </w:p>
        </w:tc>
      </w:tr>
      <w:tr w:rsidR="0087676C" w:rsidTr="00916005">
        <w:tc>
          <w:tcPr>
            <w:tcW w:w="15810" w:type="dxa"/>
            <w:gridSpan w:val="9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7676C" w:rsidRPr="00D74AEF" w:rsidRDefault="0087676C" w:rsidP="0087676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74AEF">
              <w:rPr>
                <w:b/>
                <w:sz w:val="28"/>
                <w:szCs w:val="28"/>
              </w:rPr>
              <w:t>3. Организация мониторинга эффективности мероприятий по противодействию коррупции</w:t>
            </w:r>
          </w:p>
        </w:tc>
      </w:tr>
      <w:tr w:rsidR="0087676C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8637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Проведение анализа поступивших в администрацию Большеулуйского района обращений физических и юридических лиц о фактах совершения коррупционных правонарушений</w:t>
            </w:r>
          </w:p>
        </w:tc>
        <w:tc>
          <w:tcPr>
            <w:tcW w:w="4671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  <w:r w:rsidRPr="00D74AEF">
              <w:rPr>
                <w:sz w:val="28"/>
                <w:szCs w:val="28"/>
              </w:rPr>
              <w:t xml:space="preserve"> </w:t>
            </w:r>
          </w:p>
        </w:tc>
      </w:tr>
      <w:tr w:rsidR="0087676C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8637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4671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Глава Большеулуйского района, заместитель Главы Большеулуйского </w:t>
            </w:r>
            <w:r w:rsidRPr="00D74AEF">
              <w:rPr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lastRenderedPageBreak/>
              <w:t xml:space="preserve">По отдельному </w:t>
            </w:r>
            <w:r w:rsidRPr="00D74AEF">
              <w:rPr>
                <w:sz w:val="28"/>
                <w:szCs w:val="28"/>
              </w:rPr>
              <w:lastRenderedPageBreak/>
              <w:t xml:space="preserve">плану </w:t>
            </w:r>
          </w:p>
        </w:tc>
      </w:tr>
      <w:tr w:rsidR="0087676C" w:rsidTr="00916005">
        <w:trPr>
          <w:trHeight w:val="767"/>
        </w:trPr>
        <w:tc>
          <w:tcPr>
            <w:tcW w:w="15810" w:type="dxa"/>
            <w:gridSpan w:val="9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74AEF">
              <w:rPr>
                <w:b/>
                <w:sz w:val="28"/>
                <w:szCs w:val="28"/>
              </w:rPr>
              <w:lastRenderedPageBreak/>
              <w:t xml:space="preserve">4. Повышение эффективности расходования средств муниципального бюджета и использования </w:t>
            </w:r>
          </w:p>
          <w:p w:rsidR="0087676C" w:rsidRPr="00D74AEF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D74AEF">
              <w:rPr>
                <w:b/>
                <w:sz w:val="28"/>
                <w:szCs w:val="28"/>
              </w:rPr>
              <w:t>муниципального имущества</w:t>
            </w:r>
          </w:p>
        </w:tc>
      </w:tr>
      <w:tr w:rsidR="0087676C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8588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Проведение проверок целевого расходования средств районного бюджета при осуществлении внутреннего финансового контроля </w:t>
            </w:r>
          </w:p>
        </w:tc>
        <w:tc>
          <w:tcPr>
            <w:tcW w:w="472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Финансово-экономическое управление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по отдельному</w:t>
            </w:r>
          </w:p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плану </w:t>
            </w:r>
          </w:p>
        </w:tc>
      </w:tr>
      <w:tr w:rsidR="0087676C" w:rsidTr="00916005">
        <w:trPr>
          <w:trHeight w:val="1020"/>
        </w:trPr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8588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Рассмотрение актов прокурорского реагирования по нарушению условий, процедур и механизмов муниципальных закупок </w:t>
            </w:r>
          </w:p>
        </w:tc>
        <w:tc>
          <w:tcPr>
            <w:tcW w:w="472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Контрактный управляющий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5020CB">
            <w:pPr>
              <w:spacing w:line="276" w:lineRule="auto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На основании поступившей информации</w:t>
            </w:r>
          </w:p>
        </w:tc>
      </w:tr>
      <w:tr w:rsidR="0087676C" w:rsidTr="005020CB">
        <w:trPr>
          <w:trHeight w:val="1482"/>
        </w:trPr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8588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Организация и проведение проверок использования муниципального имущества переданного в аренду, хозяйственное ведение и оперативное управление</w:t>
            </w:r>
          </w:p>
        </w:tc>
        <w:tc>
          <w:tcPr>
            <w:tcW w:w="472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5020CB" w:rsidRDefault="0087676C" w:rsidP="005020CB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Отдел по управлению муниципальным имуществом и архитектуре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По отдельному плану</w:t>
            </w:r>
          </w:p>
        </w:tc>
      </w:tr>
      <w:tr w:rsidR="0087676C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8588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Организация и обеспечение размещения сведений о муниципальных услугах (функциях), оказываемых на территории Большеулуйского района, в реестре муниципальных услуг (функций) Большеулуйского района</w:t>
            </w:r>
          </w:p>
        </w:tc>
        <w:tc>
          <w:tcPr>
            <w:tcW w:w="472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>Финансово-экономическое управление администрации Большеулуйского района</w:t>
            </w:r>
          </w:p>
        </w:tc>
        <w:tc>
          <w:tcPr>
            <w:tcW w:w="18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При изменении административных процедур </w:t>
            </w:r>
          </w:p>
        </w:tc>
      </w:tr>
      <w:tr w:rsidR="0087676C" w:rsidTr="00916005">
        <w:trPr>
          <w:trHeight w:val="1083"/>
        </w:trPr>
        <w:tc>
          <w:tcPr>
            <w:tcW w:w="15810" w:type="dxa"/>
            <w:gridSpan w:val="9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74AEF">
              <w:rPr>
                <w:b/>
                <w:sz w:val="28"/>
                <w:szCs w:val="28"/>
              </w:rPr>
              <w:t xml:space="preserve">5. Повышение прозрачности и эффективности предоставления муниципальных услуг и </w:t>
            </w:r>
          </w:p>
          <w:p w:rsidR="0087676C" w:rsidRPr="00D74AEF" w:rsidRDefault="0087676C" w:rsidP="008767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74AEF">
              <w:rPr>
                <w:b/>
                <w:sz w:val="28"/>
                <w:szCs w:val="28"/>
              </w:rPr>
              <w:t>осуществления муниципальных функций</w:t>
            </w:r>
          </w:p>
        </w:tc>
      </w:tr>
      <w:tr w:rsidR="0087676C" w:rsidTr="00916005">
        <w:trPr>
          <w:trHeight w:val="2119"/>
        </w:trPr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8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Предоставление муниципальных услуг </w:t>
            </w:r>
          </w:p>
        </w:tc>
        <w:tc>
          <w:tcPr>
            <w:tcW w:w="4648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Структурные подразделения, отделы, специалисты администрации  Большеулуйского района ответственные за предоставление муниципальных услуг </w:t>
            </w:r>
          </w:p>
        </w:tc>
        <w:tc>
          <w:tcPr>
            <w:tcW w:w="1983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74AEF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D74AEF">
              <w:rPr>
                <w:sz w:val="28"/>
                <w:szCs w:val="28"/>
              </w:rPr>
              <w:t xml:space="preserve">При обращении граждан </w:t>
            </w:r>
          </w:p>
        </w:tc>
      </w:tr>
      <w:tr w:rsidR="0087676C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</w:t>
            </w:r>
          </w:p>
        </w:tc>
        <w:tc>
          <w:tcPr>
            <w:tcW w:w="8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соответствующих изменений в административные регламенты предоставления муниципальных услуг в целях их приведения в соответствие с действующим законодательством, совершенствования административных процедур и повышения качества муниципальных услуг</w:t>
            </w:r>
          </w:p>
        </w:tc>
        <w:tc>
          <w:tcPr>
            <w:tcW w:w="4648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983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both"/>
            </w:pPr>
            <w:r>
              <w:rPr>
                <w:sz w:val="28"/>
                <w:szCs w:val="28"/>
              </w:rPr>
              <w:t>При изменении федерального или краевого законодательства</w:t>
            </w:r>
          </w:p>
        </w:tc>
      </w:tr>
      <w:tr w:rsidR="0087676C" w:rsidTr="00916005">
        <w:tc>
          <w:tcPr>
            <w:tcW w:w="15810" w:type="dxa"/>
            <w:gridSpan w:val="9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D008DA" w:rsidRDefault="0087676C" w:rsidP="0087676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008DA">
              <w:rPr>
                <w:b/>
                <w:sz w:val="28"/>
                <w:szCs w:val="28"/>
              </w:rPr>
              <w:t>6. Повышение уровня доверия населения района к деятельности органов местного самоуправления, формирование антикоррупционного общественного сознания, нетерпимости  к проявлениям коррупции</w:t>
            </w:r>
          </w:p>
        </w:tc>
      </w:tr>
      <w:tr w:rsidR="0087676C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8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информации о деятельности администрации Большеулуйского района, в том числе, об антикоррупционных мероприятиях на официальном сайте администрации Большеулуйского района в сети «Интернет» </w:t>
            </w:r>
          </w:p>
        </w:tc>
        <w:tc>
          <w:tcPr>
            <w:tcW w:w="4648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правового обеспечения Администрации Большеулуйского района</w:t>
            </w:r>
          </w:p>
        </w:tc>
        <w:tc>
          <w:tcPr>
            <w:tcW w:w="1983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Ежемесячно </w:t>
            </w:r>
          </w:p>
        </w:tc>
      </w:tr>
      <w:tr w:rsidR="0087676C" w:rsidTr="00916005">
        <w:tc>
          <w:tcPr>
            <w:tcW w:w="6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8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в подведомственных учреждениях культуры мероприятий, направленных на формирование антикоррупционного правосознания и правовой культуры граждан</w:t>
            </w:r>
          </w:p>
        </w:tc>
        <w:tc>
          <w:tcPr>
            <w:tcW w:w="4648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Default="0087676C" w:rsidP="0087676C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 администрации Большеулуйского района</w:t>
            </w:r>
          </w:p>
        </w:tc>
        <w:tc>
          <w:tcPr>
            <w:tcW w:w="1983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87676C" w:rsidRPr="004B2CB0" w:rsidRDefault="0087676C" w:rsidP="008767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4B2CB0">
              <w:rPr>
                <w:sz w:val="28"/>
                <w:szCs w:val="28"/>
              </w:rPr>
              <w:t>По отдельному плану</w:t>
            </w:r>
          </w:p>
        </w:tc>
      </w:tr>
    </w:tbl>
    <w:p w:rsidR="006B27F8" w:rsidRDefault="006B27F8" w:rsidP="006B27F8">
      <w:pPr>
        <w:jc w:val="both"/>
        <w:rPr>
          <w:sz w:val="28"/>
          <w:szCs w:val="28"/>
        </w:rPr>
      </w:pPr>
    </w:p>
    <w:p w:rsidR="006B27F8" w:rsidRDefault="006B27F8" w:rsidP="006B27F8">
      <w:pPr>
        <w:jc w:val="both"/>
        <w:rPr>
          <w:sz w:val="28"/>
          <w:szCs w:val="28"/>
        </w:rPr>
      </w:pPr>
    </w:p>
    <w:p w:rsidR="00311FA6" w:rsidRDefault="00311FA6"/>
    <w:sectPr w:rsidR="00311FA6" w:rsidSect="00F8783A">
      <w:pgSz w:w="16838" w:h="11906" w:orient="landscape"/>
      <w:pgMar w:top="851" w:right="1134" w:bottom="284" w:left="992" w:header="720" w:footer="720" w:gutter="0"/>
      <w:cols w:space="720"/>
      <w:docGrid w:linePitch="360" w:charSpace="-225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BAC"/>
    <w:rsid w:val="0000672F"/>
    <w:rsid w:val="0001176E"/>
    <w:rsid w:val="000160BF"/>
    <w:rsid w:val="00056005"/>
    <w:rsid w:val="00097D8C"/>
    <w:rsid w:val="000E7AB7"/>
    <w:rsid w:val="00110C35"/>
    <w:rsid w:val="00163D6E"/>
    <w:rsid w:val="001D5190"/>
    <w:rsid w:val="00223A34"/>
    <w:rsid w:val="002D2ED4"/>
    <w:rsid w:val="00311FA6"/>
    <w:rsid w:val="005020CB"/>
    <w:rsid w:val="00551F59"/>
    <w:rsid w:val="005C3328"/>
    <w:rsid w:val="005C7373"/>
    <w:rsid w:val="006B27F8"/>
    <w:rsid w:val="006B61EA"/>
    <w:rsid w:val="007011EE"/>
    <w:rsid w:val="007232AE"/>
    <w:rsid w:val="0087676C"/>
    <w:rsid w:val="008871F9"/>
    <w:rsid w:val="00AB6002"/>
    <w:rsid w:val="00BB6102"/>
    <w:rsid w:val="00C66EDF"/>
    <w:rsid w:val="00C801DA"/>
    <w:rsid w:val="00D76BAC"/>
    <w:rsid w:val="00F8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CCF2"/>
  <w15:docId w15:val="{63D79E56-D3BE-4B62-9E68-4A1872C2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7F8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color w:val="000000"/>
      <w:kern w:val="1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D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6B27F8"/>
    <w:pPr>
      <w:spacing w:before="280" w:after="280"/>
    </w:pPr>
    <w:rPr>
      <w:bCs w:val="0"/>
      <w:color w:val="00000A"/>
      <w:sz w:val="24"/>
      <w:szCs w:val="24"/>
    </w:rPr>
  </w:style>
  <w:style w:type="paragraph" w:customStyle="1" w:styleId="10">
    <w:name w:val="Стиль1"/>
    <w:rsid w:val="006B27F8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color w:val="00000A"/>
      <w:kern w:val="1"/>
      <w:sz w:val="32"/>
      <w:szCs w:val="20"/>
      <w:lang w:eastAsia="ru-RU"/>
    </w:rPr>
  </w:style>
  <w:style w:type="paragraph" w:customStyle="1" w:styleId="0">
    <w:name w:val="Стиль0"/>
    <w:rsid w:val="006B27F8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A"/>
      <w:kern w:val="1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27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7F8"/>
    <w:rPr>
      <w:rFonts w:ascii="Tahoma" w:eastAsia="Times New Roman" w:hAnsi="Tahoma" w:cs="Tahoma"/>
      <w:bCs/>
      <w:color w:val="000000"/>
      <w:kern w:val="1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D2ED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97D8C"/>
    <w:rPr>
      <w:rFonts w:asciiTheme="majorHAnsi" w:eastAsiaTheme="majorEastAsia" w:hAnsiTheme="majorHAnsi" w:cstheme="majorBidi"/>
      <w:b/>
      <w:color w:val="4F81BD" w:themeColor="accent1"/>
      <w:kern w:val="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2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72DB4-9A90-4A5B-BDFA-6BD851B5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34</cp:revision>
  <cp:lastPrinted>2024-12-27T05:16:00Z</cp:lastPrinted>
  <dcterms:created xsi:type="dcterms:W3CDTF">2020-12-23T05:07:00Z</dcterms:created>
  <dcterms:modified xsi:type="dcterms:W3CDTF">2025-01-13T05:29:00Z</dcterms:modified>
</cp:coreProperties>
</file>