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45" w:rsidRDefault="004F5A42">
      <w:pPr>
        <w:pStyle w:val="1"/>
        <w:shd w:val="clear" w:color="auto" w:fill="auto"/>
        <w:jc w:val="center"/>
      </w:pPr>
      <w:r>
        <w:t>РОССИЙСКАЯ ФЕДЕРАЦИЯ</w:t>
      </w:r>
    </w:p>
    <w:p w:rsidR="00402045" w:rsidRDefault="004F5A42">
      <w:pPr>
        <w:pStyle w:val="1"/>
        <w:shd w:val="clear" w:color="auto" w:fill="auto"/>
        <w:jc w:val="center"/>
      </w:pPr>
      <w:r>
        <w:t>АДМИНИСТРАЦИЯ КЫТАТСКОГО СЕЛЬСОВЕТА</w:t>
      </w:r>
    </w:p>
    <w:p w:rsidR="00402045" w:rsidRDefault="004F5A42">
      <w:pPr>
        <w:pStyle w:val="1"/>
        <w:shd w:val="clear" w:color="auto" w:fill="auto"/>
        <w:jc w:val="center"/>
      </w:pPr>
      <w:r>
        <w:t>БОЛЫПЕУЛУЙСКИЙ РАЙОН</w:t>
      </w:r>
    </w:p>
    <w:p w:rsidR="00402045" w:rsidRDefault="004F5A42">
      <w:pPr>
        <w:pStyle w:val="1"/>
        <w:shd w:val="clear" w:color="auto" w:fill="auto"/>
        <w:spacing w:after="300"/>
        <w:jc w:val="center"/>
      </w:pPr>
      <w:r>
        <w:t>КРАСНОЯРСКИЙ КРАЙ</w:t>
      </w:r>
    </w:p>
    <w:p w:rsidR="00402045" w:rsidRDefault="004F5A42">
      <w:pPr>
        <w:pStyle w:val="1"/>
        <w:shd w:val="clear" w:color="auto" w:fill="auto"/>
        <w:spacing w:after="380"/>
        <w:jc w:val="center"/>
      </w:pPr>
      <w:r>
        <w:t>ПОСТАНОВЛЕНИЕ</w:t>
      </w:r>
    </w:p>
    <w:p w:rsidR="00402045" w:rsidRDefault="004F5A42">
      <w:pPr>
        <w:pStyle w:val="1"/>
        <w:shd w:val="clear" w:color="auto" w:fill="auto"/>
        <w:tabs>
          <w:tab w:val="left" w:pos="4061"/>
          <w:tab w:val="left" w:pos="8160"/>
        </w:tabs>
        <w:spacing w:after="960"/>
      </w:pPr>
      <w:r>
        <w:t>26.12.2023</w:t>
      </w:r>
      <w:r>
        <w:tab/>
        <w:t>п. Кытат</w:t>
      </w:r>
      <w:r>
        <w:tab/>
        <w:t>№ 64-п</w:t>
      </w:r>
    </w:p>
    <w:p w:rsidR="00402045" w:rsidRDefault="004F5A42">
      <w:pPr>
        <w:pStyle w:val="1"/>
        <w:shd w:val="clear" w:color="auto" w:fill="auto"/>
        <w:spacing w:after="300"/>
      </w:pPr>
      <w:r>
        <w:t xml:space="preserve">О внесении изменений в постановление Администрации Кытатского сельсовета от 14.10.2013 № 24-п «Об утверждении </w:t>
      </w:r>
      <w:r>
        <w:t>Положения об оплате труда работников Администрации Кытатского сельсовета, не являющихся лицами, замещающими муниципальные должности и должности муниципальной службы»</w:t>
      </w:r>
    </w:p>
    <w:p w:rsidR="00402045" w:rsidRDefault="004F5A42">
      <w:pPr>
        <w:pStyle w:val="1"/>
        <w:shd w:val="clear" w:color="auto" w:fill="auto"/>
        <w:spacing w:after="300" w:line="276" w:lineRule="auto"/>
        <w:ind w:firstLine="720"/>
        <w:jc w:val="both"/>
      </w:pPr>
      <w:r>
        <w:t>На основании Закона Красноярского края «О внесении изменений в некоторые законы края в цел</w:t>
      </w:r>
      <w:r>
        <w:t xml:space="preserve">ях </w:t>
      </w:r>
      <w:proofErr w:type="gramStart"/>
      <w:r>
        <w:t>повышения размеров оплаты труда работников бюджетной</w:t>
      </w:r>
      <w:proofErr w:type="gramEnd"/>
      <w:r>
        <w:t xml:space="preserve"> сферы», письма Министерства финансов Красноярского края от 11.10.2023 № 84-14-11/4072 «О механизме повышения заработной платы с 01.01.2024.», руководствуясь Уставом Кытатского сельсовета Большеулуйско</w:t>
      </w:r>
      <w:r>
        <w:t>го района,</w:t>
      </w:r>
    </w:p>
    <w:p w:rsidR="00402045" w:rsidRDefault="004F5A42">
      <w:pPr>
        <w:pStyle w:val="1"/>
        <w:shd w:val="clear" w:color="auto" w:fill="auto"/>
      </w:pPr>
      <w:r>
        <w:t>ПОСТАНОВЛЯЮ:</w:t>
      </w:r>
    </w:p>
    <w:p w:rsidR="00402045" w:rsidRDefault="004F5A42">
      <w:pPr>
        <w:pStyle w:val="1"/>
        <w:numPr>
          <w:ilvl w:val="0"/>
          <w:numId w:val="1"/>
        </w:numPr>
        <w:shd w:val="clear" w:color="auto" w:fill="auto"/>
        <w:tabs>
          <w:tab w:val="left" w:pos="482"/>
        </w:tabs>
        <w:jc w:val="both"/>
      </w:pPr>
      <w:r>
        <w:t>Внести в постановление Администрации Кытатского сельсовета от 14.10.2013 года № 24-п «Об утверждении Положения об оплате труда работников Администрации Кытатского сельсовета, не являющихся лицами, замещающими муниципальные должности</w:t>
      </w:r>
      <w:r>
        <w:t xml:space="preserve"> и должности муниципальной службы» (далее - Постановление) следующие изменения:</w:t>
      </w:r>
    </w:p>
    <w:p w:rsidR="00402045" w:rsidRDefault="004F5A42">
      <w:pPr>
        <w:pStyle w:val="1"/>
        <w:numPr>
          <w:ilvl w:val="1"/>
          <w:numId w:val="1"/>
        </w:numPr>
        <w:shd w:val="clear" w:color="auto" w:fill="auto"/>
        <w:tabs>
          <w:tab w:val="left" w:pos="544"/>
        </w:tabs>
        <w:jc w:val="both"/>
      </w:pPr>
      <w:r>
        <w:t xml:space="preserve">В Положении об оплате труда работников Администрации Кытатского сельсовета, не являющихся лицами, замещающими муниципальные должности и должности муниципальной службы (далее - </w:t>
      </w:r>
      <w:r>
        <w:t>Положение) утвержденном Постановлением:</w:t>
      </w:r>
    </w:p>
    <w:p w:rsidR="00402045" w:rsidRDefault="004F5A42">
      <w:pPr>
        <w:pStyle w:val="1"/>
        <w:numPr>
          <w:ilvl w:val="2"/>
          <w:numId w:val="1"/>
        </w:numPr>
        <w:shd w:val="clear" w:color="auto" w:fill="auto"/>
        <w:tabs>
          <w:tab w:val="left" w:pos="907"/>
        </w:tabs>
        <w:spacing w:line="264" w:lineRule="auto"/>
        <w:jc w:val="both"/>
      </w:pPr>
      <w:r>
        <w:t>Раздел IV Положения дополнить пунктом 4.15 следующего содержания:</w:t>
      </w:r>
    </w:p>
    <w:p w:rsidR="00402045" w:rsidRDefault="004F5A42">
      <w:pPr>
        <w:pStyle w:val="1"/>
        <w:shd w:val="clear" w:color="auto" w:fill="auto"/>
        <w:jc w:val="both"/>
      </w:pPr>
      <w:r>
        <w:t xml:space="preserve">«4.15. Специальная краевая выплата устанавливается в целях повышения уровня оплаты труда работникам Администрации не являющихся лицами, замещающими муниципальные должности, муниципальными служащими. Работникам Администрации не </w:t>
      </w:r>
      <w:proofErr w:type="gramStart"/>
      <w:r>
        <w:t>являющихся</w:t>
      </w:r>
      <w:proofErr w:type="gramEnd"/>
      <w:r>
        <w:t xml:space="preserve"> лицами, замещающим</w:t>
      </w:r>
      <w:r>
        <w:t>и муниципальные должности, муниципальными служащими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</w:t>
      </w:r>
      <w:r>
        <w:t xml:space="preserve">стей) составляет три </w:t>
      </w:r>
      <w:r>
        <w:lastRenderedPageBreak/>
        <w:t>тысячи рублей.</w:t>
      </w:r>
    </w:p>
    <w:p w:rsidR="00402045" w:rsidRDefault="004F5A42">
      <w:pPr>
        <w:pStyle w:val="1"/>
        <w:shd w:val="clear" w:color="auto" w:fill="auto"/>
        <w:jc w:val="both"/>
      </w:pPr>
      <w:r>
        <w:t xml:space="preserve">Работникам Администрации не </w:t>
      </w:r>
      <w:proofErr w:type="gramStart"/>
      <w:r>
        <w:t>являющихся</w:t>
      </w:r>
      <w:proofErr w:type="gramEnd"/>
      <w:r>
        <w:t xml:space="preserve"> лицами, замещающими муниципальные должности, муниципальными служащими по основному месту работы при не полностью отработанной норме рабочего времени размер специальной краевой выпла</w:t>
      </w:r>
      <w:r>
        <w:t>ты исчисляется пропорционально отработанному работником времени.</w:t>
      </w:r>
    </w:p>
    <w:p w:rsidR="00402045" w:rsidRDefault="004F5A42">
      <w:pPr>
        <w:pStyle w:val="1"/>
        <w:shd w:val="clear" w:color="auto" w:fill="auto"/>
        <w:jc w:val="both"/>
      </w:pPr>
      <w: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</w:t>
      </w:r>
      <w:r>
        <w:t>тях с особыми климатическими условиями.</w:t>
      </w:r>
    </w:p>
    <w:p w:rsidR="00402045" w:rsidRDefault="004F5A42">
      <w:pPr>
        <w:pStyle w:val="1"/>
        <w:shd w:val="clear" w:color="auto" w:fill="auto"/>
        <w:jc w:val="both"/>
      </w:pPr>
      <w:proofErr w:type="gramStart"/>
      <w: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</w:t>
      </w:r>
      <w:r>
        <w:t>нием пособий по временной нетрудоспособности, размер специальной краевой выплаты работникам Администрации не являющихся лицами, замещающими муниципальные должности, муниципальными служащими увеличивается на размер, рассчитываемый по формуле:</w:t>
      </w:r>
      <w:proofErr w:type="gramEnd"/>
      <w:r>
        <w:t xml:space="preserve"> </w:t>
      </w:r>
      <w:proofErr w:type="spellStart"/>
      <w:r>
        <w:t>СКВув</w:t>
      </w:r>
      <w:proofErr w:type="spellEnd"/>
      <w:r>
        <w:t xml:space="preserve"> = </w:t>
      </w:r>
      <w:proofErr w:type="spellStart"/>
      <w:r>
        <w:t>Отп</w:t>
      </w:r>
      <w:proofErr w:type="spellEnd"/>
      <w:r>
        <w:t xml:space="preserve"> х </w:t>
      </w:r>
      <w:proofErr w:type="spellStart"/>
      <w:r>
        <w:t>Кув</w:t>
      </w:r>
      <w:proofErr w:type="spellEnd"/>
      <w:r>
        <w:t xml:space="preserve"> - </w:t>
      </w:r>
      <w:proofErr w:type="spellStart"/>
      <w:r>
        <w:t>Отп</w:t>
      </w:r>
      <w:proofErr w:type="spellEnd"/>
      <w:r>
        <w:t>, (1)</w:t>
      </w:r>
    </w:p>
    <w:p w:rsidR="00402045" w:rsidRDefault="004F5A42">
      <w:pPr>
        <w:pStyle w:val="1"/>
        <w:shd w:val="clear" w:color="auto" w:fill="auto"/>
        <w:jc w:val="both"/>
      </w:pPr>
      <w:r>
        <w:t>где:</w:t>
      </w:r>
    </w:p>
    <w:p w:rsidR="00402045" w:rsidRDefault="004F5A42">
      <w:pPr>
        <w:pStyle w:val="1"/>
        <w:shd w:val="clear" w:color="auto" w:fill="auto"/>
        <w:jc w:val="both"/>
      </w:pPr>
      <w:proofErr w:type="spellStart"/>
      <w:r>
        <w:t>СКВув</w:t>
      </w:r>
      <w:proofErr w:type="spellEnd"/>
      <w: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</w:t>
      </w:r>
      <w:r>
        <w:t>быми климатическими условиями;</w:t>
      </w:r>
    </w:p>
    <w:p w:rsidR="00402045" w:rsidRDefault="004F5A42">
      <w:pPr>
        <w:pStyle w:val="1"/>
        <w:shd w:val="clear" w:color="auto" w:fill="auto"/>
        <w:jc w:val="both"/>
      </w:pPr>
      <w:proofErr w:type="spellStart"/>
      <w:r>
        <w:t>Отп</w:t>
      </w:r>
      <w:proofErr w:type="spellEnd"/>
      <w: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</w:t>
      </w:r>
      <w:r>
        <w:t>обий по временной нетрудоспособности;</w:t>
      </w:r>
    </w:p>
    <w:p w:rsidR="00402045" w:rsidRDefault="004F5A42">
      <w:pPr>
        <w:pStyle w:val="1"/>
        <w:shd w:val="clear" w:color="auto" w:fill="auto"/>
        <w:jc w:val="both"/>
      </w:pPr>
      <w:proofErr w:type="spellStart"/>
      <w:r>
        <w:t>Кув</w:t>
      </w:r>
      <w:proofErr w:type="spellEnd"/>
      <w:r>
        <w:t xml:space="preserve"> - коэффициент увеличения специальной краевой выплаты.</w:t>
      </w:r>
    </w:p>
    <w:p w:rsidR="00402045" w:rsidRDefault="004F5A42">
      <w:pPr>
        <w:pStyle w:val="1"/>
        <w:shd w:val="clear" w:color="auto" w:fill="auto"/>
        <w:jc w:val="both"/>
      </w:pPr>
      <w:r>
        <w:t xml:space="preserve">В случае, когда при определении среднего дневного заработка учитываются периоды, предшествующие 1 января 2024 года, </w:t>
      </w:r>
      <w:proofErr w:type="spellStart"/>
      <w:r>
        <w:t>Кув</w:t>
      </w:r>
      <w:proofErr w:type="spellEnd"/>
      <w:r>
        <w:t xml:space="preserve"> определяется по формуле:</w:t>
      </w:r>
    </w:p>
    <w:p w:rsidR="00402045" w:rsidRDefault="004F5A42">
      <w:pPr>
        <w:pStyle w:val="1"/>
        <w:shd w:val="clear" w:color="auto" w:fill="auto"/>
        <w:jc w:val="both"/>
      </w:pPr>
      <w:proofErr w:type="spellStart"/>
      <w:r>
        <w:t>Кув</w:t>
      </w:r>
      <w:proofErr w:type="spellEnd"/>
      <w:r>
        <w:t xml:space="preserve"> = (Зпф</w:t>
      </w:r>
      <w:proofErr w:type="gramStart"/>
      <w:r>
        <w:t>1</w:t>
      </w:r>
      <w:proofErr w:type="gramEnd"/>
      <w:r>
        <w:t xml:space="preserve"> + (</w:t>
      </w:r>
      <w:r>
        <w:t xml:space="preserve">СКВ х </w:t>
      </w:r>
      <w:proofErr w:type="spellStart"/>
      <w:r>
        <w:t>Кмес</w:t>
      </w:r>
      <w:proofErr w:type="spellEnd"/>
      <w:r>
        <w:t xml:space="preserve"> х </w:t>
      </w:r>
      <w:proofErr w:type="spellStart"/>
      <w:r>
        <w:t>Крк</w:t>
      </w:r>
      <w:proofErr w:type="spellEnd"/>
      <w:r>
        <w:t>) + Зпф2) / (Зпф1 + Зпф2), (2)</w:t>
      </w:r>
    </w:p>
    <w:p w:rsidR="00402045" w:rsidRDefault="004F5A42">
      <w:pPr>
        <w:pStyle w:val="1"/>
        <w:shd w:val="clear" w:color="auto" w:fill="auto"/>
        <w:jc w:val="both"/>
      </w:pPr>
      <w:r>
        <w:t>где:</w:t>
      </w:r>
    </w:p>
    <w:p w:rsidR="00402045" w:rsidRDefault="004F5A42">
      <w:pPr>
        <w:pStyle w:val="1"/>
        <w:shd w:val="clear" w:color="auto" w:fill="auto"/>
        <w:jc w:val="both"/>
      </w:pPr>
      <w:r>
        <w:t>Зпф</w:t>
      </w:r>
      <w:proofErr w:type="gramStart"/>
      <w:r>
        <w:t>1</w:t>
      </w:r>
      <w:proofErr w:type="gramEnd"/>
      <w:r>
        <w:t xml:space="preserve"> -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</w:t>
      </w:r>
      <w:r>
        <w:t>до 1 января 2024 года;</w:t>
      </w:r>
    </w:p>
    <w:p w:rsidR="00402045" w:rsidRDefault="004F5A42">
      <w:pPr>
        <w:pStyle w:val="1"/>
        <w:shd w:val="clear" w:color="auto" w:fill="auto"/>
        <w:jc w:val="both"/>
      </w:pPr>
      <w:r>
        <w:t>Зпф</w:t>
      </w:r>
      <w:proofErr w:type="gramStart"/>
      <w:r>
        <w:t>2</w:t>
      </w:r>
      <w:proofErr w:type="gramEnd"/>
      <w:r>
        <w:t xml:space="preserve"> -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402045" w:rsidRDefault="004F5A42">
      <w:pPr>
        <w:pStyle w:val="1"/>
        <w:shd w:val="clear" w:color="auto" w:fill="auto"/>
        <w:jc w:val="both"/>
      </w:pPr>
      <w:r>
        <w:t>СКВ - с</w:t>
      </w:r>
      <w:r>
        <w:t>пециальная краевая выплата;</w:t>
      </w:r>
      <w:r>
        <w:br w:type="page"/>
      </w:r>
    </w:p>
    <w:p w:rsidR="00402045" w:rsidRDefault="004F5A42">
      <w:pPr>
        <w:pStyle w:val="1"/>
        <w:shd w:val="clear" w:color="auto" w:fill="auto"/>
        <w:jc w:val="both"/>
      </w:pPr>
      <w:proofErr w:type="spellStart"/>
      <w:r>
        <w:t>Кмес</w:t>
      </w:r>
      <w:proofErr w:type="spellEnd"/>
      <w: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402045" w:rsidRDefault="004F5A42">
      <w:pPr>
        <w:pStyle w:val="1"/>
        <w:shd w:val="clear" w:color="auto" w:fill="auto"/>
        <w:jc w:val="both"/>
      </w:pPr>
      <w:proofErr w:type="spellStart"/>
      <w:r>
        <w:t>Крк</w:t>
      </w:r>
      <w:proofErr w:type="spellEnd"/>
      <w:r>
        <w:t xml:space="preserve"> - районный коэффициент, процентная над</w:t>
      </w:r>
      <w:r>
        <w:t>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условиями».</w:t>
      </w:r>
    </w:p>
    <w:p w:rsidR="00402045" w:rsidRDefault="004F5A42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jc w:val="both"/>
      </w:pPr>
      <w:r>
        <w:t>Абзацы пятый - восемнадцатый пункта 4.17 раздела IV Положения действуют до 31 декабря 2024 года вк</w:t>
      </w:r>
      <w:r>
        <w:t>лючительно.</w:t>
      </w:r>
    </w:p>
    <w:p w:rsidR="00402045" w:rsidRDefault="004F5A42">
      <w:pPr>
        <w:pStyle w:val="1"/>
        <w:numPr>
          <w:ilvl w:val="0"/>
          <w:numId w:val="1"/>
        </w:numPr>
        <w:shd w:val="clear" w:color="auto" w:fill="auto"/>
        <w:tabs>
          <w:tab w:val="left" w:pos="394"/>
        </w:tabs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402045" w:rsidRDefault="004F5A42">
      <w:pPr>
        <w:pStyle w:val="1"/>
        <w:numPr>
          <w:ilvl w:val="0"/>
          <w:numId w:val="1"/>
        </w:numPr>
        <w:shd w:val="clear" w:color="auto" w:fill="auto"/>
        <w:tabs>
          <w:tab w:val="left" w:pos="416"/>
        </w:tabs>
        <w:jc w:val="both"/>
      </w:pPr>
      <w:r>
        <w:t xml:space="preserve">Постановление вступает в силу со дня, следующего за днем его официального опубликования в газете «Вестник Большеулуйского района», но распространяет </w:t>
      </w:r>
      <w:r>
        <w:t>свое действие на правоотношения с 1 января 2024 г.</w:t>
      </w:r>
    </w:p>
    <w:p w:rsidR="008A73C8" w:rsidRDefault="008A73C8" w:rsidP="008A73C8">
      <w:pPr>
        <w:pStyle w:val="1"/>
        <w:shd w:val="clear" w:color="auto" w:fill="auto"/>
        <w:tabs>
          <w:tab w:val="left" w:pos="416"/>
        </w:tabs>
        <w:jc w:val="both"/>
      </w:pPr>
    </w:p>
    <w:p w:rsidR="008A73C8" w:rsidRDefault="008A73C8" w:rsidP="008A73C8">
      <w:pPr>
        <w:pStyle w:val="1"/>
        <w:shd w:val="clear" w:color="auto" w:fill="auto"/>
        <w:tabs>
          <w:tab w:val="left" w:pos="416"/>
        </w:tabs>
        <w:jc w:val="both"/>
      </w:pPr>
    </w:p>
    <w:p w:rsidR="008A73C8" w:rsidRDefault="008A73C8" w:rsidP="008A73C8">
      <w:pPr>
        <w:pStyle w:val="1"/>
        <w:shd w:val="clear" w:color="auto" w:fill="auto"/>
        <w:tabs>
          <w:tab w:val="left" w:pos="416"/>
        </w:tabs>
        <w:jc w:val="both"/>
      </w:pPr>
    </w:p>
    <w:p w:rsidR="008A73C8" w:rsidRDefault="008A73C8" w:rsidP="008A73C8">
      <w:pPr>
        <w:pStyle w:val="1"/>
        <w:shd w:val="clear" w:color="auto" w:fill="auto"/>
        <w:tabs>
          <w:tab w:val="left" w:pos="416"/>
        </w:tabs>
        <w:jc w:val="both"/>
      </w:pPr>
    </w:p>
    <w:p w:rsidR="008A73C8" w:rsidRDefault="008A73C8" w:rsidP="008A73C8">
      <w:pPr>
        <w:pStyle w:val="1"/>
        <w:shd w:val="clear" w:color="auto" w:fill="auto"/>
        <w:tabs>
          <w:tab w:val="left" w:pos="416"/>
        </w:tabs>
        <w:jc w:val="both"/>
      </w:pPr>
      <w:r>
        <w:t xml:space="preserve">Глава Кытатского сельсовета                                                     </w:t>
      </w:r>
      <w:bookmarkStart w:id="0" w:name="_GoBack"/>
      <w:bookmarkEnd w:id="0"/>
      <w:r>
        <w:t xml:space="preserve">  А. А. Климова</w:t>
      </w:r>
    </w:p>
    <w:p w:rsidR="008A73C8" w:rsidRDefault="008A73C8" w:rsidP="008A73C8">
      <w:pPr>
        <w:pStyle w:val="1"/>
        <w:shd w:val="clear" w:color="auto" w:fill="auto"/>
        <w:tabs>
          <w:tab w:val="left" w:pos="416"/>
        </w:tabs>
        <w:jc w:val="both"/>
        <w:sectPr w:rsidR="008A73C8">
          <w:pgSz w:w="11900" w:h="16840"/>
          <w:pgMar w:top="778" w:right="972" w:bottom="1266" w:left="1472" w:header="350" w:footer="838" w:gutter="0"/>
          <w:pgNumType w:start="1"/>
          <w:cols w:space="720"/>
          <w:noEndnote/>
          <w:docGrid w:linePitch="360"/>
        </w:sectPr>
      </w:pPr>
    </w:p>
    <w:p w:rsidR="00402045" w:rsidRDefault="00402045">
      <w:pPr>
        <w:spacing w:line="360" w:lineRule="exact"/>
      </w:pPr>
    </w:p>
    <w:p w:rsidR="00402045" w:rsidRDefault="00402045">
      <w:pPr>
        <w:spacing w:line="360" w:lineRule="exact"/>
      </w:pPr>
    </w:p>
    <w:p w:rsidR="00402045" w:rsidRDefault="00402045">
      <w:pPr>
        <w:spacing w:line="360" w:lineRule="exact"/>
      </w:pPr>
    </w:p>
    <w:p w:rsidR="00402045" w:rsidRDefault="00402045">
      <w:pPr>
        <w:spacing w:after="359" w:line="1" w:lineRule="exact"/>
      </w:pPr>
    </w:p>
    <w:p w:rsidR="00402045" w:rsidRDefault="00402045">
      <w:pPr>
        <w:spacing w:line="1" w:lineRule="exact"/>
      </w:pPr>
    </w:p>
    <w:sectPr w:rsidR="00402045">
      <w:type w:val="continuous"/>
      <w:pgSz w:w="11900" w:h="16840"/>
      <w:pgMar w:top="680" w:right="1038" w:bottom="68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A42" w:rsidRDefault="004F5A42">
      <w:r>
        <w:separator/>
      </w:r>
    </w:p>
  </w:endnote>
  <w:endnote w:type="continuationSeparator" w:id="0">
    <w:p w:rsidR="004F5A42" w:rsidRDefault="004F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A42" w:rsidRDefault="004F5A42"/>
  </w:footnote>
  <w:footnote w:type="continuationSeparator" w:id="0">
    <w:p w:rsidR="004F5A42" w:rsidRDefault="004F5A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4064"/>
    <w:multiLevelType w:val="multilevel"/>
    <w:tmpl w:val="FB8E0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02045"/>
    <w:rsid w:val="00402045"/>
    <w:rsid w:val="004F5A42"/>
    <w:rsid w:val="008A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2024-01-15T07:29:00Z</dcterms:created>
  <dcterms:modified xsi:type="dcterms:W3CDTF">2024-01-15T07:31:00Z</dcterms:modified>
</cp:coreProperties>
</file>