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19" w:rsidRDefault="00DF28A1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rPr>
          <w:b/>
          <w:bCs/>
        </w:rPr>
        <w:t xml:space="preserve">ПРОТОКОЛ </w:t>
      </w:r>
      <w:r>
        <w:t xml:space="preserve">№ </w:t>
      </w:r>
      <w:r w:rsidR="0077544B">
        <w:t>И</w:t>
      </w:r>
      <w:r>
        <w:t>-25-</w:t>
      </w:r>
      <w:r w:rsidR="00BD670C">
        <w:t>111</w:t>
      </w:r>
      <w:r>
        <w:t>-75700-</w:t>
      </w:r>
      <w:r w:rsidR="0077544B">
        <w:t>1</w:t>
      </w:r>
      <w:r>
        <w:t>-0</w:t>
      </w:r>
      <w:r w:rsidR="00BD670C">
        <w:t>033</w:t>
      </w:r>
      <w:bookmarkEnd w:id="0"/>
      <w:bookmarkEnd w:id="1"/>
    </w:p>
    <w:p w:rsidR="005D4319" w:rsidRDefault="00DF28A1">
      <w:pPr>
        <w:pStyle w:val="11"/>
        <w:shd w:val="clear" w:color="auto" w:fill="auto"/>
        <w:spacing w:after="440" w:line="324" w:lineRule="auto"/>
        <w:jc w:val="center"/>
      </w:pPr>
      <w:r>
        <w:rPr>
          <w:b/>
          <w:bCs/>
        </w:rPr>
        <w:t>подведения итогов на предоставление субсидии</w:t>
      </w:r>
      <w:r>
        <w:rPr>
          <w:b/>
          <w:bCs/>
        </w:rPr>
        <w:br/>
      </w:r>
      <w:r>
        <w:t>(шифр отбора 25-</w:t>
      </w:r>
      <w:r w:rsidR="00BD670C">
        <w:t>111</w:t>
      </w:r>
      <w:r>
        <w:t>-75700-</w:t>
      </w:r>
      <w:r w:rsidR="0077544B">
        <w:t>1</w:t>
      </w:r>
      <w:r>
        <w:t>-0</w:t>
      </w:r>
      <w:r w:rsidR="00BD670C">
        <w:t>033</w:t>
      </w:r>
      <w:r>
        <w:t>)</w:t>
      </w:r>
    </w:p>
    <w:p w:rsidR="005D4319" w:rsidRPr="00BD670C" w:rsidRDefault="00DF28A1">
      <w:pPr>
        <w:pStyle w:val="11"/>
        <w:shd w:val="clear" w:color="auto" w:fill="auto"/>
        <w:ind w:left="220"/>
      </w:pPr>
      <w:r>
        <w:rPr>
          <w:b/>
          <w:bCs/>
        </w:rPr>
        <w:t xml:space="preserve">Наименование субсидии (гранта в форме субсидии), отбор получателей которой проводится: </w:t>
      </w:r>
      <w:r w:rsidR="00BD670C" w:rsidRPr="00BD670C">
        <w:rPr>
          <w:bCs/>
        </w:rPr>
        <w:t>Финансовое обеспечение  на реализацию отдельных мер по  обеспечению ограничения платы граждан за коммунальные услуги</w:t>
      </w:r>
    </w:p>
    <w:p w:rsidR="005D4319" w:rsidRDefault="00DF28A1">
      <w:pPr>
        <w:pStyle w:val="11"/>
        <w:shd w:val="clear" w:color="auto" w:fill="auto"/>
        <w:ind w:left="220"/>
      </w:pPr>
      <w:r>
        <w:rPr>
          <w:b/>
          <w:bCs/>
        </w:rPr>
        <w:t xml:space="preserve">Организатор отбора: </w:t>
      </w:r>
      <w:r>
        <w:t xml:space="preserve"> АДМИНИСТРАЦИ</w:t>
      </w:r>
      <w:r w:rsidR="00BD670C">
        <w:t>Я</w:t>
      </w:r>
      <w:r>
        <w:t xml:space="preserve"> </w:t>
      </w:r>
      <w:r w:rsidR="00BD670C">
        <w:t xml:space="preserve"> БОЛЬШЕУЛУЙСКОГО</w:t>
      </w:r>
      <w:r>
        <w:t xml:space="preserve"> РАЙОНА КРАСНОЯРСКОГО КРАЯ</w:t>
      </w:r>
    </w:p>
    <w:p w:rsidR="005D4319" w:rsidRDefault="00DF28A1">
      <w:pPr>
        <w:pStyle w:val="11"/>
        <w:shd w:val="clear" w:color="auto" w:fill="auto"/>
        <w:ind w:firstLine="220"/>
      </w:pPr>
      <w:r>
        <w:rPr>
          <w:b/>
          <w:bCs/>
        </w:rPr>
        <w:t xml:space="preserve">Главный распорядитель бюджетных средств: </w:t>
      </w:r>
      <w:r>
        <w:t>Администрация</w:t>
      </w:r>
      <w:r w:rsidR="00BD670C">
        <w:t xml:space="preserve"> Большеулуйского</w:t>
      </w:r>
      <w:r>
        <w:t xml:space="preserve"> района Красноярского края</w:t>
      </w:r>
    </w:p>
    <w:p w:rsidR="005D4319" w:rsidRDefault="00DF28A1">
      <w:pPr>
        <w:pStyle w:val="11"/>
        <w:shd w:val="clear" w:color="auto" w:fill="auto"/>
        <w:ind w:firstLine="220"/>
      </w:pPr>
      <w:r>
        <w:rPr>
          <w:b/>
          <w:bCs/>
        </w:rPr>
        <w:t xml:space="preserve">Сроки приема заявок: </w:t>
      </w:r>
      <w:r w:rsidR="00BD670C" w:rsidRPr="00AE34E7">
        <w:rPr>
          <w:bCs/>
        </w:rPr>
        <w:t>15</w:t>
      </w:r>
      <w:r>
        <w:t>:</w:t>
      </w:r>
      <w:r w:rsidR="00BD670C">
        <w:t>05 1</w:t>
      </w:r>
      <w:r>
        <w:t>6.0</w:t>
      </w:r>
      <w:r w:rsidR="00BD670C">
        <w:t>9</w:t>
      </w:r>
      <w:r>
        <w:t xml:space="preserve">.2025 - 23:59 </w:t>
      </w:r>
      <w:r w:rsidR="00BD670C">
        <w:t>26</w:t>
      </w:r>
      <w:r>
        <w:t>.0</w:t>
      </w:r>
      <w:r w:rsidR="00BD670C">
        <w:t>9</w:t>
      </w:r>
      <w:r>
        <w:t>.2025</w:t>
      </w:r>
    </w:p>
    <w:p w:rsidR="005D4319" w:rsidRDefault="00DF28A1">
      <w:pPr>
        <w:pStyle w:val="11"/>
        <w:shd w:val="clear" w:color="auto" w:fill="auto"/>
        <w:ind w:firstLine="220"/>
      </w:pPr>
      <w:r>
        <w:rPr>
          <w:b/>
          <w:bCs/>
        </w:rPr>
        <w:t xml:space="preserve">Сроки рассмотрения заявок: </w:t>
      </w:r>
      <w:r w:rsidR="007A5661" w:rsidRPr="007A5661">
        <w:rPr>
          <w:bCs/>
        </w:rPr>
        <w:t>00</w:t>
      </w:r>
      <w:r w:rsidRPr="007A5661">
        <w:t>:</w:t>
      </w:r>
      <w:r w:rsidR="007A5661" w:rsidRPr="007A5661">
        <w:t>00</w:t>
      </w:r>
      <w:r>
        <w:t xml:space="preserve"> </w:t>
      </w:r>
      <w:r w:rsidR="00BD670C">
        <w:t>27</w:t>
      </w:r>
      <w:r>
        <w:t>.0</w:t>
      </w:r>
      <w:r w:rsidR="00BD670C">
        <w:t>9</w:t>
      </w:r>
      <w:r>
        <w:t xml:space="preserve">.2025 - </w:t>
      </w:r>
      <w:r w:rsidR="00AE34E7">
        <w:t>15</w:t>
      </w:r>
      <w:r>
        <w:t>:</w:t>
      </w:r>
      <w:r w:rsidR="007A5661">
        <w:t>12</w:t>
      </w:r>
      <w:r w:rsidR="00AE34E7">
        <w:t xml:space="preserve"> </w:t>
      </w:r>
      <w:r>
        <w:t xml:space="preserve"> </w:t>
      </w:r>
      <w:r w:rsidR="00BD670C">
        <w:t>07</w:t>
      </w:r>
      <w:r>
        <w:t>.</w:t>
      </w:r>
      <w:r w:rsidR="00BD670C">
        <w:t>10</w:t>
      </w:r>
      <w:r>
        <w:t>.2025</w:t>
      </w:r>
    </w:p>
    <w:p w:rsidR="005D4319" w:rsidRDefault="00DF28A1">
      <w:pPr>
        <w:pStyle w:val="11"/>
        <w:shd w:val="clear" w:color="auto" w:fill="auto"/>
        <w:ind w:firstLine="220"/>
      </w:pPr>
      <w:r>
        <w:t>В течение установленного срока подачи заявок на участие в отборе поступило 2 заявки.</w:t>
      </w:r>
    </w:p>
    <w:p w:rsidR="005D4319" w:rsidRDefault="00DF28A1">
      <w:pPr>
        <w:pStyle w:val="11"/>
        <w:shd w:val="clear" w:color="auto" w:fill="auto"/>
        <w:ind w:firstLine="220"/>
      </w:pPr>
      <w:r>
        <w:t>Рассмотрено на предмет соответствия требованиям, предъявляемым к участникам отбора 2 заявки.</w:t>
      </w:r>
    </w:p>
    <w:p w:rsidR="005D4319" w:rsidRDefault="00DF28A1">
      <w:pPr>
        <w:pStyle w:val="11"/>
        <w:shd w:val="clear" w:color="auto" w:fill="auto"/>
        <w:ind w:firstLine="220"/>
      </w:pPr>
      <w:r>
        <w:t>Отозвано участниками отбора 0 заявок.</w:t>
      </w:r>
    </w:p>
    <w:p w:rsidR="005D4319" w:rsidRDefault="00DF28A1">
      <w:pPr>
        <w:pStyle w:val="11"/>
        <w:shd w:val="clear" w:color="auto" w:fill="auto"/>
        <w:ind w:firstLine="220"/>
      </w:pPr>
      <w:r>
        <w:t xml:space="preserve">Перечень участников отбора, заявки которых были рассмотрены и отклонены с указанием причин отклонения, приведен в Приложении № 1 </w:t>
      </w:r>
      <w:proofErr w:type="gramStart"/>
      <w:r>
        <w:t>к</w:t>
      </w:r>
      <w:proofErr w:type="gramEnd"/>
    </w:p>
    <w:p w:rsidR="005D4319" w:rsidRDefault="00DF28A1">
      <w:pPr>
        <w:pStyle w:val="11"/>
        <w:shd w:val="clear" w:color="auto" w:fill="auto"/>
        <w:ind w:firstLine="220"/>
      </w:pPr>
      <w:r>
        <w:t>настоящему протоколу.</w:t>
      </w:r>
    </w:p>
    <w:p w:rsidR="005D4319" w:rsidRDefault="00DF28A1">
      <w:pPr>
        <w:pStyle w:val="11"/>
        <w:shd w:val="clear" w:color="auto" w:fill="auto"/>
        <w:ind w:left="220"/>
        <w:sectPr w:rsidR="005D43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662" w:right="620" w:bottom="662" w:left="562" w:header="234" w:footer="234" w:gutter="0"/>
          <w:pgNumType w:start="1"/>
          <w:cols w:space="720"/>
          <w:noEndnote/>
          <w:docGrid w:linePitch="360"/>
        </w:sectPr>
      </w:pPr>
      <w:proofErr w:type="gramStart"/>
      <w:r>
        <w:t>Сведения о победителях отбора (получателях субсидии (гранта в форме субсидии) и размер предоставляемых средств, приведены в Приложении № 2 к</w:t>
      </w:r>
      <w:proofErr w:type="gramEnd"/>
      <w:r>
        <w:t xml:space="preserve"> настоящему протоколу.</w:t>
      </w:r>
    </w:p>
    <w:p w:rsidR="005D4319" w:rsidRDefault="00DF28A1">
      <w:pPr>
        <w:pStyle w:val="11"/>
        <w:shd w:val="clear" w:color="auto" w:fill="auto"/>
        <w:spacing w:after="380" w:line="240" w:lineRule="auto"/>
        <w:jc w:val="center"/>
      </w:pPr>
      <w:r>
        <w:rPr>
          <w:b/>
          <w:bCs/>
        </w:rPr>
        <w:lastRenderedPageBreak/>
        <w:t>Перечень участников отбора, заявки которых были рассмотрены и отклонены с указанием причин отклонения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155"/>
        <w:gridCol w:w="1474"/>
        <w:gridCol w:w="4987"/>
        <w:gridCol w:w="3288"/>
        <w:gridCol w:w="3298"/>
      </w:tblGrid>
      <w:tr w:rsidR="005D4319">
        <w:trPr>
          <w:trHeight w:hRule="exact" w:val="92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№ </w:t>
            </w:r>
            <w:proofErr w:type="gramStart"/>
            <w:r>
              <w:rPr>
                <w:b/>
                <w:bCs/>
                <w:sz w:val="19"/>
                <w:szCs w:val="19"/>
              </w:rPr>
              <w:t>п</w:t>
            </w:r>
            <w:proofErr w:type="gramEnd"/>
            <w:r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Номер заявки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Дата и время поступления заявки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Наименование (ФИО) заявителя (ОГРН (ИП), ИНН)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Основание</w:t>
            </w:r>
          </w:p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отклонения/</w:t>
            </w:r>
            <w:proofErr w:type="spellStart"/>
            <w:r>
              <w:rPr>
                <w:b/>
                <w:bCs/>
                <w:sz w:val="19"/>
                <w:szCs w:val="19"/>
              </w:rPr>
              <w:t>неподдержания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Причина</w:t>
            </w:r>
          </w:p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отклонения/</w:t>
            </w:r>
            <w:proofErr w:type="spellStart"/>
            <w:r>
              <w:rPr>
                <w:b/>
                <w:bCs/>
                <w:sz w:val="19"/>
                <w:szCs w:val="19"/>
              </w:rPr>
              <w:t>неподдержания</w:t>
            </w:r>
            <w:proofErr w:type="spellEnd"/>
          </w:p>
        </w:tc>
      </w:tr>
    </w:tbl>
    <w:p w:rsidR="005D4319" w:rsidRDefault="005D4319">
      <w:pPr>
        <w:sectPr w:rsidR="005D4319">
          <w:headerReference w:type="default" r:id="rId13"/>
          <w:pgSz w:w="16840" w:h="11900" w:orient="landscape"/>
          <w:pgMar w:top="1910" w:right="620" w:bottom="1910" w:left="562" w:header="0" w:footer="1482" w:gutter="0"/>
          <w:pgNumType w:start="1"/>
          <w:cols w:space="720"/>
          <w:noEndnote/>
          <w:docGrid w:linePitch="360"/>
        </w:sectPr>
      </w:pPr>
    </w:p>
    <w:p w:rsidR="005D4319" w:rsidRDefault="00DF28A1">
      <w:pPr>
        <w:pStyle w:val="11"/>
        <w:shd w:val="clear" w:color="auto" w:fill="auto"/>
        <w:spacing w:after="720" w:line="240" w:lineRule="auto"/>
        <w:jc w:val="center"/>
      </w:pPr>
      <w:r>
        <w:rPr>
          <w:b/>
          <w:bCs/>
        </w:rPr>
        <w:lastRenderedPageBreak/>
        <w:t>Сведения о победителях отбора (получателях субсидии (гранта в форме субсидии)) и размер предоставляемых средств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3970"/>
        <w:gridCol w:w="1474"/>
        <w:gridCol w:w="5328"/>
        <w:gridCol w:w="1248"/>
        <w:gridCol w:w="1013"/>
        <w:gridCol w:w="1085"/>
        <w:gridCol w:w="1085"/>
      </w:tblGrid>
      <w:tr w:rsidR="005D4319">
        <w:trPr>
          <w:trHeight w:hRule="exact" w:val="461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№ </w:t>
            </w:r>
            <w:proofErr w:type="gramStart"/>
            <w:r>
              <w:rPr>
                <w:b/>
                <w:bCs/>
                <w:sz w:val="19"/>
                <w:szCs w:val="19"/>
              </w:rPr>
              <w:t>п</w:t>
            </w:r>
            <w:proofErr w:type="gramEnd"/>
            <w:r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Номер заявки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Дата и время поступления заявки</w:t>
            </w:r>
          </w:p>
        </w:tc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Наименование (ФИО) заявителя (ОГРН (ИП), ИНН)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Объем предо </w:t>
            </w:r>
            <w:proofErr w:type="spellStart"/>
            <w:r>
              <w:rPr>
                <w:b/>
                <w:bCs/>
                <w:sz w:val="19"/>
                <w:szCs w:val="19"/>
              </w:rPr>
              <w:t>финанси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ставляемого</w:t>
            </w:r>
            <w:proofErr w:type="spellEnd"/>
          </w:p>
          <w:p w:rsidR="005D4319" w:rsidRDefault="00DF28A1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рования</w:t>
            </w:r>
            <w:proofErr w:type="spellEnd"/>
          </w:p>
        </w:tc>
      </w:tr>
      <w:tr w:rsidR="005D4319">
        <w:trPr>
          <w:trHeight w:hRule="exact" w:val="451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4319" w:rsidRDefault="005D4319"/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319" w:rsidRDefault="005D4319"/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4319" w:rsidRDefault="005D4319"/>
        </w:tc>
        <w:tc>
          <w:tcPr>
            <w:tcW w:w="532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4319" w:rsidRDefault="005D4319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2027</w:t>
            </w:r>
          </w:p>
        </w:tc>
      </w:tr>
      <w:tr w:rsidR="005D4319">
        <w:trPr>
          <w:trHeight w:hRule="exact" w:val="169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319" w:rsidRDefault="00DF28A1" w:rsidP="00F75807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25-</w:t>
            </w:r>
            <w:r w:rsidR="00AA2345">
              <w:rPr>
                <w:sz w:val="19"/>
                <w:szCs w:val="19"/>
              </w:rPr>
              <w:t>111</w:t>
            </w:r>
            <w:r>
              <w:rPr>
                <w:sz w:val="19"/>
                <w:szCs w:val="19"/>
              </w:rPr>
              <w:t>-75700-</w:t>
            </w:r>
            <w:r w:rsidR="00F75807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-0</w:t>
            </w:r>
            <w:r w:rsidR="00AA2345">
              <w:rPr>
                <w:sz w:val="19"/>
                <w:szCs w:val="19"/>
              </w:rPr>
              <w:t>033</w:t>
            </w:r>
            <w:r>
              <w:rPr>
                <w:sz w:val="19"/>
                <w:szCs w:val="19"/>
              </w:rPr>
              <w:t>-000002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319" w:rsidRDefault="00AA2345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  <w:r w:rsidR="00DF28A1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09</w:t>
            </w:r>
            <w:r w:rsidR="00DF28A1">
              <w:rPr>
                <w:sz w:val="19"/>
                <w:szCs w:val="19"/>
              </w:rPr>
              <w:t>.2025</w:t>
            </w:r>
          </w:p>
          <w:p w:rsidR="005D4319" w:rsidRDefault="00AA2345" w:rsidP="00AA2345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  <w:r w:rsidR="00DF28A1"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>20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319" w:rsidRDefault="00AA2345">
            <w:pPr>
              <w:pStyle w:val="a5"/>
              <w:shd w:val="clear" w:color="auto" w:fill="auto"/>
              <w:spacing w:after="240" w:line="2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ОБЩЕСТВО С ОГРНИЧЕННОЙ ОТВЕТСТВЕННОСТЬЮ «КОММУНСТРОЙСЕРВИС»</w:t>
            </w:r>
          </w:p>
          <w:p w:rsidR="005D4319" w:rsidRDefault="00DF28A1">
            <w:pPr>
              <w:pStyle w:val="a5"/>
              <w:shd w:val="clear" w:color="auto" w:fill="auto"/>
              <w:spacing w:line="2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ОГРН: 1</w:t>
            </w:r>
            <w:r w:rsidR="00AA2345">
              <w:rPr>
                <w:sz w:val="19"/>
                <w:szCs w:val="19"/>
              </w:rPr>
              <w:t>112443001880</w:t>
            </w:r>
          </w:p>
          <w:p w:rsidR="005D4319" w:rsidRDefault="00DF28A1" w:rsidP="00AA2345">
            <w:pPr>
              <w:pStyle w:val="a5"/>
              <w:shd w:val="clear" w:color="auto" w:fill="auto"/>
              <w:spacing w:line="2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ИНН: 24</w:t>
            </w:r>
            <w:r w:rsidR="00AA2345">
              <w:rPr>
                <w:sz w:val="19"/>
                <w:szCs w:val="19"/>
              </w:rPr>
              <w:t>09000116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319" w:rsidRDefault="00AA2345" w:rsidP="00AA2345">
            <w:pPr>
              <w:pStyle w:val="a5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999 100</w:t>
            </w:r>
            <w:r w:rsidR="00DF28A1">
              <w:rPr>
                <w:sz w:val="17"/>
                <w:szCs w:val="17"/>
              </w:rPr>
              <w:t>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319" w:rsidRDefault="00AA2345" w:rsidP="00AA2345">
            <w:pPr>
              <w:pStyle w:val="a5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999 100,00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</w:tr>
      <w:tr w:rsidR="005D4319">
        <w:trPr>
          <w:trHeight w:hRule="exact" w:val="143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319" w:rsidRDefault="00DF28A1" w:rsidP="00F75807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25-</w:t>
            </w:r>
            <w:r w:rsidR="00AA2345">
              <w:rPr>
                <w:sz w:val="19"/>
                <w:szCs w:val="19"/>
              </w:rPr>
              <w:t>111</w:t>
            </w:r>
            <w:r>
              <w:rPr>
                <w:sz w:val="19"/>
                <w:szCs w:val="19"/>
              </w:rPr>
              <w:t>-75700-</w:t>
            </w:r>
            <w:r w:rsidR="00F75807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-0</w:t>
            </w:r>
            <w:r w:rsidR="00AA2345">
              <w:rPr>
                <w:sz w:val="19"/>
                <w:szCs w:val="19"/>
              </w:rPr>
              <w:t>033</w:t>
            </w:r>
            <w:r>
              <w:rPr>
                <w:sz w:val="19"/>
                <w:szCs w:val="19"/>
              </w:rPr>
              <w:t>-00000</w:t>
            </w:r>
            <w:r w:rsidR="00F75807">
              <w:rPr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319" w:rsidRDefault="00AA2345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  <w:r w:rsidR="00DF28A1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9</w:t>
            </w:r>
            <w:r w:rsidR="00DF28A1">
              <w:rPr>
                <w:sz w:val="19"/>
                <w:szCs w:val="19"/>
              </w:rPr>
              <w:t>.2025</w:t>
            </w:r>
          </w:p>
          <w:p w:rsidR="005D4319" w:rsidRDefault="00AA2345" w:rsidP="00AA2345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="00DF28A1"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>57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4319" w:rsidRDefault="00DF28A1">
            <w:pPr>
              <w:pStyle w:val="a5"/>
              <w:shd w:val="clear" w:color="auto" w:fill="auto"/>
              <w:spacing w:after="240" w:line="2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ПУБЛИЧНОЕ АКЦИОНЕРНОЕ ОБЩЕСТВО "КРАСНОЯРСКЭНЕРГОСБЫТ"</w:t>
            </w:r>
          </w:p>
          <w:p w:rsidR="005D4319" w:rsidRDefault="00DF28A1">
            <w:pPr>
              <w:pStyle w:val="a5"/>
              <w:shd w:val="clear" w:color="auto" w:fill="auto"/>
              <w:spacing w:line="2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ОГРН: 1052460078692</w:t>
            </w:r>
          </w:p>
          <w:p w:rsidR="005D4319" w:rsidRDefault="00DF28A1">
            <w:pPr>
              <w:pStyle w:val="a5"/>
              <w:shd w:val="clear" w:color="auto" w:fill="auto"/>
              <w:spacing w:line="2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ИНН: 2466132221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319" w:rsidRDefault="00DF28A1" w:rsidP="00567B65">
            <w:pPr>
              <w:pStyle w:val="a5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</w:t>
            </w:r>
            <w:r w:rsidR="00567B65">
              <w:rPr>
                <w:sz w:val="17"/>
                <w:szCs w:val="17"/>
              </w:rPr>
              <w:t>756</w:t>
            </w:r>
            <w:r>
              <w:rPr>
                <w:sz w:val="17"/>
                <w:szCs w:val="17"/>
              </w:rPr>
              <w:t xml:space="preserve"> </w:t>
            </w:r>
            <w:r w:rsidR="00567B65">
              <w:rPr>
                <w:sz w:val="17"/>
                <w:szCs w:val="17"/>
              </w:rPr>
              <w:t>810</w:t>
            </w:r>
            <w:r>
              <w:rPr>
                <w:sz w:val="17"/>
                <w:szCs w:val="17"/>
              </w:rPr>
              <w:t>,0</w:t>
            </w:r>
            <w:r w:rsidR="00567B65">
              <w:rPr>
                <w:sz w:val="17"/>
                <w:szCs w:val="17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319" w:rsidRDefault="00567B65">
            <w:pPr>
              <w:pStyle w:val="a5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 w:rsidRPr="00567B65">
              <w:rPr>
                <w:sz w:val="17"/>
                <w:szCs w:val="17"/>
              </w:rPr>
              <w:t>1 756 810,02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19" w:rsidRDefault="00DF28A1">
            <w:pPr>
              <w:pStyle w:val="a5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</w:tr>
    </w:tbl>
    <w:p w:rsidR="00DF28A1" w:rsidRDefault="00DF28A1"/>
    <w:sectPr w:rsidR="00DF28A1">
      <w:pgSz w:w="16840" w:h="11900" w:orient="landscape"/>
      <w:pgMar w:top="1689" w:right="620" w:bottom="1689" w:left="562" w:header="0" w:footer="12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8F" w:rsidRDefault="0008438F">
      <w:r>
        <w:separator/>
      </w:r>
    </w:p>
  </w:endnote>
  <w:endnote w:type="continuationSeparator" w:id="0">
    <w:p w:rsidR="0008438F" w:rsidRDefault="0008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AA" w:rsidRDefault="00974DA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AA" w:rsidRDefault="00974DA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AA" w:rsidRDefault="00974D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8F" w:rsidRDefault="0008438F"/>
  </w:footnote>
  <w:footnote w:type="continuationSeparator" w:id="0">
    <w:p w:rsidR="0008438F" w:rsidRDefault="000843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AA" w:rsidRDefault="00974D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AA" w:rsidRDefault="00974DA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AA" w:rsidRDefault="00974DAA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19" w:rsidRDefault="00DF28A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7788275</wp:posOffset>
              </wp:positionH>
              <wp:positionV relativeFrom="page">
                <wp:posOffset>447675</wp:posOffset>
              </wp:positionV>
              <wp:extent cx="2484120" cy="3321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412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4319" w:rsidRDefault="00DF28A1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4DAA" w:rsidRPr="00974DAA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:rsidR="005D4319" w:rsidRDefault="00DF28A1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к протоколу № </w:t>
                          </w:r>
                          <w:r w:rsidR="00974DA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И</w:t>
                          </w:r>
                          <w:bookmarkStart w:id="2" w:name="_GoBack"/>
                          <w:bookmarkEnd w:id="2"/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-25-</w:t>
                          </w:r>
                          <w:r w:rsidR="000C6226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111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-75700-</w:t>
                          </w:r>
                          <w:r w:rsidR="0077544B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-0</w:t>
                          </w:r>
                          <w:r w:rsidR="000C6226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033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13.25pt;margin-top:35.25pt;width:195.6pt;height:26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XSlwEAACIDAAAOAAAAZHJzL2Uyb0RvYy54bWysUttu2zAMfS+wfxD0vvjSrAiMOEWLosOA&#10;YS2Q7gMUWYoFWKIgKrHz96MUJx22t6IvNEXSh4eHXN9PdmBHFdCAa3m1KDlTTkJn3L7lv9+ev644&#10;wyhcJwZwquUnhfx+8+VmPfpG1dDD0KnACMRhM/qW9zH6pihQ9soKXIBXjpIaghWRnmFfdEGMhG6H&#10;oi7Lu2KE0PkAUiFS9Omc5JuMr7WS8UVrVJENLSduMduQ7S7ZYrMWzT4I3xs50xAfYGGFcdT0CvUk&#10;omCHYP6DskYGQNBxIcEWoLWRKs9A01TlP9Nse+FVnoXEQX+VCT8PVv46vgZmOtodZ05YWlHuyqok&#10;zeixoYqtp5o4PcKUyuY4UjBNPOlg05dmYZQnkU9XYdUUmaRgvVwtq5pSknK3t3VVfkswxfvfPmD8&#10;rsCy5LQ80OKynuL4E+O59FKSmjl4NsOQ4onimUry4rSbZn476E5Ee6TdttzR8XE2/HAkXTqDixMu&#10;zm52Ejj6h0OkBrlvQj1Dzc1oEZn5fDRp03+/c9X7aW/+AAAA//8DAFBLAwQUAAYACAAAACEALtal&#10;+dwAAAAMAQAADwAAAGRycy9kb3ducmV2LnhtbEyPQUvEMBCF74L/IYzgzU23YFtq00UWvHhzFcFb&#10;tplti8mkJNlu+++d9aKn4fE+3rzX7BZnxYwhjp4UbDcZCKTOm5F6BR/vLw8ViJg0GW09oYIVI+za&#10;25tG18Zf6A3nQ+oFh1CstYIhpamWMnYDOh03fkJi7+SD04ll6KUJ+sLhzso8ywrp9Ej8YdAT7gfs&#10;vg9np6BcPj1OEff4dZq7MIxrZV9Xpe7vlucnEAmX9AfDtT5Xh5Y7Hf2ZTBSWdZ4Xj8xyWsb3ShTb&#10;sgRx/PUqkG0j/49ofwAAAP//AwBQSwECLQAUAAYACAAAACEAtoM4kv4AAADhAQAAEwAAAAAAAAAA&#10;AAAAAAAAAAAAW0NvbnRlbnRfVHlwZXNdLnhtbFBLAQItABQABgAIAAAAIQA4/SH/1gAAAJQBAAAL&#10;AAAAAAAAAAAAAAAAAC8BAABfcmVscy8ucmVsc1BLAQItABQABgAIAAAAIQBekUXSlwEAACIDAAAO&#10;AAAAAAAAAAAAAAAAAC4CAABkcnMvZTJvRG9jLnhtbFBLAQItABQABgAIAAAAIQAu1qX53AAAAAwB&#10;AAAPAAAAAAAAAAAAAAAAAPEDAABkcnMvZG93bnJldi54bWxQSwUGAAAAAAQABADzAAAA+gQAAAAA&#10;" filled="f" stroked="f">
              <v:textbox style="mso-fit-shape-to-text:t" inset="0,0,0,0">
                <w:txbxContent>
                  <w:p w:rsidR="005D4319" w:rsidRDefault="00DF28A1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4DAA" w:rsidRPr="00974DAA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  <w:p w:rsidR="005D4319" w:rsidRDefault="00DF28A1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к протоколу № </w:t>
                    </w:r>
                    <w:r w:rsidR="00974DAA">
                      <w:rPr>
                        <w:b/>
                        <w:bCs/>
                        <w:sz w:val="22"/>
                        <w:szCs w:val="22"/>
                      </w:rPr>
                      <w:t>И</w:t>
                    </w:r>
                    <w:bookmarkStart w:id="3" w:name="_GoBack"/>
                    <w:bookmarkEnd w:id="3"/>
                    <w:r>
                      <w:rPr>
                        <w:b/>
                        <w:bCs/>
                        <w:sz w:val="22"/>
                        <w:szCs w:val="22"/>
                      </w:rPr>
                      <w:t>-25-</w:t>
                    </w:r>
                    <w:r w:rsidR="000C6226">
                      <w:rPr>
                        <w:b/>
                        <w:bCs/>
                        <w:sz w:val="22"/>
                        <w:szCs w:val="22"/>
                      </w:rPr>
                      <w:t>111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-75700-</w:t>
                    </w:r>
                    <w:r w:rsidR="0077544B">
                      <w:rPr>
                        <w:b/>
                        <w:bCs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-0</w:t>
                    </w:r>
                    <w:r w:rsidR="000C6226">
                      <w:rPr>
                        <w:b/>
                        <w:bCs/>
                        <w:sz w:val="22"/>
                        <w:szCs w:val="22"/>
                      </w:rPr>
                      <w:t>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D4319"/>
    <w:rsid w:val="0008438F"/>
    <w:rsid w:val="000C6226"/>
    <w:rsid w:val="0054253F"/>
    <w:rsid w:val="00567B65"/>
    <w:rsid w:val="005D4319"/>
    <w:rsid w:val="0077544B"/>
    <w:rsid w:val="007A5661"/>
    <w:rsid w:val="00974DAA"/>
    <w:rsid w:val="0099788B"/>
    <w:rsid w:val="009D187C"/>
    <w:rsid w:val="00AA2345"/>
    <w:rsid w:val="00AE34E7"/>
    <w:rsid w:val="00BD670C"/>
    <w:rsid w:val="00DF28A1"/>
    <w:rsid w:val="00E23F2D"/>
    <w:rsid w:val="00E5117F"/>
    <w:rsid w:val="00F7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37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37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62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6226"/>
    <w:rPr>
      <w:color w:val="000000"/>
    </w:rPr>
  </w:style>
  <w:style w:type="paragraph" w:styleId="a8">
    <w:name w:val="footer"/>
    <w:basedOn w:val="a"/>
    <w:link w:val="a9"/>
    <w:uiPriority w:val="99"/>
    <w:unhideWhenUsed/>
    <w:rsid w:val="000C6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622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37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37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62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6226"/>
    <w:rPr>
      <w:color w:val="000000"/>
    </w:rPr>
  </w:style>
  <w:style w:type="paragraph" w:styleId="a8">
    <w:name w:val="footer"/>
    <w:basedOn w:val="a"/>
    <w:link w:val="a9"/>
    <w:uiPriority w:val="99"/>
    <w:unhideWhenUsed/>
    <w:rsid w:val="000C6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622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cp:lastModifiedBy>Admin</cp:lastModifiedBy>
  <cp:revision>8</cp:revision>
  <cp:lastPrinted>2025-10-09T09:20:00Z</cp:lastPrinted>
  <dcterms:created xsi:type="dcterms:W3CDTF">2025-10-09T08:45:00Z</dcterms:created>
  <dcterms:modified xsi:type="dcterms:W3CDTF">2025-10-13T07:49:00Z</dcterms:modified>
</cp:coreProperties>
</file>