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23" w:rsidRDefault="001E3F26" w:rsidP="002334B6">
      <w:pPr>
        <w:jc w:val="center"/>
      </w:pPr>
      <w:r>
        <w:rPr>
          <w:noProof/>
        </w:rPr>
        <w:drawing>
          <wp:inline distT="0" distB="0" distL="0" distR="0">
            <wp:extent cx="5715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F23" w:rsidRDefault="00E65F23" w:rsidP="002334B6">
      <w:pPr>
        <w:jc w:val="center"/>
      </w:pPr>
    </w:p>
    <w:p w:rsidR="00E65F23" w:rsidRDefault="00E65F23" w:rsidP="00233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КРАЙ</w:t>
      </w:r>
    </w:p>
    <w:p w:rsidR="00E65F23" w:rsidRDefault="00E65F23" w:rsidP="00233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БОЛЬШЕУЛУЙСКОГО РАЙОНА</w:t>
      </w:r>
    </w:p>
    <w:p w:rsidR="00E65F23" w:rsidRDefault="00E65F23" w:rsidP="002334B6">
      <w:pPr>
        <w:jc w:val="center"/>
        <w:rPr>
          <w:b/>
          <w:sz w:val="40"/>
          <w:szCs w:val="40"/>
        </w:rPr>
      </w:pPr>
    </w:p>
    <w:p w:rsidR="00E65F23" w:rsidRDefault="000B6DAB" w:rsidP="00233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E65F23" w:rsidRDefault="00E65F23" w:rsidP="002334B6">
      <w:pPr>
        <w:jc w:val="center"/>
      </w:pPr>
    </w:p>
    <w:p w:rsidR="00E744EF" w:rsidRDefault="00E744EF" w:rsidP="002334B6">
      <w:pPr>
        <w:jc w:val="center"/>
      </w:pPr>
    </w:p>
    <w:p w:rsidR="001F1EC7" w:rsidRDefault="00E65F23" w:rsidP="0058663B">
      <w:pPr>
        <w:jc w:val="both"/>
      </w:pPr>
      <w:r w:rsidRPr="0058663B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</w:t>
      </w:r>
      <w:r w:rsidRPr="0058663B">
        <w:rPr>
          <w:b/>
          <w:sz w:val="28"/>
          <w:szCs w:val="28"/>
        </w:rPr>
        <w:t xml:space="preserve">   </w:t>
      </w:r>
      <w:r w:rsidR="00C71473">
        <w:rPr>
          <w:b/>
          <w:sz w:val="28"/>
          <w:szCs w:val="28"/>
        </w:rPr>
        <w:t xml:space="preserve">                 </w:t>
      </w:r>
      <w:r w:rsidRPr="0058663B">
        <w:rPr>
          <w:b/>
          <w:sz w:val="28"/>
          <w:szCs w:val="28"/>
        </w:rPr>
        <w:t xml:space="preserve"> </w:t>
      </w:r>
      <w:proofErr w:type="spellStart"/>
      <w:r w:rsidRPr="0058663B">
        <w:t>с</w:t>
      </w:r>
      <w:proofErr w:type="gramStart"/>
      <w:r w:rsidRPr="0058663B">
        <w:t>.Б</w:t>
      </w:r>
      <w:proofErr w:type="gramEnd"/>
      <w:r w:rsidRPr="0058663B">
        <w:t>ольшой</w:t>
      </w:r>
      <w:proofErr w:type="spellEnd"/>
      <w:r w:rsidRPr="0058663B">
        <w:t xml:space="preserve"> Улуй</w:t>
      </w:r>
    </w:p>
    <w:p w:rsidR="00A631B4" w:rsidRDefault="00E65F23" w:rsidP="0058663B">
      <w:pPr>
        <w:jc w:val="both"/>
        <w:rPr>
          <w:b/>
          <w:sz w:val="28"/>
          <w:szCs w:val="28"/>
        </w:rPr>
      </w:pPr>
      <w:r w:rsidRPr="0058663B">
        <w:rPr>
          <w:b/>
          <w:sz w:val="28"/>
          <w:szCs w:val="28"/>
        </w:rPr>
        <w:t xml:space="preserve">                                </w:t>
      </w:r>
    </w:p>
    <w:p w:rsidR="00A631B4" w:rsidRDefault="00A631B4" w:rsidP="0058663B">
      <w:pPr>
        <w:jc w:val="both"/>
        <w:rPr>
          <w:b/>
          <w:sz w:val="28"/>
          <w:szCs w:val="28"/>
        </w:rPr>
      </w:pPr>
    </w:p>
    <w:p w:rsidR="00E65F23" w:rsidRPr="0058663B" w:rsidRDefault="00E65F23" w:rsidP="0058663B">
      <w:pPr>
        <w:jc w:val="both"/>
        <w:rPr>
          <w:b/>
          <w:sz w:val="28"/>
          <w:szCs w:val="28"/>
        </w:rPr>
      </w:pPr>
      <w:r w:rsidRPr="0058663B">
        <w:rPr>
          <w:b/>
          <w:sz w:val="28"/>
          <w:szCs w:val="28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0B6DAB" w:rsidRPr="00CA49BF" w:rsidTr="00CA49BF">
        <w:trPr>
          <w:trHeight w:val="986"/>
        </w:trPr>
        <w:tc>
          <w:tcPr>
            <w:tcW w:w="4928" w:type="dxa"/>
            <w:shd w:val="clear" w:color="auto" w:fill="auto"/>
          </w:tcPr>
          <w:p w:rsidR="00CF3CB7" w:rsidRDefault="00CF3CB7" w:rsidP="00CF3C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 w:rsidR="00754051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орядка осуществления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деятельностью автономных, бюджетных, казенных учреждений Большеулуйского района</w:t>
            </w:r>
          </w:p>
          <w:p w:rsidR="00CF3CB7" w:rsidRDefault="00CF3CB7" w:rsidP="00CF3C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B6DAB" w:rsidRPr="00CA49BF" w:rsidRDefault="000B6DAB" w:rsidP="00CA49B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5339A" w:rsidRDefault="00754051" w:rsidP="0005339A">
      <w:pPr>
        <w:pStyle w:val="ConsPlusNormal"/>
        <w:ind w:firstLine="540"/>
        <w:jc w:val="both"/>
        <w:rPr>
          <w:color w:val="000000"/>
          <w:sz w:val="28"/>
          <w:szCs w:val="28"/>
          <w:lang w:bidi="ru-RU"/>
        </w:rPr>
      </w:pPr>
      <w:r w:rsidRPr="00754051">
        <w:rPr>
          <w:color w:val="000000"/>
          <w:sz w:val="28"/>
          <w:szCs w:val="28"/>
          <w:lang w:bidi="ru-RU"/>
        </w:rPr>
        <w:t xml:space="preserve">Руководствуясь пунктом 3 части 3.23 статьи 2 Федерального закона от 03.11.2006 № 174-ФЗ «Об автономных учреждениях», подпунктом 3 пункта 5.1 статьи 32 Федерального закона от 12.01.1996 № 7-ФЗ «О некоммерческих организациях», руководствуясь </w:t>
      </w:r>
      <w:r>
        <w:rPr>
          <w:bCs/>
          <w:sz w:val="28"/>
          <w:szCs w:val="28"/>
        </w:rPr>
        <w:t xml:space="preserve">статьями 18, 21, 35 </w:t>
      </w:r>
      <w:r w:rsidRPr="00D63265">
        <w:rPr>
          <w:bCs/>
          <w:sz w:val="28"/>
          <w:szCs w:val="28"/>
        </w:rPr>
        <w:t xml:space="preserve">Устава </w:t>
      </w:r>
      <w:r w:rsidRPr="000B6DAB">
        <w:rPr>
          <w:bCs/>
          <w:sz w:val="28"/>
          <w:szCs w:val="28"/>
        </w:rPr>
        <w:t>Большеулуйского района</w:t>
      </w:r>
      <w:r w:rsidRPr="00754051">
        <w:rPr>
          <w:color w:val="000000"/>
          <w:sz w:val="28"/>
          <w:szCs w:val="28"/>
          <w:lang w:bidi="ru-RU"/>
        </w:rPr>
        <w:t xml:space="preserve">, </w:t>
      </w:r>
    </w:p>
    <w:p w:rsidR="0005339A" w:rsidRDefault="0005339A" w:rsidP="0005339A">
      <w:pPr>
        <w:pStyle w:val="ConsPlusNormal"/>
        <w:ind w:firstLine="540"/>
        <w:jc w:val="both"/>
        <w:rPr>
          <w:bCs/>
          <w:sz w:val="28"/>
          <w:szCs w:val="28"/>
        </w:rPr>
      </w:pPr>
      <w:r w:rsidRPr="00F84155">
        <w:rPr>
          <w:bCs/>
          <w:sz w:val="28"/>
          <w:szCs w:val="28"/>
        </w:rPr>
        <w:t>ПОСТАНОВЛЯЮ:</w:t>
      </w:r>
    </w:p>
    <w:p w:rsidR="00754051" w:rsidRPr="00754051" w:rsidRDefault="00754051" w:rsidP="00D44E51">
      <w:pPr>
        <w:widowControl w:val="0"/>
        <w:numPr>
          <w:ilvl w:val="0"/>
          <w:numId w:val="1"/>
        </w:numPr>
        <w:tabs>
          <w:tab w:val="left" w:pos="954"/>
        </w:tabs>
        <w:ind w:firstLine="56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754051">
        <w:rPr>
          <w:rFonts w:eastAsia="Times New Roman"/>
          <w:color w:val="000000"/>
          <w:sz w:val="28"/>
          <w:szCs w:val="28"/>
          <w:lang w:bidi="ru-RU"/>
        </w:rPr>
        <w:t xml:space="preserve">Утвердить Порядок осуществления </w:t>
      </w:r>
      <w:proofErr w:type="gramStart"/>
      <w:r w:rsidRPr="00754051">
        <w:rPr>
          <w:rFonts w:eastAsia="Times New Roman"/>
          <w:color w:val="000000"/>
          <w:sz w:val="28"/>
          <w:szCs w:val="28"/>
          <w:lang w:bidi="ru-RU"/>
        </w:rPr>
        <w:t>контроля за</w:t>
      </w:r>
      <w:proofErr w:type="gramEnd"/>
      <w:r w:rsidRPr="00754051">
        <w:rPr>
          <w:rFonts w:eastAsia="Times New Roman"/>
          <w:color w:val="000000"/>
          <w:sz w:val="28"/>
          <w:szCs w:val="28"/>
          <w:lang w:bidi="ru-RU"/>
        </w:rPr>
        <w:t xml:space="preserve"> деятельностью автономных, бюджетных и казенных учреждений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 Большеулуйского района </w:t>
      </w:r>
      <w:r w:rsidRPr="00754051">
        <w:rPr>
          <w:rFonts w:eastAsia="Times New Roman"/>
          <w:color w:val="000000"/>
          <w:sz w:val="28"/>
          <w:szCs w:val="28"/>
          <w:lang w:bidi="ru-RU"/>
        </w:rPr>
        <w:t>согласно приложению к настоящему постановлению.</w:t>
      </w:r>
    </w:p>
    <w:p w:rsidR="00D44E51" w:rsidRPr="00D44E51" w:rsidRDefault="00754051" w:rsidP="00D44E51">
      <w:pPr>
        <w:widowControl w:val="0"/>
        <w:numPr>
          <w:ilvl w:val="0"/>
          <w:numId w:val="1"/>
        </w:numPr>
        <w:tabs>
          <w:tab w:val="left" w:pos="954"/>
        </w:tabs>
        <w:ind w:firstLine="697"/>
        <w:jc w:val="both"/>
        <w:rPr>
          <w:bCs/>
          <w:sz w:val="28"/>
          <w:szCs w:val="28"/>
        </w:rPr>
      </w:pPr>
      <w:proofErr w:type="gramStart"/>
      <w:r w:rsidRPr="00754051">
        <w:rPr>
          <w:rFonts w:eastAsia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754051">
        <w:rPr>
          <w:rFonts w:eastAsia="Times New Roman"/>
          <w:color w:val="000000"/>
          <w:sz w:val="28"/>
          <w:szCs w:val="28"/>
          <w:lang w:bidi="ru-RU"/>
        </w:rPr>
        <w:t xml:space="preserve"> исполнением настоящего постановления возложить на</w:t>
      </w:r>
      <w:r w:rsidRPr="00D44E51">
        <w:rPr>
          <w:rFonts w:eastAsia="Times New Roman"/>
          <w:color w:val="000000"/>
          <w:sz w:val="28"/>
          <w:szCs w:val="28"/>
          <w:lang w:bidi="ru-RU"/>
        </w:rPr>
        <w:t xml:space="preserve"> заместителя Главы Большеулуйского района по оперативному управлению Д.В. Ореховского.</w:t>
      </w:r>
    </w:p>
    <w:p w:rsidR="000B6DAB" w:rsidRPr="00D44E51" w:rsidRDefault="000B6DAB" w:rsidP="00D44E51">
      <w:pPr>
        <w:widowControl w:val="0"/>
        <w:numPr>
          <w:ilvl w:val="0"/>
          <w:numId w:val="1"/>
        </w:numPr>
        <w:tabs>
          <w:tab w:val="left" w:pos="954"/>
        </w:tabs>
        <w:ind w:firstLine="697"/>
        <w:jc w:val="both"/>
        <w:rPr>
          <w:bCs/>
          <w:sz w:val="28"/>
          <w:szCs w:val="28"/>
        </w:rPr>
      </w:pPr>
      <w:r w:rsidRPr="00D44E51">
        <w:rPr>
          <w:bCs/>
          <w:sz w:val="28"/>
          <w:szCs w:val="28"/>
        </w:rPr>
        <w:t xml:space="preserve">Настоящее постановление вступает в силу </w:t>
      </w:r>
      <w:r w:rsidR="00F84155" w:rsidRPr="00D44E51">
        <w:rPr>
          <w:bCs/>
          <w:sz w:val="28"/>
          <w:szCs w:val="28"/>
        </w:rPr>
        <w:t>со дня официального опубликования</w:t>
      </w:r>
      <w:r w:rsidRPr="00D44E51">
        <w:rPr>
          <w:bCs/>
          <w:sz w:val="28"/>
          <w:szCs w:val="28"/>
        </w:rPr>
        <w:t>.</w:t>
      </w:r>
    </w:p>
    <w:p w:rsidR="000B6DAB" w:rsidRDefault="000B6DAB" w:rsidP="000B6DAB">
      <w:pPr>
        <w:ind w:firstLine="709"/>
        <w:jc w:val="both"/>
        <w:rPr>
          <w:sz w:val="28"/>
          <w:szCs w:val="28"/>
        </w:rPr>
      </w:pPr>
    </w:p>
    <w:p w:rsidR="00F84155" w:rsidRDefault="00F84155" w:rsidP="000B6DAB">
      <w:pPr>
        <w:ind w:firstLine="709"/>
        <w:jc w:val="both"/>
        <w:rPr>
          <w:sz w:val="28"/>
          <w:szCs w:val="28"/>
        </w:rPr>
      </w:pPr>
    </w:p>
    <w:p w:rsidR="00F84155" w:rsidRPr="00D63265" w:rsidRDefault="00F84155" w:rsidP="000B6DAB">
      <w:pPr>
        <w:ind w:firstLine="709"/>
        <w:jc w:val="both"/>
        <w:rPr>
          <w:sz w:val="28"/>
          <w:szCs w:val="28"/>
        </w:rPr>
      </w:pPr>
    </w:p>
    <w:p w:rsidR="001B600F" w:rsidRDefault="001B600F" w:rsidP="00F8415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84155" w:rsidRDefault="00F84155" w:rsidP="00F8415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B600F">
        <w:rPr>
          <w:sz w:val="28"/>
          <w:szCs w:val="28"/>
        </w:rPr>
        <w:t>ы</w:t>
      </w:r>
      <w:r>
        <w:rPr>
          <w:sz w:val="28"/>
          <w:szCs w:val="28"/>
        </w:rPr>
        <w:t xml:space="preserve"> Большеулуйского района                                               </w:t>
      </w:r>
      <w:r w:rsidR="001B6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1B600F">
        <w:rPr>
          <w:sz w:val="28"/>
          <w:szCs w:val="28"/>
        </w:rPr>
        <w:t>А.В. Борисова</w:t>
      </w: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D44E51" w:rsidRDefault="00D44E51" w:rsidP="00B77342">
      <w:pPr>
        <w:widowControl w:val="0"/>
        <w:spacing w:before="340" w:after="260"/>
        <w:ind w:left="5720"/>
        <w:jc w:val="right"/>
        <w:rPr>
          <w:rFonts w:eastAsia="Times New Roman"/>
          <w:color w:val="000000"/>
          <w:sz w:val="28"/>
          <w:szCs w:val="28"/>
          <w:lang w:bidi="ru-RU"/>
        </w:rPr>
      </w:pPr>
    </w:p>
    <w:p w:rsidR="00B77342" w:rsidRPr="00B77342" w:rsidRDefault="00B77342" w:rsidP="00B77342">
      <w:pPr>
        <w:widowControl w:val="0"/>
        <w:spacing w:before="340" w:after="260"/>
        <w:ind w:left="5720"/>
        <w:jc w:val="right"/>
        <w:rPr>
          <w:rFonts w:eastAsia="Times New Roman"/>
          <w:color w:val="000000"/>
          <w:sz w:val="28"/>
          <w:szCs w:val="28"/>
          <w:lang w:bidi="ru-RU"/>
        </w:rPr>
      </w:pPr>
      <w:bookmarkStart w:id="0" w:name="_GoBack"/>
      <w:bookmarkEnd w:id="0"/>
      <w:r w:rsidRPr="00B77342">
        <w:rPr>
          <w:rFonts w:eastAsia="Times New Roman"/>
          <w:color w:val="000000"/>
          <w:sz w:val="28"/>
          <w:szCs w:val="28"/>
          <w:lang w:bidi="ru-RU"/>
        </w:rPr>
        <w:lastRenderedPageBreak/>
        <w:t>Приложение к постановлению от __г. № __</w:t>
      </w:r>
    </w:p>
    <w:p w:rsidR="00B77342" w:rsidRPr="00B77342" w:rsidRDefault="00B77342" w:rsidP="00B77342">
      <w:pPr>
        <w:widowControl w:val="0"/>
        <w:spacing w:after="260"/>
        <w:jc w:val="center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b/>
          <w:bCs/>
          <w:color w:val="000000"/>
          <w:sz w:val="28"/>
          <w:szCs w:val="28"/>
          <w:lang w:bidi="ru-RU"/>
        </w:rPr>
        <w:t>ПОРЯДОК</w:t>
      </w:r>
      <w:r w:rsidRPr="00B77342">
        <w:rPr>
          <w:rFonts w:eastAsia="Times New Roman"/>
          <w:b/>
          <w:bCs/>
          <w:color w:val="000000"/>
          <w:sz w:val="28"/>
          <w:szCs w:val="28"/>
          <w:lang w:bidi="ru-RU"/>
        </w:rPr>
        <w:br/>
        <w:t xml:space="preserve">осуществления </w:t>
      </w:r>
      <w:proofErr w:type="gramStart"/>
      <w:r w:rsidRPr="00B77342">
        <w:rPr>
          <w:rFonts w:eastAsia="Times New Roman"/>
          <w:b/>
          <w:bCs/>
          <w:color w:val="000000"/>
          <w:sz w:val="28"/>
          <w:szCs w:val="28"/>
          <w:lang w:bidi="ru-RU"/>
        </w:rPr>
        <w:t>контроля за</w:t>
      </w:r>
      <w:proofErr w:type="gramEnd"/>
      <w:r w:rsidRPr="00B77342">
        <w:rPr>
          <w:rFonts w:eastAsia="Times New Roman"/>
          <w:b/>
          <w:bCs/>
          <w:color w:val="000000"/>
          <w:sz w:val="28"/>
          <w:szCs w:val="28"/>
          <w:lang w:bidi="ru-RU"/>
        </w:rPr>
        <w:t xml:space="preserve"> деятельностью автономных, бюджетных и</w:t>
      </w:r>
      <w:r w:rsidRPr="00B77342">
        <w:rPr>
          <w:rFonts w:eastAsia="Times New Roman"/>
          <w:b/>
          <w:bCs/>
          <w:color w:val="000000"/>
          <w:sz w:val="28"/>
          <w:szCs w:val="28"/>
          <w:lang w:bidi="ru-RU"/>
        </w:rPr>
        <w:br/>
        <w:t>казенных учреждений</w:t>
      </w:r>
      <w:r>
        <w:rPr>
          <w:rFonts w:eastAsia="Times New Roman"/>
          <w:b/>
          <w:bCs/>
          <w:color w:val="000000"/>
          <w:sz w:val="28"/>
          <w:szCs w:val="28"/>
          <w:lang w:bidi="ru-RU"/>
        </w:rPr>
        <w:t xml:space="preserve"> Большеулуйского района</w:t>
      </w:r>
    </w:p>
    <w:p w:rsidR="00B77342" w:rsidRPr="00B77342" w:rsidRDefault="00B77342" w:rsidP="00B77342">
      <w:pPr>
        <w:widowControl w:val="0"/>
        <w:ind w:firstLine="58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b/>
          <w:bCs/>
          <w:color w:val="000000"/>
          <w:sz w:val="28"/>
          <w:szCs w:val="28"/>
          <w:lang w:bidi="ru-RU"/>
        </w:rPr>
        <w:t>1. Общие положения</w:t>
      </w:r>
    </w:p>
    <w:p w:rsidR="00B77342" w:rsidRPr="00B77342" w:rsidRDefault="00B77342" w:rsidP="00B77342">
      <w:pPr>
        <w:widowControl w:val="0"/>
        <w:ind w:firstLine="58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1. Настоящий Порядок определяет процедуру осуществления структурными подразделениями администрации</w:t>
      </w:r>
      <w:r>
        <w:rPr>
          <w:rFonts w:eastAsia="Times New Roman"/>
          <w:color w:val="000000"/>
          <w:sz w:val="28"/>
          <w:szCs w:val="28"/>
          <w:lang w:bidi="ru-RU"/>
        </w:rPr>
        <w:t xml:space="preserve"> Большеулуйского района</w:t>
      </w:r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, осуществляющими функции учредителей автономных, бюджетных и казенных учреждений (далее - уполномоченные подразделения), </w:t>
      </w:r>
      <w:proofErr w:type="gramStart"/>
      <w:r w:rsidRPr="00B77342">
        <w:rPr>
          <w:rFonts w:eastAsia="Times New Roman"/>
          <w:color w:val="000000"/>
          <w:sz w:val="28"/>
          <w:szCs w:val="28"/>
          <w:lang w:bidi="ru-RU"/>
        </w:rPr>
        <w:t>контроля за</w:t>
      </w:r>
      <w:proofErr w:type="gramEnd"/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 деятельностью подведомственных им учреждений.</w:t>
      </w:r>
    </w:p>
    <w:p w:rsidR="00B77342" w:rsidRPr="00B77342" w:rsidRDefault="00B77342" w:rsidP="00B77342">
      <w:pPr>
        <w:widowControl w:val="0"/>
        <w:tabs>
          <w:tab w:val="left" w:pos="1371"/>
        </w:tabs>
        <w:ind w:firstLine="58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2.</w:t>
      </w:r>
      <w:r w:rsidRPr="00B77342">
        <w:rPr>
          <w:rFonts w:eastAsia="Times New Roman"/>
          <w:color w:val="000000"/>
          <w:sz w:val="28"/>
          <w:szCs w:val="28"/>
          <w:lang w:bidi="ru-RU"/>
        </w:rPr>
        <w:tab/>
        <w:t>Уполномоченным подразделением производится контроль:</w:t>
      </w:r>
    </w:p>
    <w:p w:rsidR="00B77342" w:rsidRPr="00B77342" w:rsidRDefault="00B77342" w:rsidP="00B77342">
      <w:pPr>
        <w:widowControl w:val="0"/>
        <w:numPr>
          <w:ilvl w:val="0"/>
          <w:numId w:val="2"/>
        </w:numPr>
        <w:tabs>
          <w:tab w:val="left" w:pos="1371"/>
        </w:tabs>
        <w:ind w:firstLine="58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за осуществлением видов деятельности в соответствии с уставами учреждений, в том числе в части оказания платных услуг (выполнения работ), не включенных в муниципальное задание;</w:t>
      </w:r>
    </w:p>
    <w:p w:rsidR="00B77342" w:rsidRPr="00B77342" w:rsidRDefault="00B77342" w:rsidP="00B77342">
      <w:pPr>
        <w:widowControl w:val="0"/>
        <w:numPr>
          <w:ilvl w:val="0"/>
          <w:numId w:val="2"/>
        </w:numPr>
        <w:tabs>
          <w:tab w:val="left" w:pos="1371"/>
        </w:tabs>
        <w:ind w:firstLine="58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за соответствием перечня оказываемых муниципальных услуг (выполняемых работ) основным видам деятельности, предусмотренных уставами учреждений;</w:t>
      </w:r>
    </w:p>
    <w:p w:rsidR="00B77342" w:rsidRPr="00B77342" w:rsidRDefault="00B77342" w:rsidP="00B77342">
      <w:pPr>
        <w:widowControl w:val="0"/>
        <w:numPr>
          <w:ilvl w:val="0"/>
          <w:numId w:val="2"/>
        </w:numPr>
        <w:tabs>
          <w:tab w:val="left" w:pos="1371"/>
        </w:tabs>
        <w:ind w:firstLine="58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за составлением и выполнением планов </w:t>
      </w:r>
      <w:r w:rsidR="00053F37" w:rsidRPr="00B77342">
        <w:rPr>
          <w:rFonts w:eastAsia="Times New Roman"/>
          <w:color w:val="000000"/>
          <w:sz w:val="28"/>
          <w:szCs w:val="28"/>
          <w:lang w:bidi="ru-RU"/>
        </w:rPr>
        <w:t>финансово-хозяйственной</w:t>
      </w:r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 деятельности (в отношении автономных и бюджетных учреждений);</w:t>
      </w:r>
    </w:p>
    <w:p w:rsidR="00B77342" w:rsidRPr="00B77342" w:rsidRDefault="00B77342" w:rsidP="00B77342">
      <w:pPr>
        <w:widowControl w:val="0"/>
        <w:numPr>
          <w:ilvl w:val="0"/>
          <w:numId w:val="2"/>
        </w:numPr>
        <w:tabs>
          <w:tab w:val="left" w:pos="1371"/>
        </w:tabs>
        <w:ind w:firstLine="58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за исполнением бюджетной сметы (в отношении казенных учреждений);</w:t>
      </w:r>
    </w:p>
    <w:p w:rsidR="00B77342" w:rsidRPr="00B77342" w:rsidRDefault="00B77342" w:rsidP="00B77342">
      <w:pPr>
        <w:widowControl w:val="0"/>
        <w:numPr>
          <w:ilvl w:val="0"/>
          <w:numId w:val="2"/>
        </w:numPr>
        <w:tabs>
          <w:tab w:val="left" w:pos="1371"/>
        </w:tabs>
        <w:ind w:firstLine="58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за использованием учреждениями средств местного бюджета, соблюдением условий их предоставления;</w:t>
      </w:r>
    </w:p>
    <w:p w:rsidR="00B77342" w:rsidRPr="00B77342" w:rsidRDefault="00B77342" w:rsidP="00B77342">
      <w:pPr>
        <w:widowControl w:val="0"/>
        <w:numPr>
          <w:ilvl w:val="0"/>
          <w:numId w:val="2"/>
        </w:numPr>
        <w:tabs>
          <w:tab w:val="left" w:pos="1371"/>
        </w:tabs>
        <w:ind w:firstLine="58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за организацией и правильностью ведения бюджетного (бухгалтерского) учета, составлением и представлением бюджетной отчетности, бухгалтерской (финансовой) отчетности, иной отчетности;</w:t>
      </w:r>
    </w:p>
    <w:p w:rsidR="00B77342" w:rsidRPr="00B77342" w:rsidRDefault="00B77342" w:rsidP="00B77342">
      <w:pPr>
        <w:widowControl w:val="0"/>
        <w:numPr>
          <w:ilvl w:val="0"/>
          <w:numId w:val="2"/>
        </w:numPr>
        <w:tabs>
          <w:tab w:val="left" w:pos="1371"/>
        </w:tabs>
        <w:ind w:firstLine="58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за соблюдением законодательства при принятии решений о совершении крупных сделок или сделок, в совершении которых имеется заинтересованность (в отношении автономных и бюджетных учреждений);</w:t>
      </w:r>
    </w:p>
    <w:p w:rsidR="00B77342" w:rsidRPr="00B77342" w:rsidRDefault="00B77342" w:rsidP="00B77342">
      <w:pPr>
        <w:widowControl w:val="0"/>
        <w:numPr>
          <w:ilvl w:val="0"/>
          <w:numId w:val="2"/>
        </w:numPr>
        <w:tabs>
          <w:tab w:val="left" w:pos="1371"/>
        </w:tabs>
        <w:ind w:firstLine="58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за обеспечением публичности деятельности учреждений, а также доступности, в том числе информационной, оказываемых учреждениями муниципальных услуг (выполняемых работ);</w:t>
      </w:r>
    </w:p>
    <w:p w:rsidR="00B77342" w:rsidRPr="00B77342" w:rsidRDefault="00B77342" w:rsidP="00B77342">
      <w:pPr>
        <w:widowControl w:val="0"/>
        <w:numPr>
          <w:ilvl w:val="0"/>
          <w:numId w:val="2"/>
        </w:numPr>
        <w:tabs>
          <w:tab w:val="left" w:pos="1371"/>
        </w:tabs>
        <w:ind w:firstLine="58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за деятельностью в отношении использования по назначению и сохранностью имущества, находящегося в оперативном управлении учреждений (далее - имущество).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b/>
          <w:bCs/>
          <w:color w:val="000000"/>
          <w:sz w:val="28"/>
          <w:szCs w:val="28"/>
          <w:lang w:bidi="ru-RU"/>
        </w:rPr>
        <w:t xml:space="preserve">2. Порядок осуществления </w:t>
      </w:r>
      <w:proofErr w:type="gramStart"/>
      <w:r w:rsidRPr="00B77342">
        <w:rPr>
          <w:rFonts w:eastAsia="Times New Roman"/>
          <w:b/>
          <w:bCs/>
          <w:color w:val="000000"/>
          <w:sz w:val="28"/>
          <w:szCs w:val="28"/>
          <w:lang w:bidi="ru-RU"/>
        </w:rPr>
        <w:t>контроля за</w:t>
      </w:r>
      <w:proofErr w:type="gramEnd"/>
      <w:r w:rsidRPr="00B77342">
        <w:rPr>
          <w:rFonts w:eastAsia="Times New Roman"/>
          <w:b/>
          <w:bCs/>
          <w:color w:val="000000"/>
          <w:sz w:val="28"/>
          <w:szCs w:val="28"/>
          <w:lang w:bidi="ru-RU"/>
        </w:rPr>
        <w:t xml:space="preserve"> деятельностью учреждений в соответствии с пунктом 2 настоящего Порядка.</w:t>
      </w:r>
    </w:p>
    <w:p w:rsidR="00B77342" w:rsidRPr="00B77342" w:rsidRDefault="00B77342" w:rsidP="00B77342">
      <w:pPr>
        <w:widowControl w:val="0"/>
        <w:numPr>
          <w:ilvl w:val="0"/>
          <w:numId w:val="3"/>
        </w:numPr>
        <w:tabs>
          <w:tab w:val="left" w:pos="1371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proofErr w:type="gramStart"/>
      <w:r w:rsidRPr="00B77342">
        <w:rPr>
          <w:rFonts w:eastAsia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 деятельностью учреждений в соответствии с пунктом 2 настоящего Порядка осуществляется уполномоченным подразделением путем проведения плановых и внеплановых контрольных мероприятий, которые проводятся в форме выездных и камеральных проверок.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Основанием для принятия решения о форме проведения проверки: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proofErr w:type="gramStart"/>
      <w:r w:rsidRPr="00B77342">
        <w:rPr>
          <w:rFonts w:eastAsia="Times New Roman"/>
          <w:color w:val="000000"/>
          <w:sz w:val="28"/>
          <w:szCs w:val="28"/>
          <w:lang w:bidi="ru-RU"/>
        </w:rPr>
        <w:lastRenderedPageBreak/>
        <w:t>- выездной проверки является необходимость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учреждения за определенный период проверки по месту его нахождения,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документов;</w:t>
      </w:r>
      <w:proofErr w:type="gramEnd"/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proofErr w:type="gramStart"/>
      <w:r w:rsidRPr="00B77342">
        <w:rPr>
          <w:rFonts w:eastAsia="Times New Roman"/>
          <w:color w:val="000000"/>
          <w:sz w:val="28"/>
          <w:szCs w:val="28"/>
          <w:lang w:bidi="ru-RU"/>
        </w:rPr>
        <w:t>- камеральной проверки является возможность совершения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учреждения за определенный период проверки по месту нахождения уполномоченного подразделения на основании бюджетной отчетности, бухгалтерской (финансовой) отчетности и иных документов, представленных по его запросу.</w:t>
      </w:r>
      <w:proofErr w:type="gramEnd"/>
    </w:p>
    <w:p w:rsidR="00B77342" w:rsidRPr="00B77342" w:rsidRDefault="00B77342" w:rsidP="00B77342">
      <w:pPr>
        <w:widowControl w:val="0"/>
        <w:numPr>
          <w:ilvl w:val="0"/>
          <w:numId w:val="3"/>
        </w:numPr>
        <w:tabs>
          <w:tab w:val="left" w:pos="1312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Плановые проверки проводятся на основании разрабатываемого уполномоченным подразделением плана на календарный год (далее - план).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План утверждается руководителем уполномоченного подразделения ежегодно в срок не позднее 20 декабря года, предшествующего году проведения проверки, и содержит:</w:t>
      </w:r>
    </w:p>
    <w:p w:rsidR="00B77342" w:rsidRPr="00B77342" w:rsidRDefault="00B77342" w:rsidP="00B77342">
      <w:pPr>
        <w:widowControl w:val="0"/>
        <w:numPr>
          <w:ilvl w:val="0"/>
          <w:numId w:val="4"/>
        </w:numPr>
        <w:tabs>
          <w:tab w:val="left" w:pos="1203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наименование учреждения;</w:t>
      </w:r>
    </w:p>
    <w:p w:rsidR="00B77342" w:rsidRPr="00B77342" w:rsidRDefault="00B77342" w:rsidP="00B77342">
      <w:pPr>
        <w:widowControl w:val="0"/>
        <w:numPr>
          <w:ilvl w:val="0"/>
          <w:numId w:val="4"/>
        </w:numPr>
        <w:tabs>
          <w:tab w:val="left" w:pos="1203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проверяемый период;</w:t>
      </w:r>
    </w:p>
    <w:p w:rsidR="00B77342" w:rsidRPr="00B77342" w:rsidRDefault="00B77342" w:rsidP="00B77342">
      <w:pPr>
        <w:widowControl w:val="0"/>
        <w:numPr>
          <w:ilvl w:val="0"/>
          <w:numId w:val="4"/>
        </w:numPr>
        <w:tabs>
          <w:tab w:val="left" w:pos="1203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форму проведения проверки;</w:t>
      </w:r>
    </w:p>
    <w:p w:rsidR="00B77342" w:rsidRPr="00B77342" w:rsidRDefault="00B77342" w:rsidP="00B77342">
      <w:pPr>
        <w:widowControl w:val="0"/>
        <w:numPr>
          <w:ilvl w:val="0"/>
          <w:numId w:val="4"/>
        </w:numPr>
        <w:tabs>
          <w:tab w:val="left" w:pos="1203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предмет проверки;</w:t>
      </w:r>
    </w:p>
    <w:p w:rsidR="00B77342" w:rsidRPr="00B77342" w:rsidRDefault="00B77342" w:rsidP="00B77342">
      <w:pPr>
        <w:widowControl w:val="0"/>
        <w:numPr>
          <w:ilvl w:val="0"/>
          <w:numId w:val="4"/>
        </w:numPr>
        <w:tabs>
          <w:tab w:val="left" w:pos="1203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сроки проведения проверки;</w:t>
      </w:r>
    </w:p>
    <w:p w:rsidR="00B77342" w:rsidRPr="00B77342" w:rsidRDefault="00B77342" w:rsidP="00B77342">
      <w:pPr>
        <w:widowControl w:val="0"/>
        <w:numPr>
          <w:ilvl w:val="0"/>
          <w:numId w:val="4"/>
        </w:numPr>
        <w:tabs>
          <w:tab w:val="left" w:pos="1203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должностных лиц уполномоченного подразделения, ответственных за проведение проверки.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Внесение изменений в план допускается не позднее чем за 5 рабочих дней до начала проведения </w:t>
      </w:r>
      <w:proofErr w:type="gramStart"/>
      <w:r w:rsidRPr="00B77342">
        <w:rPr>
          <w:rFonts w:eastAsia="Times New Roman"/>
          <w:color w:val="000000"/>
          <w:sz w:val="28"/>
          <w:szCs w:val="28"/>
          <w:lang w:bidi="ru-RU"/>
        </w:rPr>
        <w:t>проверки</w:t>
      </w:r>
      <w:proofErr w:type="gramEnd"/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 по мотивированному обращению должностного лица уполномоченного подразделения, ответственного за формирование плана.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Периодичность включения в план проверки в отношении учреждения определяется руководителем уполномоченного подразделения исходя из необходимости проведения проверки в отношении одного учреждения и предмета проверки не чаще 1 раза в год.</w:t>
      </w:r>
    </w:p>
    <w:p w:rsidR="00B77342" w:rsidRPr="00B77342" w:rsidRDefault="00B77342" w:rsidP="00B77342">
      <w:pPr>
        <w:widowControl w:val="0"/>
        <w:numPr>
          <w:ilvl w:val="0"/>
          <w:numId w:val="3"/>
        </w:numPr>
        <w:tabs>
          <w:tab w:val="left" w:pos="1322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Основанием для проведения внеплановой проверки является:</w:t>
      </w:r>
    </w:p>
    <w:p w:rsidR="00B77342" w:rsidRPr="00B77342" w:rsidRDefault="00B77342" w:rsidP="00B77342">
      <w:pPr>
        <w:widowControl w:val="0"/>
        <w:numPr>
          <w:ilvl w:val="0"/>
          <w:numId w:val="5"/>
        </w:numPr>
        <w:tabs>
          <w:tab w:val="left" w:pos="1203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поручение главы муниципального образования, его первого заместителя (заместителей);</w:t>
      </w:r>
    </w:p>
    <w:p w:rsidR="00B77342" w:rsidRPr="00B77342" w:rsidRDefault="00B77342" w:rsidP="00B77342">
      <w:pPr>
        <w:widowControl w:val="0"/>
        <w:numPr>
          <w:ilvl w:val="0"/>
          <w:numId w:val="5"/>
        </w:numPr>
        <w:tabs>
          <w:tab w:val="left" w:pos="1134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требование судебных, правоохранительных органов;</w:t>
      </w:r>
    </w:p>
    <w:p w:rsidR="00B77342" w:rsidRPr="00B77342" w:rsidRDefault="00B77342" w:rsidP="00B77342">
      <w:pPr>
        <w:widowControl w:val="0"/>
        <w:numPr>
          <w:ilvl w:val="0"/>
          <w:numId w:val="5"/>
        </w:numPr>
        <w:tabs>
          <w:tab w:val="left" w:pos="1209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наличие информации о допущенных нарушениях учреждением в сферах, определенных пунктом 2 настоящего Порядка.</w:t>
      </w:r>
    </w:p>
    <w:p w:rsidR="00B77342" w:rsidRPr="00B77342" w:rsidRDefault="00B77342" w:rsidP="00B77342">
      <w:pPr>
        <w:widowControl w:val="0"/>
        <w:numPr>
          <w:ilvl w:val="0"/>
          <w:numId w:val="3"/>
        </w:numPr>
        <w:tabs>
          <w:tab w:val="left" w:pos="1333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Плановые и внеплановые проверки проводятся в соответствии с </w:t>
      </w:r>
      <w:r w:rsidRPr="00B77342">
        <w:rPr>
          <w:rFonts w:eastAsia="Times New Roman"/>
          <w:color w:val="000000"/>
          <w:sz w:val="28"/>
          <w:szCs w:val="28"/>
          <w:lang w:bidi="ru-RU"/>
        </w:rPr>
        <w:lastRenderedPageBreak/>
        <w:t>распоряжением руководителя уполномоченного подразделения.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В распоряжении указываются:</w:t>
      </w:r>
    </w:p>
    <w:p w:rsidR="00B77342" w:rsidRPr="00B77342" w:rsidRDefault="00B77342" w:rsidP="00B77342">
      <w:pPr>
        <w:widowControl w:val="0"/>
        <w:numPr>
          <w:ilvl w:val="0"/>
          <w:numId w:val="6"/>
        </w:numPr>
        <w:tabs>
          <w:tab w:val="left" w:pos="1209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наименование учреждения;</w:t>
      </w:r>
    </w:p>
    <w:p w:rsidR="00B77342" w:rsidRPr="00B77342" w:rsidRDefault="00B77342" w:rsidP="00B77342">
      <w:pPr>
        <w:widowControl w:val="0"/>
        <w:numPr>
          <w:ilvl w:val="0"/>
          <w:numId w:val="6"/>
        </w:numPr>
        <w:tabs>
          <w:tab w:val="left" w:pos="1209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фамилия, инициалы, должность должностного лица (должностных лиц), уполномоченного на проведение проверки;</w:t>
      </w:r>
    </w:p>
    <w:p w:rsidR="00B77342" w:rsidRPr="00B77342" w:rsidRDefault="00B77342" w:rsidP="00B77342">
      <w:pPr>
        <w:widowControl w:val="0"/>
        <w:numPr>
          <w:ilvl w:val="0"/>
          <w:numId w:val="6"/>
        </w:numPr>
        <w:tabs>
          <w:tab w:val="left" w:pos="1209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форма проведения проверки;</w:t>
      </w:r>
    </w:p>
    <w:p w:rsidR="00B77342" w:rsidRPr="00B77342" w:rsidRDefault="00B77342" w:rsidP="00B77342">
      <w:pPr>
        <w:widowControl w:val="0"/>
        <w:numPr>
          <w:ilvl w:val="0"/>
          <w:numId w:val="6"/>
        </w:numPr>
        <w:tabs>
          <w:tab w:val="left" w:pos="1209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основание проведения проверки;</w:t>
      </w:r>
    </w:p>
    <w:p w:rsidR="00B77342" w:rsidRPr="00B77342" w:rsidRDefault="00B77342" w:rsidP="00B77342">
      <w:pPr>
        <w:widowControl w:val="0"/>
        <w:numPr>
          <w:ilvl w:val="0"/>
          <w:numId w:val="6"/>
        </w:numPr>
        <w:tabs>
          <w:tab w:val="left" w:pos="1209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проверяемый период;</w:t>
      </w:r>
    </w:p>
    <w:p w:rsidR="00B77342" w:rsidRPr="00B77342" w:rsidRDefault="00B77342" w:rsidP="00B77342">
      <w:pPr>
        <w:widowControl w:val="0"/>
        <w:numPr>
          <w:ilvl w:val="0"/>
          <w:numId w:val="6"/>
        </w:numPr>
        <w:tabs>
          <w:tab w:val="left" w:pos="1209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предмет проверки и перечень вопросов, подлежащих изучению в ходе проведения проверки;</w:t>
      </w:r>
    </w:p>
    <w:p w:rsidR="00B77342" w:rsidRPr="00B77342" w:rsidRDefault="00B77342" w:rsidP="00B77342">
      <w:pPr>
        <w:widowControl w:val="0"/>
        <w:numPr>
          <w:ilvl w:val="0"/>
          <w:numId w:val="6"/>
        </w:numPr>
        <w:tabs>
          <w:tab w:val="left" w:pos="1209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даты начала и окончания проведения проверки.</w:t>
      </w:r>
    </w:p>
    <w:p w:rsidR="00FD57F4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2.5 Срок проведения проверки не может превышать:</w:t>
      </w:r>
    </w:p>
    <w:p w:rsidR="00FD57F4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proofErr w:type="gramStart"/>
      <w:r w:rsidRPr="00B77342">
        <w:rPr>
          <w:rFonts w:eastAsia="Times New Roman"/>
          <w:color w:val="000000"/>
          <w:sz w:val="28"/>
          <w:szCs w:val="28"/>
          <w:lang w:bidi="ru-RU"/>
        </w:rPr>
        <w:t>выездной</w:t>
      </w:r>
      <w:proofErr w:type="gramEnd"/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 - 45 рабочих дней; 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proofErr w:type="gramStart"/>
      <w:r w:rsidRPr="00B77342">
        <w:rPr>
          <w:rFonts w:eastAsia="Times New Roman"/>
          <w:color w:val="000000"/>
          <w:sz w:val="28"/>
          <w:szCs w:val="28"/>
          <w:lang w:bidi="ru-RU"/>
        </w:rPr>
        <w:t>камеральной</w:t>
      </w:r>
      <w:proofErr w:type="gramEnd"/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 - 30 рабочих дней.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Допускается продление указанного срока руководителем уполномоченного подразделения по мотивированному обращению должностного лица (должностных лиц), уполномоченного на проведение проверки.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Основаниями для продления срока являются:</w:t>
      </w:r>
    </w:p>
    <w:p w:rsidR="00B77342" w:rsidRPr="00B77342" w:rsidRDefault="00B77342" w:rsidP="00B77342">
      <w:pPr>
        <w:widowControl w:val="0"/>
        <w:numPr>
          <w:ilvl w:val="0"/>
          <w:numId w:val="7"/>
        </w:numPr>
        <w:tabs>
          <w:tab w:val="left" w:pos="1209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выявление в ходе проведения проверки необходимости запроса и изучения дополнительных документов;</w:t>
      </w:r>
    </w:p>
    <w:p w:rsidR="00B77342" w:rsidRPr="00B77342" w:rsidRDefault="00B77342" w:rsidP="00B77342">
      <w:pPr>
        <w:widowControl w:val="0"/>
        <w:numPr>
          <w:ilvl w:val="0"/>
          <w:numId w:val="7"/>
        </w:numPr>
        <w:tabs>
          <w:tab w:val="left" w:pos="1209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непредставление или несвоевременное представление учреждением документов, необходимых для осуществления проверки;</w:t>
      </w:r>
    </w:p>
    <w:p w:rsidR="00B77342" w:rsidRPr="00B77342" w:rsidRDefault="00B77342" w:rsidP="00B77342">
      <w:pPr>
        <w:widowControl w:val="0"/>
        <w:numPr>
          <w:ilvl w:val="0"/>
          <w:numId w:val="7"/>
        </w:numPr>
        <w:tabs>
          <w:tab w:val="left" w:pos="1411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отсутствие при проведении проверки должностного лица учреждения, выполняющего организационно-распорядительные или административно-хозяйственные функции, без которого проведение проверки не представляется возможным.</w:t>
      </w:r>
    </w:p>
    <w:p w:rsidR="00B77342" w:rsidRPr="00B77342" w:rsidRDefault="00B77342" w:rsidP="00B77342">
      <w:pPr>
        <w:widowControl w:val="0"/>
        <w:numPr>
          <w:ilvl w:val="0"/>
          <w:numId w:val="8"/>
        </w:numPr>
        <w:tabs>
          <w:tab w:val="left" w:pos="1309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Проверка начинается с момента вручения копии распоряжения руководителю учреждения (иному уполномоченному должностному лицу учреждения).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Плановые проверки проводятся с предварительным уведомлением учреждения о проведении плановой проверки способом, позволяющим подтвердить дату получения уведомления, в срок не менее чем за 5 рабочих дней до дня начала проверки.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Внеплановые проверки проводятся без предварительного уведомления учреждения.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В рамках проверки должностное лицо (должностные лица), уполномоченное на проведение проверки, имеет право: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запрашивать и получать документы и их копии, информацию и материалы, в том числе письменные пояснения, необходимые для проведения проверки;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направлять обязательные для исполнения письменные требования об устранении выявленных нарушений с указанием срока устранения выявленных нарушений (далее - требования);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на допуск в помещения и (или) на территорию учреждения при </w:t>
      </w:r>
      <w:r w:rsidRPr="00B77342">
        <w:rPr>
          <w:rFonts w:eastAsia="Times New Roman"/>
          <w:color w:val="000000"/>
          <w:sz w:val="28"/>
          <w:szCs w:val="28"/>
          <w:lang w:bidi="ru-RU"/>
        </w:rPr>
        <w:lastRenderedPageBreak/>
        <w:t>предъявлении служебного удостоверения и распоряжения о проведении проверки;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проводить контрольные действия с использованием фото-, видео- и аудиотехники, а также иных видов техники и приборов, в том числе измерительных приборов;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в случае</w:t>
      </w:r>
      <w:proofErr w:type="gramStart"/>
      <w:r w:rsidRPr="00B77342">
        <w:rPr>
          <w:rFonts w:eastAsia="Times New Roman"/>
          <w:color w:val="000000"/>
          <w:sz w:val="28"/>
          <w:szCs w:val="28"/>
          <w:lang w:bidi="ru-RU"/>
        </w:rPr>
        <w:t>,</w:t>
      </w:r>
      <w:proofErr w:type="gramEnd"/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 если для проведения проверки требуются специальные знания, привлекать для проведения проверки специалистов и (или) экспертов.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В рамках проверки должностное лицо (должностные лица), уполномоченное на проведение проверки, обязано: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не препятствовать текущей деятельности учреждения;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обеспечивать сохранность и возврат полученных в ходе проверки документов (материалов);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документально подтверждать выявленные нарушения;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по результатам проверки составлять акт проверки;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обеспечивать достоверность и обоснованность изложенных в акте проверки выводов.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В рамках проверки руководитель и другие должностные лица учреждения имеют право: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знакомиться с результатами проверки;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представлять письменные возражения по фактам, изложенным в актах проверок.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В рамках проверки руководитель и другие должностные лица учреждения обязаны: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представлять в установленный срок и в полном объеме документы и их копии, информацию и материалы, пояснения, необходимые для проведения проверки;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обеспечивать должностное лицо (должностных лиц), уполномоченное на проведение проверки, помещениями и организационной техникой, необходимыми для проведения проверки;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не препятствовать должностному лицу (должностным лицам), уполномоченному на проведение проверки, в реализации его прав и исполнении обязанностей;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принимать меры по устранению в установленный срок выявленных в процессе проверки нарушений, указанных в требовании.</w:t>
      </w:r>
    </w:p>
    <w:p w:rsidR="00B77342" w:rsidRPr="00B77342" w:rsidRDefault="00B77342" w:rsidP="00B77342">
      <w:pPr>
        <w:widowControl w:val="0"/>
        <w:numPr>
          <w:ilvl w:val="0"/>
          <w:numId w:val="8"/>
        </w:numPr>
        <w:tabs>
          <w:tab w:val="left" w:pos="1333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Акт проверки составляется в двух экземплярах в течение 15 рабочих дней со дня, следующего за днем окончания проведения проверки. Один экземпляр акта проверки в течение 3 рабочих дней со дня составления вручается руководителю (либо иному уполномоченному лицу) учреждения под расписку либо направляется способом, обеспечивающим фиксацию факта его получения.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В акте проверки указываются: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дата и место его составления;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наименование уполномоченного подразделения, проводившего проверку;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lastRenderedPageBreak/>
        <w:t>дата и номер распоряжения, в соответствии с которым осуществлялась проверка;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фамилия, инициалы и должность должностного лица (должностных лиц), осуществившего проверку;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сведения об учреждении (полное наименование, юридический и почтовый адреса);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продолжительность проведения проверки;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фамилии, инициалы руководителя и главного бухгалтера учреждения, имеющих право подписи денежных и расчетных документов в проверяемом периоде;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предмет проверки;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проверяемый период;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перечень вопросов, изученных в ходе проведения проверки;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результаты проверки, в том числе описание выявленных нарушений.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К акту проверки прилагаются объяснения должностных лиц учреждения и иные связанные с результатами проверки документы или их заверенные копии.</w:t>
      </w:r>
    </w:p>
    <w:p w:rsidR="00B77342" w:rsidRPr="00B77342" w:rsidRDefault="00B77342" w:rsidP="00B77342">
      <w:pPr>
        <w:widowControl w:val="0"/>
        <w:numPr>
          <w:ilvl w:val="0"/>
          <w:numId w:val="8"/>
        </w:numPr>
        <w:tabs>
          <w:tab w:val="left" w:pos="1333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Руководитель (иное уполномоченное лицо) учреждения, в отношении которого проводилась проверка, в случае несогласия с фактами, выводами, предложениями, изложенными в акте проверки, в течение 7 рабочих дней со дня получения акта проверки вправе представить мотивированные возражения (с приложением документов, подтверждающих обоснованность таких возражений, или их заверенных копий).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Мотивированные возражения приобщаются к материалам проверки.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Уполномоченным подразделением в течение 10 рабочих дней со дня получения мотивированных возражений рассматривается их обоснованность и направляется в адрес руководителя учреждения соответствующее заключение.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Мотивированные возражения, представленные с нарушением указанного срока, не рассматриваются и к акту проверки не прилагаются.</w:t>
      </w:r>
    </w:p>
    <w:p w:rsidR="00B77342" w:rsidRPr="00B77342" w:rsidRDefault="00B77342" w:rsidP="00B77342">
      <w:pPr>
        <w:widowControl w:val="0"/>
        <w:numPr>
          <w:ilvl w:val="0"/>
          <w:numId w:val="8"/>
        </w:numPr>
        <w:tabs>
          <w:tab w:val="left" w:pos="1333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В случае выявления при проведении проверки нарушения выдается требование.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Требование подлежит вручению руководителю учреждения (иному уполномоченному лицу) либо направляется посредством почтовой связи заказным письмом с уведомлением о вручении.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Требование подлежит исполнению в указанный в нем срок.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Информация об исполнении требования с приложением подтверждающих документов в течение 3 рабочих дней после истечения срока его исполнения направляется в адрес уполномоченного подразделения, проводившего проверку.</w:t>
      </w:r>
    </w:p>
    <w:p w:rsidR="00B77342" w:rsidRPr="00B77342" w:rsidRDefault="00B77342" w:rsidP="00B77342">
      <w:pPr>
        <w:widowControl w:val="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 xml:space="preserve">При выявлении в результате проведения проверок фактов совершения действий (бездействия), содержащих признаки составов преступлений (административных правонарушений), информация о таких фактах и (или) документы, подтверждающие такие факты, в течение 3 рабочих дней со дня их выявления подлежат передаче в уполномоченные в соответствии с </w:t>
      </w:r>
      <w:r w:rsidRPr="00B77342">
        <w:rPr>
          <w:rFonts w:eastAsia="Times New Roman"/>
          <w:color w:val="000000"/>
          <w:sz w:val="28"/>
          <w:szCs w:val="28"/>
          <w:lang w:bidi="ru-RU"/>
        </w:rPr>
        <w:lastRenderedPageBreak/>
        <w:t>законодательством органы.</w:t>
      </w:r>
    </w:p>
    <w:p w:rsidR="00B77342" w:rsidRPr="00B77342" w:rsidRDefault="00B77342" w:rsidP="00B77342">
      <w:pPr>
        <w:widowControl w:val="0"/>
        <w:numPr>
          <w:ilvl w:val="0"/>
          <w:numId w:val="8"/>
        </w:numPr>
        <w:tabs>
          <w:tab w:val="left" w:pos="1472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Результаты проверок учитываются при решении учредителем следующих вопросов:</w:t>
      </w:r>
    </w:p>
    <w:p w:rsidR="00B77342" w:rsidRPr="00B77342" w:rsidRDefault="00B77342" w:rsidP="00B77342">
      <w:pPr>
        <w:widowControl w:val="0"/>
        <w:numPr>
          <w:ilvl w:val="0"/>
          <w:numId w:val="9"/>
        </w:numPr>
        <w:tabs>
          <w:tab w:val="left" w:pos="1324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оценка соответствия результатов деятельности учреждения установленным показателям деятельности;</w:t>
      </w:r>
    </w:p>
    <w:p w:rsidR="00B77342" w:rsidRPr="00B77342" w:rsidRDefault="00B77342" w:rsidP="00B77342">
      <w:pPr>
        <w:widowControl w:val="0"/>
        <w:numPr>
          <w:ilvl w:val="0"/>
          <w:numId w:val="9"/>
        </w:numPr>
        <w:tabs>
          <w:tab w:val="left" w:pos="1146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дальнейшая деятельность учреждения с учетом оценки степени выполнения установленных показателей деятельности, в том числе в части: перепрофилирования деятельности учреждения; реорганизации учреждения, изменения его типа или ликвидации;</w:t>
      </w:r>
    </w:p>
    <w:p w:rsidR="00B77342" w:rsidRPr="00B77342" w:rsidRDefault="00B77342" w:rsidP="00B77342">
      <w:pPr>
        <w:widowControl w:val="0"/>
        <w:numPr>
          <w:ilvl w:val="0"/>
          <w:numId w:val="9"/>
        </w:numPr>
        <w:tabs>
          <w:tab w:val="left" w:pos="1324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направление предложений о необходимости выполнения учреждением мероприятий по обеспечению сохранности имущества;</w:t>
      </w:r>
    </w:p>
    <w:p w:rsidR="00B77342" w:rsidRPr="00B77342" w:rsidRDefault="00B77342" w:rsidP="00B77342">
      <w:pPr>
        <w:widowControl w:val="0"/>
        <w:numPr>
          <w:ilvl w:val="0"/>
          <w:numId w:val="9"/>
        </w:numPr>
        <w:tabs>
          <w:tab w:val="left" w:pos="1324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выполнение плана финансово-хозяйственной деятельности автономного и бюджетного учреждений;</w:t>
      </w:r>
    </w:p>
    <w:p w:rsidR="00B77342" w:rsidRPr="00B77342" w:rsidRDefault="00B77342" w:rsidP="00B77342">
      <w:pPr>
        <w:widowControl w:val="0"/>
        <w:numPr>
          <w:ilvl w:val="0"/>
          <w:numId w:val="9"/>
        </w:numPr>
        <w:tabs>
          <w:tab w:val="left" w:pos="1155"/>
        </w:tabs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оценка исполнения бюджетной сметы казенного учреждения;</w:t>
      </w:r>
    </w:p>
    <w:p w:rsidR="00B77342" w:rsidRPr="00B77342" w:rsidRDefault="00B77342" w:rsidP="00B77342">
      <w:pPr>
        <w:widowControl w:val="0"/>
        <w:numPr>
          <w:ilvl w:val="0"/>
          <w:numId w:val="9"/>
        </w:numPr>
        <w:tabs>
          <w:tab w:val="left" w:pos="1324"/>
        </w:tabs>
        <w:spacing w:after="600"/>
        <w:ind w:firstLine="720"/>
        <w:jc w:val="both"/>
        <w:rPr>
          <w:rFonts w:eastAsia="Times New Roman"/>
          <w:color w:val="000000"/>
          <w:sz w:val="28"/>
          <w:szCs w:val="28"/>
          <w:lang w:bidi="ru-RU"/>
        </w:rPr>
      </w:pPr>
      <w:r w:rsidRPr="00B77342">
        <w:rPr>
          <w:rFonts w:eastAsia="Times New Roman"/>
          <w:color w:val="000000"/>
          <w:sz w:val="28"/>
          <w:szCs w:val="28"/>
          <w:lang w:bidi="ru-RU"/>
        </w:rPr>
        <w:t>привлечение руководителя учреждения к дисциплинарной ответственности в порядке, установленном законодательством.</w:t>
      </w: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B77342" w:rsidRDefault="00B77342" w:rsidP="000B6DAB">
      <w:pPr>
        <w:autoSpaceDE w:val="0"/>
        <w:autoSpaceDN w:val="0"/>
        <w:adjustRightInd w:val="0"/>
        <w:jc w:val="right"/>
      </w:pPr>
    </w:p>
    <w:p w:rsidR="00B77342" w:rsidRDefault="00B77342" w:rsidP="000B6DAB">
      <w:pPr>
        <w:autoSpaceDE w:val="0"/>
        <w:autoSpaceDN w:val="0"/>
        <w:adjustRightInd w:val="0"/>
        <w:jc w:val="right"/>
      </w:pPr>
    </w:p>
    <w:p w:rsidR="00B77342" w:rsidRDefault="00B77342" w:rsidP="000B6DAB">
      <w:pPr>
        <w:autoSpaceDE w:val="0"/>
        <w:autoSpaceDN w:val="0"/>
        <w:adjustRightInd w:val="0"/>
        <w:jc w:val="right"/>
      </w:pPr>
    </w:p>
    <w:p w:rsidR="00B77342" w:rsidRDefault="00B77342" w:rsidP="000B6DAB">
      <w:pPr>
        <w:autoSpaceDE w:val="0"/>
        <w:autoSpaceDN w:val="0"/>
        <w:adjustRightInd w:val="0"/>
        <w:jc w:val="right"/>
      </w:pPr>
    </w:p>
    <w:p w:rsidR="00F84155" w:rsidRDefault="00F84155" w:rsidP="000B6DAB">
      <w:pPr>
        <w:autoSpaceDE w:val="0"/>
        <w:autoSpaceDN w:val="0"/>
        <w:adjustRightInd w:val="0"/>
        <w:jc w:val="right"/>
      </w:pPr>
    </w:p>
    <w:p w:rsidR="00E65F23" w:rsidRDefault="00E65F23" w:rsidP="002334B6">
      <w:pPr>
        <w:jc w:val="both"/>
        <w:rPr>
          <w:sz w:val="28"/>
          <w:szCs w:val="28"/>
        </w:rPr>
      </w:pPr>
    </w:p>
    <w:p w:rsidR="00920CC4" w:rsidRDefault="00920CC4" w:rsidP="002334B6">
      <w:pPr>
        <w:jc w:val="both"/>
        <w:rPr>
          <w:sz w:val="28"/>
          <w:szCs w:val="28"/>
        </w:rPr>
      </w:pPr>
    </w:p>
    <w:p w:rsidR="00F14459" w:rsidRDefault="00F14459" w:rsidP="002334B6">
      <w:pPr>
        <w:jc w:val="both"/>
        <w:rPr>
          <w:sz w:val="28"/>
          <w:szCs w:val="28"/>
        </w:rPr>
      </w:pPr>
    </w:p>
    <w:p w:rsidR="00F14459" w:rsidRDefault="00F14459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p w:rsidR="001B600F" w:rsidRDefault="001B600F" w:rsidP="002334B6">
      <w:pPr>
        <w:jc w:val="both"/>
        <w:rPr>
          <w:sz w:val="28"/>
          <w:szCs w:val="28"/>
        </w:rPr>
      </w:pPr>
    </w:p>
    <w:sectPr w:rsidR="001B600F" w:rsidSect="00F84155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D4" w:rsidRDefault="00D850D4" w:rsidP="000B6DAB">
      <w:r>
        <w:separator/>
      </w:r>
    </w:p>
  </w:endnote>
  <w:endnote w:type="continuationSeparator" w:id="0">
    <w:p w:rsidR="00D850D4" w:rsidRDefault="00D850D4" w:rsidP="000B6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D4" w:rsidRDefault="00D850D4" w:rsidP="000B6DAB">
      <w:r>
        <w:separator/>
      </w:r>
    </w:p>
  </w:footnote>
  <w:footnote w:type="continuationSeparator" w:id="0">
    <w:p w:rsidR="00D850D4" w:rsidRDefault="00D850D4" w:rsidP="000B6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68" w:rsidRDefault="00370868">
    <w:pPr>
      <w:pStyle w:val="a7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B79"/>
    <w:multiLevelType w:val="multilevel"/>
    <w:tmpl w:val="B5200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00142"/>
    <w:multiLevelType w:val="multilevel"/>
    <w:tmpl w:val="F790EF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2E4CBC"/>
    <w:multiLevelType w:val="multilevel"/>
    <w:tmpl w:val="348ADD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5C439D"/>
    <w:multiLevelType w:val="multilevel"/>
    <w:tmpl w:val="5AC0C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ED280E"/>
    <w:multiLevelType w:val="multilevel"/>
    <w:tmpl w:val="AD66D5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FE6B46"/>
    <w:multiLevelType w:val="multilevel"/>
    <w:tmpl w:val="3AB0F72E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A978AC"/>
    <w:multiLevelType w:val="multilevel"/>
    <w:tmpl w:val="5E16DB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D16A0F"/>
    <w:multiLevelType w:val="multilevel"/>
    <w:tmpl w:val="03A897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E11D20"/>
    <w:multiLevelType w:val="multilevel"/>
    <w:tmpl w:val="27484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B6"/>
    <w:rsid w:val="00040771"/>
    <w:rsid w:val="000446D2"/>
    <w:rsid w:val="0005339A"/>
    <w:rsid w:val="00053F37"/>
    <w:rsid w:val="000B6DAB"/>
    <w:rsid w:val="000E1D21"/>
    <w:rsid w:val="0016784F"/>
    <w:rsid w:val="001A3490"/>
    <w:rsid w:val="001B600F"/>
    <w:rsid w:val="001C2FA8"/>
    <w:rsid w:val="001E3F26"/>
    <w:rsid w:val="001F1EC7"/>
    <w:rsid w:val="00224D32"/>
    <w:rsid w:val="002334B6"/>
    <w:rsid w:val="00241231"/>
    <w:rsid w:val="00241257"/>
    <w:rsid w:val="00275033"/>
    <w:rsid w:val="00294B1F"/>
    <w:rsid w:val="002E4E69"/>
    <w:rsid w:val="002F1B1A"/>
    <w:rsid w:val="00370868"/>
    <w:rsid w:val="003755E6"/>
    <w:rsid w:val="003764E0"/>
    <w:rsid w:val="003B41FD"/>
    <w:rsid w:val="003D25AA"/>
    <w:rsid w:val="00401B70"/>
    <w:rsid w:val="00404DA5"/>
    <w:rsid w:val="00414C9F"/>
    <w:rsid w:val="00422736"/>
    <w:rsid w:val="004449ED"/>
    <w:rsid w:val="004B12EB"/>
    <w:rsid w:val="004C3E5B"/>
    <w:rsid w:val="004D2F7F"/>
    <w:rsid w:val="004D7D70"/>
    <w:rsid w:val="004E337A"/>
    <w:rsid w:val="004F5D75"/>
    <w:rsid w:val="00530C4D"/>
    <w:rsid w:val="0058663B"/>
    <w:rsid w:val="005C235C"/>
    <w:rsid w:val="00657A7F"/>
    <w:rsid w:val="006731B1"/>
    <w:rsid w:val="006812BD"/>
    <w:rsid w:val="00695D84"/>
    <w:rsid w:val="006D6189"/>
    <w:rsid w:val="006F4CEA"/>
    <w:rsid w:val="006F7BF8"/>
    <w:rsid w:val="0071476D"/>
    <w:rsid w:val="00754051"/>
    <w:rsid w:val="0077403F"/>
    <w:rsid w:val="0078189B"/>
    <w:rsid w:val="007A60D4"/>
    <w:rsid w:val="007C278D"/>
    <w:rsid w:val="007C4449"/>
    <w:rsid w:val="007C53E4"/>
    <w:rsid w:val="007D32C2"/>
    <w:rsid w:val="008006B6"/>
    <w:rsid w:val="008259D5"/>
    <w:rsid w:val="00841B11"/>
    <w:rsid w:val="00851A1A"/>
    <w:rsid w:val="008538CD"/>
    <w:rsid w:val="00856FE7"/>
    <w:rsid w:val="00883AD0"/>
    <w:rsid w:val="008B35E9"/>
    <w:rsid w:val="008B7A09"/>
    <w:rsid w:val="009025D9"/>
    <w:rsid w:val="00906871"/>
    <w:rsid w:val="00911316"/>
    <w:rsid w:val="00915849"/>
    <w:rsid w:val="00915E9D"/>
    <w:rsid w:val="00920CC4"/>
    <w:rsid w:val="00922D96"/>
    <w:rsid w:val="00925F6D"/>
    <w:rsid w:val="00936FF3"/>
    <w:rsid w:val="009477C4"/>
    <w:rsid w:val="0097206B"/>
    <w:rsid w:val="00973B59"/>
    <w:rsid w:val="00981010"/>
    <w:rsid w:val="009C3D8A"/>
    <w:rsid w:val="00A12125"/>
    <w:rsid w:val="00A41A74"/>
    <w:rsid w:val="00A631B4"/>
    <w:rsid w:val="00A845CA"/>
    <w:rsid w:val="00AB38B2"/>
    <w:rsid w:val="00B639AC"/>
    <w:rsid w:val="00B663FC"/>
    <w:rsid w:val="00B66419"/>
    <w:rsid w:val="00B77342"/>
    <w:rsid w:val="00BA6D73"/>
    <w:rsid w:val="00BB4A31"/>
    <w:rsid w:val="00BB4A32"/>
    <w:rsid w:val="00BB6306"/>
    <w:rsid w:val="00C30B89"/>
    <w:rsid w:val="00C3621F"/>
    <w:rsid w:val="00C37E43"/>
    <w:rsid w:val="00C51A2A"/>
    <w:rsid w:val="00C71473"/>
    <w:rsid w:val="00C90600"/>
    <w:rsid w:val="00CA49BF"/>
    <w:rsid w:val="00CB68B8"/>
    <w:rsid w:val="00CB7088"/>
    <w:rsid w:val="00CD20F0"/>
    <w:rsid w:val="00CE7A63"/>
    <w:rsid w:val="00CF3CB7"/>
    <w:rsid w:val="00D07E38"/>
    <w:rsid w:val="00D12FD1"/>
    <w:rsid w:val="00D17312"/>
    <w:rsid w:val="00D44E51"/>
    <w:rsid w:val="00D520D6"/>
    <w:rsid w:val="00D850D4"/>
    <w:rsid w:val="00DA0BA3"/>
    <w:rsid w:val="00DC37C3"/>
    <w:rsid w:val="00DC78C3"/>
    <w:rsid w:val="00DD4064"/>
    <w:rsid w:val="00DD7BBA"/>
    <w:rsid w:val="00DE2526"/>
    <w:rsid w:val="00E30A11"/>
    <w:rsid w:val="00E37FF0"/>
    <w:rsid w:val="00E458FF"/>
    <w:rsid w:val="00E46CBD"/>
    <w:rsid w:val="00E614BF"/>
    <w:rsid w:val="00E64605"/>
    <w:rsid w:val="00E65F23"/>
    <w:rsid w:val="00E730A5"/>
    <w:rsid w:val="00E744EF"/>
    <w:rsid w:val="00E935DA"/>
    <w:rsid w:val="00EC283A"/>
    <w:rsid w:val="00ED4E79"/>
    <w:rsid w:val="00ED501A"/>
    <w:rsid w:val="00F14459"/>
    <w:rsid w:val="00F70276"/>
    <w:rsid w:val="00F84155"/>
    <w:rsid w:val="00F96450"/>
    <w:rsid w:val="00FC4266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end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4B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34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334B6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0446D2"/>
    <w:pPr>
      <w:ind w:left="720"/>
    </w:pPr>
  </w:style>
  <w:style w:type="table" w:styleId="a5">
    <w:name w:val="Table Grid"/>
    <w:basedOn w:val="a1"/>
    <w:rsid w:val="004449ED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B6D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B6D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6">
    <w:name w:val="endnote reference"/>
    <w:uiPriority w:val="99"/>
    <w:unhideWhenUsed/>
    <w:rsid w:val="000B6DAB"/>
    <w:rPr>
      <w:vertAlign w:val="superscript"/>
    </w:rPr>
  </w:style>
  <w:style w:type="paragraph" w:styleId="a7">
    <w:name w:val="header"/>
    <w:basedOn w:val="a"/>
    <w:link w:val="a8"/>
    <w:rsid w:val="008B7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B7A0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8B7A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B7A09"/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37086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end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4B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34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334B6"/>
    <w:rPr>
      <w:rFonts w:ascii="Tahoma" w:hAnsi="Tahoma" w:cs="Tahoma"/>
      <w:sz w:val="16"/>
      <w:szCs w:val="16"/>
      <w:lang w:val="x-none" w:eastAsia="ru-RU"/>
    </w:rPr>
  </w:style>
  <w:style w:type="paragraph" w:customStyle="1" w:styleId="1">
    <w:name w:val="Абзац списка1"/>
    <w:basedOn w:val="a"/>
    <w:rsid w:val="000446D2"/>
    <w:pPr>
      <w:ind w:left="720"/>
    </w:pPr>
  </w:style>
  <w:style w:type="table" w:styleId="a5">
    <w:name w:val="Table Grid"/>
    <w:basedOn w:val="a1"/>
    <w:rsid w:val="004449ED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0B6D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B6D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6">
    <w:name w:val="endnote reference"/>
    <w:uiPriority w:val="99"/>
    <w:unhideWhenUsed/>
    <w:rsid w:val="000B6DAB"/>
    <w:rPr>
      <w:vertAlign w:val="superscript"/>
    </w:rPr>
  </w:style>
  <w:style w:type="paragraph" w:styleId="a7">
    <w:name w:val="header"/>
    <w:basedOn w:val="a"/>
    <w:link w:val="a8"/>
    <w:rsid w:val="008B7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B7A09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rsid w:val="008B7A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B7A09"/>
    <w:rPr>
      <w:rFonts w:ascii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37086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EC37-BE52-4F91-ABEF-5AF425AD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7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PC-40</dc:creator>
  <cp:lastModifiedBy>Admin</cp:lastModifiedBy>
  <cp:revision>5</cp:revision>
  <cp:lastPrinted>2022-12-06T05:16:00Z</cp:lastPrinted>
  <dcterms:created xsi:type="dcterms:W3CDTF">2023-04-03T05:46:00Z</dcterms:created>
  <dcterms:modified xsi:type="dcterms:W3CDTF">2023-04-03T08:01:00Z</dcterms:modified>
</cp:coreProperties>
</file>