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10A" w:rsidRDefault="0086281B" w:rsidP="00A5610A">
      <w:pPr>
        <w:shd w:val="clear" w:color="auto" w:fill="FFFFFF"/>
        <w:ind w:right="22"/>
        <w:rPr>
          <w:sz w:val="8"/>
          <w:szCs w:val="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0</wp:posOffset>
            </wp:positionV>
            <wp:extent cx="581025" cy="671195"/>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671195"/>
                    </a:xfrm>
                    <a:prstGeom prst="rect">
                      <a:avLst/>
                    </a:prstGeom>
                    <a:noFill/>
                  </pic:spPr>
                </pic:pic>
              </a:graphicData>
            </a:graphic>
            <wp14:sizeRelH relativeFrom="page">
              <wp14:pctWidth>0</wp14:pctWidth>
            </wp14:sizeRelH>
            <wp14:sizeRelV relativeFrom="page">
              <wp14:pctHeight>0</wp14:pctHeight>
            </wp14:sizeRelV>
          </wp:anchor>
        </w:drawing>
      </w:r>
      <w:r w:rsidR="00A5610A" w:rsidRPr="00A5610A">
        <w:rPr>
          <w:sz w:val="8"/>
          <w:szCs w:val="8"/>
        </w:rPr>
        <w:br w:type="textWrapping" w:clear="all"/>
      </w:r>
    </w:p>
    <w:p w:rsidR="00A5610A" w:rsidRDefault="00A5610A" w:rsidP="00A5610A">
      <w:pPr>
        <w:shd w:val="clear" w:color="auto" w:fill="FFFFFF"/>
        <w:ind w:right="22"/>
        <w:rPr>
          <w:sz w:val="8"/>
          <w:szCs w:val="8"/>
        </w:rPr>
      </w:pPr>
    </w:p>
    <w:p w:rsidR="00A5610A" w:rsidRDefault="00A5610A" w:rsidP="00A5610A">
      <w:pPr>
        <w:shd w:val="clear" w:color="auto" w:fill="FFFFFF"/>
        <w:ind w:right="22"/>
        <w:rPr>
          <w:sz w:val="8"/>
          <w:szCs w:val="8"/>
        </w:rPr>
      </w:pPr>
    </w:p>
    <w:p w:rsidR="00A5610A" w:rsidRPr="00A5610A" w:rsidRDefault="00A5610A" w:rsidP="00A5610A">
      <w:pPr>
        <w:shd w:val="clear" w:color="auto" w:fill="FFFFFF"/>
        <w:ind w:right="22"/>
        <w:rPr>
          <w:sz w:val="8"/>
          <w:szCs w:val="8"/>
        </w:rPr>
      </w:pPr>
    </w:p>
    <w:p w:rsidR="00A5610A" w:rsidRPr="00FC4F6C" w:rsidRDefault="00A5610A" w:rsidP="00A5610A">
      <w:pPr>
        <w:shd w:val="clear" w:color="auto" w:fill="FFFFFF"/>
        <w:jc w:val="center"/>
        <w:rPr>
          <w:rFonts w:ascii="Arial" w:hAnsi="Arial" w:cs="Arial"/>
          <w:b/>
          <w:bCs/>
        </w:rPr>
      </w:pPr>
      <w:r w:rsidRPr="00FC4F6C">
        <w:rPr>
          <w:rFonts w:ascii="Arial" w:hAnsi="Arial" w:cs="Arial"/>
          <w:b/>
          <w:bCs/>
        </w:rPr>
        <w:t>КРАСНОЯРСКИЙ КРАЙ</w:t>
      </w:r>
    </w:p>
    <w:p w:rsidR="00A5610A" w:rsidRPr="00FC4F6C" w:rsidRDefault="00A5610A" w:rsidP="00A5610A">
      <w:pPr>
        <w:shd w:val="clear" w:color="auto" w:fill="FFFFFF"/>
        <w:jc w:val="center"/>
        <w:rPr>
          <w:rFonts w:ascii="Arial" w:hAnsi="Arial" w:cs="Arial"/>
          <w:b/>
          <w:bCs/>
        </w:rPr>
      </w:pPr>
      <w:r w:rsidRPr="00FC4F6C">
        <w:rPr>
          <w:rFonts w:ascii="Arial" w:hAnsi="Arial" w:cs="Arial"/>
          <w:b/>
          <w:bCs/>
        </w:rPr>
        <w:t>АДМИНИСТРАЦИЯ БОЛЬШЕУЛУЙСКОГО РАЙОНА</w:t>
      </w:r>
    </w:p>
    <w:p w:rsidR="00A5610A" w:rsidRPr="00FC4F6C" w:rsidRDefault="00A5610A" w:rsidP="00A5610A">
      <w:pPr>
        <w:shd w:val="clear" w:color="auto" w:fill="FFFFFF"/>
        <w:jc w:val="center"/>
        <w:rPr>
          <w:rFonts w:ascii="Arial" w:hAnsi="Arial" w:cs="Arial"/>
          <w:b/>
          <w:bCs/>
        </w:rPr>
      </w:pPr>
    </w:p>
    <w:p w:rsidR="000C58FE" w:rsidRPr="00FC4F6C" w:rsidRDefault="00A5610A" w:rsidP="00374AFA">
      <w:pPr>
        <w:shd w:val="clear" w:color="auto" w:fill="FFFFFF"/>
        <w:jc w:val="center"/>
        <w:rPr>
          <w:rFonts w:ascii="Arial" w:hAnsi="Arial" w:cs="Arial"/>
          <w:b/>
          <w:bCs/>
        </w:rPr>
      </w:pPr>
      <w:r w:rsidRPr="00FC4F6C">
        <w:rPr>
          <w:rFonts w:ascii="Arial" w:hAnsi="Arial" w:cs="Arial"/>
          <w:b/>
          <w:bCs/>
        </w:rPr>
        <w:t>ПОСТАНОВЛЕНИЕ</w:t>
      </w:r>
    </w:p>
    <w:p w:rsidR="00DE252A" w:rsidRPr="00FC4F6C" w:rsidRDefault="00DE252A" w:rsidP="00374AFA">
      <w:pPr>
        <w:shd w:val="clear" w:color="auto" w:fill="FFFFFF"/>
        <w:jc w:val="center"/>
        <w:rPr>
          <w:rFonts w:ascii="Arial" w:hAnsi="Arial" w:cs="Arial"/>
          <w:b/>
          <w:bCs/>
        </w:rPr>
      </w:pPr>
    </w:p>
    <w:tbl>
      <w:tblPr>
        <w:tblStyle w:val="a5"/>
        <w:tblW w:w="98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33"/>
      </w:tblGrid>
      <w:tr w:rsidR="00A5610A" w:rsidRPr="00FC4F6C" w:rsidTr="003A47E4">
        <w:trPr>
          <w:trHeight w:val="972"/>
        </w:trPr>
        <w:tc>
          <w:tcPr>
            <w:tcW w:w="9833" w:type="dxa"/>
          </w:tcPr>
          <w:p w:rsidR="002C0CE3" w:rsidRPr="00FC4F6C" w:rsidRDefault="0073232B" w:rsidP="009B1759">
            <w:pPr>
              <w:tabs>
                <w:tab w:val="left" w:pos="320"/>
                <w:tab w:val="left" w:pos="3760"/>
                <w:tab w:val="left" w:pos="7980"/>
              </w:tabs>
              <w:spacing w:after="200" w:line="240" w:lineRule="atLeast"/>
              <w:ind w:hanging="250"/>
              <w:jc w:val="center"/>
              <w:rPr>
                <w:rFonts w:ascii="Arial" w:hAnsi="Arial" w:cs="Arial"/>
              </w:rPr>
            </w:pPr>
            <w:r w:rsidRPr="00FC4F6C">
              <w:rPr>
                <w:rFonts w:ascii="Arial" w:hAnsi="Arial" w:cs="Arial"/>
              </w:rPr>
              <w:t>с. Большой Улуй</w:t>
            </w:r>
          </w:p>
          <w:p w:rsidR="00CE7663" w:rsidRPr="00FC4F6C" w:rsidRDefault="003670F8" w:rsidP="00F518B7">
            <w:pPr>
              <w:spacing w:after="200" w:line="240" w:lineRule="atLeast"/>
              <w:jc w:val="both"/>
              <w:rPr>
                <w:rFonts w:ascii="Arial" w:hAnsi="Arial" w:cs="Arial"/>
              </w:rPr>
            </w:pPr>
            <w:r w:rsidRPr="00FC4F6C">
              <w:rPr>
                <w:rFonts w:ascii="Arial" w:hAnsi="Arial" w:cs="Arial"/>
              </w:rPr>
              <w:t xml:space="preserve">11.09.2025                                                                                                     </w:t>
            </w:r>
            <w:r w:rsidR="00FC4F6C">
              <w:rPr>
                <w:rFonts w:ascii="Arial" w:hAnsi="Arial" w:cs="Arial"/>
              </w:rPr>
              <w:t xml:space="preserve">    </w:t>
            </w:r>
            <w:r w:rsidR="00FB135D" w:rsidRPr="00FC4F6C">
              <w:rPr>
                <w:rFonts w:ascii="Arial" w:hAnsi="Arial" w:cs="Arial"/>
              </w:rPr>
              <w:t>№ 110</w:t>
            </w:r>
            <w:r w:rsidRPr="00FC4F6C">
              <w:rPr>
                <w:rFonts w:ascii="Arial" w:hAnsi="Arial" w:cs="Arial"/>
              </w:rPr>
              <w:t>-п</w:t>
            </w:r>
          </w:p>
          <w:p w:rsidR="00CE7663" w:rsidRPr="00FC4F6C" w:rsidRDefault="00CE7663" w:rsidP="00F518B7">
            <w:pPr>
              <w:spacing w:after="200" w:line="240" w:lineRule="atLeast"/>
              <w:jc w:val="both"/>
              <w:rPr>
                <w:rFonts w:ascii="Arial" w:hAnsi="Arial" w:cs="Arial"/>
              </w:rPr>
            </w:pPr>
          </w:p>
          <w:p w:rsidR="00A5610A" w:rsidRPr="00FC4F6C" w:rsidRDefault="00A5610A" w:rsidP="0023090F">
            <w:pPr>
              <w:spacing w:after="200" w:line="240" w:lineRule="atLeast"/>
              <w:jc w:val="both"/>
              <w:rPr>
                <w:rFonts w:ascii="Arial" w:hAnsi="Arial" w:cs="Arial"/>
                <w:b/>
              </w:rPr>
            </w:pPr>
            <w:r w:rsidRPr="00FC4F6C">
              <w:rPr>
                <w:rFonts w:ascii="Arial" w:hAnsi="Arial" w:cs="Arial"/>
              </w:rPr>
              <w:t xml:space="preserve">О </w:t>
            </w:r>
            <w:r w:rsidR="00390C43" w:rsidRPr="00FC4F6C">
              <w:rPr>
                <w:rFonts w:ascii="Arial" w:hAnsi="Arial" w:cs="Arial"/>
              </w:rPr>
              <w:t xml:space="preserve">внесении изменений в </w:t>
            </w:r>
            <w:r w:rsidR="00393874" w:rsidRPr="00FC4F6C">
              <w:rPr>
                <w:rFonts w:ascii="Arial" w:hAnsi="Arial" w:cs="Arial"/>
              </w:rPr>
              <w:t>постановление Администрации Большеулуйского района</w:t>
            </w:r>
            <w:r w:rsidR="00BA79C7" w:rsidRPr="00FC4F6C">
              <w:rPr>
                <w:rFonts w:ascii="Arial" w:hAnsi="Arial" w:cs="Arial"/>
                <w:b/>
              </w:rPr>
              <w:t xml:space="preserve"> </w:t>
            </w:r>
            <w:r w:rsidR="00B63D5F" w:rsidRPr="00FC4F6C">
              <w:rPr>
                <w:rFonts w:ascii="Arial" w:hAnsi="Arial" w:cs="Arial"/>
              </w:rPr>
              <w:t>от 1</w:t>
            </w:r>
            <w:r w:rsidR="0023090F" w:rsidRPr="00FC4F6C">
              <w:rPr>
                <w:rFonts w:ascii="Arial" w:hAnsi="Arial" w:cs="Arial"/>
              </w:rPr>
              <w:t>8.08</w:t>
            </w:r>
            <w:r w:rsidR="00B63D5F" w:rsidRPr="00FC4F6C">
              <w:rPr>
                <w:rFonts w:ascii="Arial" w:hAnsi="Arial" w:cs="Arial"/>
              </w:rPr>
              <w:t>.20</w:t>
            </w:r>
            <w:r w:rsidR="0023090F" w:rsidRPr="00FC4F6C">
              <w:rPr>
                <w:rFonts w:ascii="Arial" w:hAnsi="Arial" w:cs="Arial"/>
              </w:rPr>
              <w:t>21</w:t>
            </w:r>
            <w:r w:rsidR="00B63D5F" w:rsidRPr="00FC4F6C">
              <w:rPr>
                <w:rFonts w:ascii="Arial" w:hAnsi="Arial" w:cs="Arial"/>
              </w:rPr>
              <w:t xml:space="preserve"> г. № </w:t>
            </w:r>
            <w:r w:rsidR="0023090F" w:rsidRPr="00FC4F6C">
              <w:rPr>
                <w:rFonts w:ascii="Arial" w:hAnsi="Arial" w:cs="Arial"/>
              </w:rPr>
              <w:t>105</w:t>
            </w:r>
            <w:r w:rsidR="00CA013A" w:rsidRPr="00FC4F6C">
              <w:rPr>
                <w:rFonts w:ascii="Arial" w:hAnsi="Arial" w:cs="Arial"/>
              </w:rPr>
              <w:t>-</w:t>
            </w:r>
            <w:r w:rsidR="00BA79C7" w:rsidRPr="00FC4F6C">
              <w:rPr>
                <w:rFonts w:ascii="Arial" w:hAnsi="Arial" w:cs="Arial"/>
              </w:rPr>
              <w:t>п</w:t>
            </w:r>
            <w:r w:rsidR="00393874" w:rsidRPr="00FC4F6C">
              <w:rPr>
                <w:rFonts w:ascii="Arial" w:hAnsi="Arial" w:cs="Arial"/>
              </w:rPr>
              <w:t xml:space="preserve"> </w:t>
            </w:r>
            <w:r w:rsidR="00BA79C7" w:rsidRPr="00FC4F6C">
              <w:rPr>
                <w:rFonts w:ascii="Arial" w:hAnsi="Arial" w:cs="Arial"/>
              </w:rPr>
              <w:t>«</w:t>
            </w:r>
            <w:r w:rsidR="00CA013A" w:rsidRPr="00FC4F6C">
              <w:rPr>
                <w:rFonts w:ascii="Arial" w:hAnsi="Arial" w:cs="Arial"/>
              </w:rPr>
              <w:t xml:space="preserve">Об утверждении муниципальной программы </w:t>
            </w:r>
            <w:r w:rsidR="00374B86" w:rsidRPr="00FC4F6C">
              <w:rPr>
                <w:rFonts w:ascii="Arial" w:hAnsi="Arial" w:cs="Arial"/>
              </w:rPr>
              <w:t xml:space="preserve">«Развитие культуры </w:t>
            </w:r>
            <w:r w:rsidR="00CA013A" w:rsidRPr="00FC4F6C">
              <w:rPr>
                <w:rFonts w:ascii="Arial" w:hAnsi="Arial" w:cs="Arial"/>
              </w:rPr>
              <w:t>Большеулуйского района</w:t>
            </w:r>
            <w:r w:rsidR="00BA79C7" w:rsidRPr="00FC4F6C">
              <w:rPr>
                <w:rFonts w:ascii="Arial" w:hAnsi="Arial" w:cs="Arial"/>
              </w:rPr>
              <w:t>»</w:t>
            </w:r>
            <w:r w:rsidR="00DE252A" w:rsidRPr="00FC4F6C">
              <w:rPr>
                <w:rFonts w:ascii="Arial" w:hAnsi="Arial" w:cs="Arial"/>
              </w:rPr>
              <w:t>»</w:t>
            </w:r>
          </w:p>
        </w:tc>
      </w:tr>
    </w:tbl>
    <w:p w:rsidR="000C58FE" w:rsidRPr="00FC4F6C" w:rsidRDefault="00BA79C7" w:rsidP="00A5610A">
      <w:pPr>
        <w:rPr>
          <w:rFonts w:ascii="Arial" w:hAnsi="Arial" w:cs="Arial"/>
        </w:rPr>
      </w:pPr>
      <w:r w:rsidRPr="00FC4F6C">
        <w:rPr>
          <w:rFonts w:ascii="Arial" w:hAnsi="Arial" w:cs="Arial"/>
        </w:rPr>
        <w:t xml:space="preserve">      </w:t>
      </w:r>
    </w:p>
    <w:p w:rsidR="00A5610A" w:rsidRPr="00FC4F6C" w:rsidRDefault="00A5610A" w:rsidP="00A5610A">
      <w:pPr>
        <w:rPr>
          <w:rFonts w:ascii="Arial" w:hAnsi="Arial" w:cs="Arial"/>
        </w:rPr>
      </w:pPr>
    </w:p>
    <w:p w:rsidR="00233773" w:rsidRPr="00FC4F6C" w:rsidRDefault="00233773" w:rsidP="00A5610A">
      <w:pPr>
        <w:rPr>
          <w:rFonts w:ascii="Arial" w:hAnsi="Arial" w:cs="Arial"/>
        </w:rPr>
      </w:pPr>
    </w:p>
    <w:p w:rsidR="00BA79C7" w:rsidRPr="00FC4F6C" w:rsidRDefault="00B30D78" w:rsidP="00B30D78">
      <w:pPr>
        <w:widowControl w:val="0"/>
        <w:autoSpaceDE w:val="0"/>
        <w:autoSpaceDN w:val="0"/>
        <w:adjustRightInd w:val="0"/>
        <w:ind w:firstLine="709"/>
        <w:jc w:val="both"/>
        <w:rPr>
          <w:rFonts w:ascii="Arial" w:hAnsi="Arial" w:cs="Arial"/>
        </w:rPr>
      </w:pPr>
      <w:r w:rsidRPr="00FC4F6C">
        <w:rPr>
          <w:rFonts w:ascii="Arial" w:hAnsi="Arial" w:cs="Arial"/>
        </w:rPr>
        <w:t>В соответствии со статьей 179 Бюджетного</w:t>
      </w:r>
      <w:r w:rsidR="00A36089" w:rsidRPr="00FC4F6C">
        <w:rPr>
          <w:rFonts w:ascii="Arial" w:hAnsi="Arial" w:cs="Arial"/>
        </w:rPr>
        <w:t xml:space="preserve"> кодекса Российской Федерации, П</w:t>
      </w:r>
      <w:r w:rsidRPr="00FC4F6C">
        <w:rPr>
          <w:rFonts w:ascii="Arial" w:hAnsi="Arial" w:cs="Arial"/>
        </w:rPr>
        <w:t>о</w:t>
      </w:r>
      <w:r w:rsidRPr="00FC4F6C">
        <w:rPr>
          <w:rFonts w:ascii="Arial" w:hAnsi="Arial" w:cs="Arial"/>
        </w:rPr>
        <w:t>становлением Администрации Большеулуйского района от 30.07.2013 г. № 270-п «Об утверждении Порядка принятия решений о разработке  муниципал</w:t>
      </w:r>
      <w:r w:rsidRPr="00FC4F6C">
        <w:rPr>
          <w:rFonts w:ascii="Arial" w:hAnsi="Arial" w:cs="Arial"/>
        </w:rPr>
        <w:t>ь</w:t>
      </w:r>
      <w:r w:rsidRPr="00FC4F6C">
        <w:rPr>
          <w:rFonts w:ascii="Arial" w:hAnsi="Arial" w:cs="Arial"/>
        </w:rPr>
        <w:t>ных программ Большеулуйского района, их формировании и реализации», руков</w:t>
      </w:r>
      <w:r w:rsidRPr="00FC4F6C">
        <w:rPr>
          <w:rFonts w:ascii="Arial" w:hAnsi="Arial" w:cs="Arial"/>
        </w:rPr>
        <w:t>о</w:t>
      </w:r>
      <w:r w:rsidRPr="00FC4F6C">
        <w:rPr>
          <w:rFonts w:ascii="Arial" w:hAnsi="Arial" w:cs="Arial"/>
        </w:rPr>
        <w:t>дс</w:t>
      </w:r>
      <w:r w:rsidR="00480DE3" w:rsidRPr="00FC4F6C">
        <w:rPr>
          <w:rFonts w:ascii="Arial" w:hAnsi="Arial" w:cs="Arial"/>
        </w:rPr>
        <w:t>твуясь статьями 18, 21</w:t>
      </w:r>
      <w:r w:rsidR="00DE252A" w:rsidRPr="00FC4F6C">
        <w:rPr>
          <w:rFonts w:ascii="Arial" w:hAnsi="Arial" w:cs="Arial"/>
        </w:rPr>
        <w:t>, 35</w:t>
      </w:r>
      <w:r w:rsidR="00480DE3" w:rsidRPr="00FC4F6C">
        <w:rPr>
          <w:rFonts w:ascii="Arial" w:hAnsi="Arial" w:cs="Arial"/>
        </w:rPr>
        <w:t xml:space="preserve"> </w:t>
      </w:r>
      <w:r w:rsidRPr="00FC4F6C">
        <w:rPr>
          <w:rFonts w:ascii="Arial" w:hAnsi="Arial" w:cs="Arial"/>
        </w:rPr>
        <w:t>Устава Большеулуйского района Красноярского края,</w:t>
      </w:r>
    </w:p>
    <w:p w:rsidR="00A5610A" w:rsidRPr="00FC4F6C" w:rsidRDefault="00A5610A" w:rsidP="00A5610A">
      <w:pPr>
        <w:widowControl w:val="0"/>
        <w:autoSpaceDE w:val="0"/>
        <w:autoSpaceDN w:val="0"/>
        <w:adjustRightInd w:val="0"/>
        <w:ind w:firstLine="709"/>
        <w:jc w:val="both"/>
        <w:rPr>
          <w:rFonts w:ascii="Arial" w:hAnsi="Arial" w:cs="Arial"/>
        </w:rPr>
      </w:pPr>
    </w:p>
    <w:p w:rsidR="00740B49" w:rsidRPr="00FC4F6C" w:rsidRDefault="00A5610A" w:rsidP="00C749AA">
      <w:pPr>
        <w:widowControl w:val="0"/>
        <w:autoSpaceDE w:val="0"/>
        <w:autoSpaceDN w:val="0"/>
        <w:adjustRightInd w:val="0"/>
        <w:ind w:firstLine="709"/>
        <w:jc w:val="both"/>
        <w:rPr>
          <w:rFonts w:ascii="Arial" w:hAnsi="Arial" w:cs="Arial"/>
        </w:rPr>
      </w:pPr>
      <w:r w:rsidRPr="00FC4F6C">
        <w:rPr>
          <w:rFonts w:ascii="Arial" w:hAnsi="Arial" w:cs="Arial"/>
        </w:rPr>
        <w:t>ПОСТАНОВЛЯЮ:</w:t>
      </w:r>
    </w:p>
    <w:p w:rsidR="007728C6" w:rsidRPr="00FC4F6C" w:rsidRDefault="007728C6" w:rsidP="00C749AA">
      <w:pPr>
        <w:widowControl w:val="0"/>
        <w:autoSpaceDE w:val="0"/>
        <w:autoSpaceDN w:val="0"/>
        <w:adjustRightInd w:val="0"/>
        <w:ind w:firstLine="709"/>
        <w:jc w:val="both"/>
        <w:rPr>
          <w:rFonts w:ascii="Arial" w:hAnsi="Arial" w:cs="Arial"/>
        </w:rPr>
      </w:pPr>
    </w:p>
    <w:p w:rsidR="00A36089" w:rsidRPr="00FC4F6C" w:rsidRDefault="00A36089" w:rsidP="00584964">
      <w:pPr>
        <w:widowControl w:val="0"/>
        <w:numPr>
          <w:ilvl w:val="0"/>
          <w:numId w:val="10"/>
        </w:numPr>
        <w:autoSpaceDE w:val="0"/>
        <w:autoSpaceDN w:val="0"/>
        <w:adjustRightInd w:val="0"/>
        <w:ind w:hanging="219"/>
        <w:jc w:val="both"/>
        <w:rPr>
          <w:rFonts w:ascii="Arial" w:hAnsi="Arial" w:cs="Arial"/>
        </w:rPr>
      </w:pPr>
      <w:r w:rsidRPr="00FC4F6C">
        <w:rPr>
          <w:rFonts w:ascii="Arial" w:hAnsi="Arial" w:cs="Arial"/>
        </w:rPr>
        <w:t xml:space="preserve"> Внести   в  постановление   Администрации   Большеулуйского района</w:t>
      </w:r>
      <w:r w:rsidRPr="00FC4F6C">
        <w:rPr>
          <w:rFonts w:ascii="Arial" w:hAnsi="Arial" w:cs="Arial"/>
          <w:b/>
        </w:rPr>
        <w:t xml:space="preserve">    </w:t>
      </w:r>
    </w:p>
    <w:p w:rsidR="009A07EF" w:rsidRPr="00FC4F6C" w:rsidRDefault="00B63D5F" w:rsidP="00584964">
      <w:pPr>
        <w:widowControl w:val="0"/>
        <w:autoSpaceDE w:val="0"/>
        <w:autoSpaceDN w:val="0"/>
        <w:adjustRightInd w:val="0"/>
        <w:jc w:val="both"/>
        <w:rPr>
          <w:rFonts w:ascii="Arial" w:hAnsi="Arial" w:cs="Arial"/>
        </w:rPr>
      </w:pPr>
      <w:r w:rsidRPr="00FC4F6C">
        <w:rPr>
          <w:rFonts w:ascii="Arial" w:hAnsi="Arial" w:cs="Arial"/>
        </w:rPr>
        <w:t>от 1</w:t>
      </w:r>
      <w:r w:rsidR="0023090F" w:rsidRPr="00FC4F6C">
        <w:rPr>
          <w:rFonts w:ascii="Arial" w:hAnsi="Arial" w:cs="Arial"/>
        </w:rPr>
        <w:t>8.08</w:t>
      </w:r>
      <w:r w:rsidRPr="00FC4F6C">
        <w:rPr>
          <w:rFonts w:ascii="Arial" w:hAnsi="Arial" w:cs="Arial"/>
        </w:rPr>
        <w:t>.20</w:t>
      </w:r>
      <w:r w:rsidR="0023090F" w:rsidRPr="00FC4F6C">
        <w:rPr>
          <w:rFonts w:ascii="Arial" w:hAnsi="Arial" w:cs="Arial"/>
        </w:rPr>
        <w:t>21</w:t>
      </w:r>
      <w:r w:rsidRPr="00FC4F6C">
        <w:rPr>
          <w:rFonts w:ascii="Arial" w:hAnsi="Arial" w:cs="Arial"/>
        </w:rPr>
        <w:t xml:space="preserve"> г. № </w:t>
      </w:r>
      <w:r w:rsidR="0023090F" w:rsidRPr="00FC4F6C">
        <w:rPr>
          <w:rFonts w:ascii="Arial" w:hAnsi="Arial" w:cs="Arial"/>
        </w:rPr>
        <w:t>105</w:t>
      </w:r>
      <w:r w:rsidRPr="00FC4F6C">
        <w:rPr>
          <w:rFonts w:ascii="Arial" w:hAnsi="Arial" w:cs="Arial"/>
        </w:rPr>
        <w:t xml:space="preserve">-п </w:t>
      </w:r>
      <w:r w:rsidR="00B53B5D" w:rsidRPr="00FC4F6C">
        <w:rPr>
          <w:rFonts w:ascii="Arial" w:hAnsi="Arial" w:cs="Arial"/>
        </w:rPr>
        <w:t>«</w:t>
      </w:r>
      <w:r w:rsidR="00A36089" w:rsidRPr="00FC4F6C">
        <w:rPr>
          <w:rFonts w:ascii="Arial" w:hAnsi="Arial" w:cs="Arial"/>
        </w:rPr>
        <w:t>Об утверждении муниципальной программы «Развитие культуры Большеулуйского района</w:t>
      </w:r>
      <w:r w:rsidR="00DE252A" w:rsidRPr="00FC4F6C">
        <w:rPr>
          <w:rFonts w:ascii="Arial" w:hAnsi="Arial" w:cs="Arial"/>
        </w:rPr>
        <w:t xml:space="preserve">» </w:t>
      </w:r>
      <w:r w:rsidR="00A36089" w:rsidRPr="00FC4F6C">
        <w:rPr>
          <w:rFonts w:ascii="Arial" w:hAnsi="Arial" w:cs="Arial"/>
        </w:rPr>
        <w:t>(далее – Постановление),    следующие изменения:</w:t>
      </w:r>
    </w:p>
    <w:p w:rsidR="00E802CA" w:rsidRPr="00FC4F6C" w:rsidRDefault="00EF45F5" w:rsidP="00EF45F5">
      <w:pPr>
        <w:widowControl w:val="0"/>
        <w:autoSpaceDE w:val="0"/>
        <w:autoSpaceDN w:val="0"/>
        <w:adjustRightInd w:val="0"/>
        <w:jc w:val="both"/>
        <w:rPr>
          <w:rFonts w:ascii="Arial" w:hAnsi="Arial" w:cs="Arial"/>
        </w:rPr>
      </w:pPr>
      <w:r w:rsidRPr="00FC4F6C">
        <w:rPr>
          <w:rFonts w:ascii="Arial" w:hAnsi="Arial" w:cs="Arial"/>
        </w:rPr>
        <w:t xml:space="preserve">       1.1. Приложение   к   Постановлению изложить в новой редакции, согласно приложению к настоящему постановлению.</w:t>
      </w:r>
    </w:p>
    <w:p w:rsidR="009A07EF" w:rsidRPr="00FC4F6C" w:rsidRDefault="0076052F" w:rsidP="0076052F">
      <w:pPr>
        <w:widowControl w:val="0"/>
        <w:autoSpaceDE w:val="0"/>
        <w:autoSpaceDN w:val="0"/>
        <w:adjustRightInd w:val="0"/>
        <w:jc w:val="both"/>
        <w:rPr>
          <w:rFonts w:ascii="Arial" w:hAnsi="Arial" w:cs="Arial"/>
        </w:rPr>
      </w:pPr>
      <w:r w:rsidRPr="00FC4F6C">
        <w:rPr>
          <w:rFonts w:ascii="Arial" w:hAnsi="Arial" w:cs="Arial"/>
        </w:rPr>
        <w:t xml:space="preserve">       2. </w:t>
      </w:r>
      <w:r w:rsidR="002C0CE3" w:rsidRPr="00FC4F6C">
        <w:rPr>
          <w:rFonts w:ascii="Arial" w:hAnsi="Arial" w:cs="Arial"/>
        </w:rPr>
        <w:t xml:space="preserve">Контроль за исполнением настоящего постановления </w:t>
      </w:r>
      <w:r w:rsidR="00CA6D84" w:rsidRPr="00FC4F6C">
        <w:rPr>
          <w:rFonts w:ascii="Arial" w:hAnsi="Arial" w:cs="Arial"/>
        </w:rPr>
        <w:t>возложить на заместителя Главы Большеулуйского района по социальным вопросам А.В. Борисову.</w:t>
      </w:r>
    </w:p>
    <w:p w:rsidR="00407719" w:rsidRPr="00FC4F6C" w:rsidRDefault="0076052F" w:rsidP="0076052F">
      <w:pPr>
        <w:widowControl w:val="0"/>
        <w:autoSpaceDE w:val="0"/>
        <w:autoSpaceDN w:val="0"/>
        <w:adjustRightInd w:val="0"/>
        <w:jc w:val="both"/>
        <w:rPr>
          <w:rFonts w:ascii="Arial" w:hAnsi="Arial" w:cs="Arial"/>
        </w:rPr>
      </w:pPr>
      <w:r w:rsidRPr="00FC4F6C">
        <w:rPr>
          <w:rFonts w:ascii="Arial" w:hAnsi="Arial" w:cs="Arial"/>
        </w:rPr>
        <w:t xml:space="preserve">       </w:t>
      </w:r>
      <w:r w:rsidR="00A36089" w:rsidRPr="00FC4F6C">
        <w:rPr>
          <w:rFonts w:ascii="Arial" w:hAnsi="Arial" w:cs="Arial"/>
        </w:rPr>
        <w:t xml:space="preserve">3. </w:t>
      </w:r>
      <w:r w:rsidR="00407719" w:rsidRPr="00FC4F6C">
        <w:rPr>
          <w:rFonts w:ascii="Arial" w:hAnsi="Arial" w:cs="Arial"/>
        </w:rPr>
        <w:t xml:space="preserve">Постановление вступает в силу </w:t>
      </w:r>
      <w:r w:rsidR="00D5330A" w:rsidRPr="00FC4F6C">
        <w:rPr>
          <w:rFonts w:ascii="Arial" w:hAnsi="Arial" w:cs="Arial"/>
        </w:rPr>
        <w:t>со дня официального опубликования.</w:t>
      </w:r>
    </w:p>
    <w:p w:rsidR="00EB38D5" w:rsidRPr="00FC4F6C" w:rsidRDefault="00EB38D5" w:rsidP="002C0CE3">
      <w:pPr>
        <w:widowControl w:val="0"/>
        <w:autoSpaceDE w:val="0"/>
        <w:autoSpaceDN w:val="0"/>
        <w:adjustRightInd w:val="0"/>
        <w:ind w:firstLine="708"/>
        <w:jc w:val="both"/>
        <w:rPr>
          <w:rFonts w:ascii="Arial" w:hAnsi="Arial" w:cs="Arial"/>
        </w:rPr>
      </w:pPr>
    </w:p>
    <w:p w:rsidR="005074BD" w:rsidRPr="00FC4F6C" w:rsidRDefault="005074BD" w:rsidP="005074BD">
      <w:pPr>
        <w:widowControl w:val="0"/>
        <w:autoSpaceDE w:val="0"/>
        <w:autoSpaceDN w:val="0"/>
        <w:adjustRightInd w:val="0"/>
        <w:ind w:firstLine="708"/>
        <w:jc w:val="both"/>
        <w:rPr>
          <w:rFonts w:ascii="Arial" w:hAnsi="Arial" w:cs="Arial"/>
          <w:highlight w:val="yellow"/>
        </w:rPr>
      </w:pPr>
    </w:p>
    <w:p w:rsidR="00A2685E" w:rsidRPr="00FC4F6C" w:rsidRDefault="00A36089" w:rsidP="0076052F">
      <w:pPr>
        <w:ind w:left="75"/>
        <w:jc w:val="both"/>
        <w:rPr>
          <w:rFonts w:ascii="Arial" w:hAnsi="Arial" w:cs="Arial"/>
        </w:rPr>
      </w:pPr>
      <w:r w:rsidRPr="00FC4F6C">
        <w:rPr>
          <w:rFonts w:ascii="Arial" w:hAnsi="Arial" w:cs="Arial"/>
        </w:rPr>
        <w:t xml:space="preserve">                                                                                                                            </w:t>
      </w:r>
      <w:r w:rsidR="00EF45F5" w:rsidRPr="00FC4F6C">
        <w:rPr>
          <w:rFonts w:ascii="Arial" w:hAnsi="Arial" w:cs="Arial"/>
        </w:rPr>
        <w:t xml:space="preserve">                             </w:t>
      </w:r>
    </w:p>
    <w:p w:rsidR="00BA79C7" w:rsidRPr="00FC4F6C" w:rsidRDefault="00CA6D84" w:rsidP="00191A5E">
      <w:pPr>
        <w:widowControl w:val="0"/>
        <w:autoSpaceDE w:val="0"/>
        <w:autoSpaceDN w:val="0"/>
        <w:adjustRightInd w:val="0"/>
        <w:jc w:val="both"/>
        <w:rPr>
          <w:rFonts w:ascii="Arial" w:hAnsi="Arial" w:cs="Arial"/>
        </w:rPr>
      </w:pPr>
      <w:r w:rsidRPr="00FC4F6C">
        <w:rPr>
          <w:rFonts w:ascii="Arial" w:hAnsi="Arial" w:cs="Arial"/>
        </w:rPr>
        <w:t>Глава</w:t>
      </w:r>
      <w:r w:rsidR="00480DE3" w:rsidRPr="00FC4F6C">
        <w:rPr>
          <w:rFonts w:ascii="Arial" w:hAnsi="Arial" w:cs="Arial"/>
        </w:rPr>
        <w:t xml:space="preserve"> </w:t>
      </w:r>
      <w:r w:rsidR="007728C6" w:rsidRPr="00FC4F6C">
        <w:rPr>
          <w:rFonts w:ascii="Arial" w:hAnsi="Arial" w:cs="Arial"/>
        </w:rPr>
        <w:t xml:space="preserve">Большеулуйского района                           </w:t>
      </w:r>
      <w:r w:rsidR="009B145B" w:rsidRPr="00FC4F6C">
        <w:rPr>
          <w:rFonts w:ascii="Arial" w:hAnsi="Arial" w:cs="Arial"/>
        </w:rPr>
        <w:t xml:space="preserve">  </w:t>
      </w:r>
      <w:r w:rsidR="00480DE3" w:rsidRPr="00FC4F6C">
        <w:rPr>
          <w:rFonts w:ascii="Arial" w:hAnsi="Arial" w:cs="Arial"/>
        </w:rPr>
        <w:t xml:space="preserve">               </w:t>
      </w:r>
      <w:r w:rsidR="001E4CED" w:rsidRPr="00FC4F6C">
        <w:rPr>
          <w:rFonts w:ascii="Arial" w:hAnsi="Arial" w:cs="Arial"/>
        </w:rPr>
        <w:t xml:space="preserve">           </w:t>
      </w:r>
      <w:r w:rsidRPr="00FC4F6C">
        <w:rPr>
          <w:rFonts w:ascii="Arial" w:hAnsi="Arial" w:cs="Arial"/>
        </w:rPr>
        <w:t xml:space="preserve">      С.А. Любкин</w:t>
      </w:r>
    </w:p>
    <w:p w:rsidR="003670F8" w:rsidRPr="00FC4F6C" w:rsidRDefault="003670F8" w:rsidP="00191A5E">
      <w:pPr>
        <w:widowControl w:val="0"/>
        <w:autoSpaceDE w:val="0"/>
        <w:autoSpaceDN w:val="0"/>
        <w:adjustRightInd w:val="0"/>
        <w:jc w:val="both"/>
        <w:rPr>
          <w:rFonts w:ascii="Arial" w:hAnsi="Arial" w:cs="Arial"/>
        </w:rPr>
      </w:pPr>
    </w:p>
    <w:p w:rsidR="003670F8" w:rsidRPr="00FC4F6C" w:rsidRDefault="003670F8" w:rsidP="00191A5E">
      <w:pPr>
        <w:widowControl w:val="0"/>
        <w:autoSpaceDE w:val="0"/>
        <w:autoSpaceDN w:val="0"/>
        <w:adjustRightInd w:val="0"/>
        <w:jc w:val="both"/>
        <w:rPr>
          <w:rFonts w:ascii="Arial" w:hAnsi="Arial" w:cs="Arial"/>
        </w:rPr>
      </w:pPr>
    </w:p>
    <w:p w:rsidR="00FC4F6C" w:rsidRDefault="003670F8" w:rsidP="00FB135D">
      <w:pPr>
        <w:widowControl w:val="0"/>
        <w:autoSpaceDE w:val="0"/>
        <w:autoSpaceDN w:val="0"/>
        <w:adjustRightInd w:val="0"/>
        <w:jc w:val="right"/>
        <w:rPr>
          <w:rFonts w:ascii="Arial" w:hAnsi="Arial" w:cs="Arial"/>
        </w:rPr>
      </w:pPr>
      <w:r w:rsidRPr="00FC4F6C">
        <w:rPr>
          <w:rFonts w:ascii="Arial" w:hAnsi="Arial" w:cs="Arial"/>
        </w:rPr>
        <w:tab/>
      </w:r>
    </w:p>
    <w:p w:rsidR="00FC4F6C" w:rsidRDefault="00FC4F6C" w:rsidP="00FB135D">
      <w:pPr>
        <w:widowControl w:val="0"/>
        <w:autoSpaceDE w:val="0"/>
        <w:autoSpaceDN w:val="0"/>
        <w:adjustRightInd w:val="0"/>
        <w:jc w:val="right"/>
        <w:rPr>
          <w:rFonts w:ascii="Arial" w:hAnsi="Arial" w:cs="Arial"/>
        </w:rPr>
      </w:pPr>
    </w:p>
    <w:p w:rsidR="00FC4F6C" w:rsidRDefault="00FC4F6C" w:rsidP="00FB135D">
      <w:pPr>
        <w:widowControl w:val="0"/>
        <w:autoSpaceDE w:val="0"/>
        <w:autoSpaceDN w:val="0"/>
        <w:adjustRightInd w:val="0"/>
        <w:jc w:val="right"/>
        <w:rPr>
          <w:rFonts w:ascii="Arial" w:hAnsi="Arial" w:cs="Arial"/>
        </w:rPr>
      </w:pPr>
    </w:p>
    <w:p w:rsidR="00FC4F6C" w:rsidRDefault="00FC4F6C" w:rsidP="00FB135D">
      <w:pPr>
        <w:widowControl w:val="0"/>
        <w:autoSpaceDE w:val="0"/>
        <w:autoSpaceDN w:val="0"/>
        <w:adjustRightInd w:val="0"/>
        <w:jc w:val="right"/>
        <w:rPr>
          <w:rFonts w:ascii="Arial" w:hAnsi="Arial" w:cs="Arial"/>
        </w:rPr>
      </w:pPr>
    </w:p>
    <w:p w:rsidR="003670F8" w:rsidRPr="00FC4F6C" w:rsidRDefault="003670F8" w:rsidP="00FB135D">
      <w:pPr>
        <w:widowControl w:val="0"/>
        <w:autoSpaceDE w:val="0"/>
        <w:autoSpaceDN w:val="0"/>
        <w:adjustRightInd w:val="0"/>
        <w:jc w:val="right"/>
        <w:rPr>
          <w:rFonts w:ascii="Arial" w:hAnsi="Arial" w:cs="Arial"/>
        </w:rPr>
      </w:pPr>
      <w:r w:rsidRPr="00FC4F6C">
        <w:rPr>
          <w:rFonts w:ascii="Arial" w:hAnsi="Arial" w:cs="Arial"/>
        </w:rPr>
        <w:t>Приложение</w:t>
      </w:r>
    </w:p>
    <w:p w:rsidR="003670F8" w:rsidRPr="00FC4F6C" w:rsidRDefault="003670F8" w:rsidP="00FB135D">
      <w:pPr>
        <w:widowControl w:val="0"/>
        <w:autoSpaceDE w:val="0"/>
        <w:autoSpaceDN w:val="0"/>
        <w:adjustRightInd w:val="0"/>
        <w:jc w:val="right"/>
        <w:rPr>
          <w:rFonts w:ascii="Arial" w:hAnsi="Arial" w:cs="Arial"/>
        </w:rPr>
      </w:pPr>
      <w:r w:rsidRPr="00FC4F6C">
        <w:rPr>
          <w:rFonts w:ascii="Arial" w:hAnsi="Arial" w:cs="Arial"/>
        </w:rPr>
        <w:t>к постановлению Администрации Большеулуйского района</w:t>
      </w:r>
    </w:p>
    <w:p w:rsidR="003670F8" w:rsidRPr="00FC4F6C" w:rsidRDefault="00FB135D" w:rsidP="00FB135D">
      <w:pPr>
        <w:widowControl w:val="0"/>
        <w:autoSpaceDE w:val="0"/>
        <w:autoSpaceDN w:val="0"/>
        <w:adjustRightInd w:val="0"/>
        <w:jc w:val="right"/>
        <w:rPr>
          <w:rFonts w:ascii="Arial" w:hAnsi="Arial" w:cs="Arial"/>
        </w:rPr>
      </w:pPr>
      <w:r w:rsidRPr="00FC4F6C">
        <w:rPr>
          <w:rFonts w:ascii="Arial" w:hAnsi="Arial" w:cs="Arial"/>
        </w:rPr>
        <w:lastRenderedPageBreak/>
        <w:t>От 11.09.2025 № 110</w:t>
      </w:r>
      <w:r w:rsidR="003670F8" w:rsidRPr="00FC4F6C">
        <w:rPr>
          <w:rFonts w:ascii="Arial" w:hAnsi="Arial" w:cs="Arial"/>
        </w:rPr>
        <w:t>-п</w:t>
      </w:r>
    </w:p>
    <w:p w:rsidR="003670F8" w:rsidRPr="00FC4F6C" w:rsidRDefault="003670F8" w:rsidP="00FB135D">
      <w:pPr>
        <w:widowControl w:val="0"/>
        <w:autoSpaceDE w:val="0"/>
        <w:autoSpaceDN w:val="0"/>
        <w:adjustRightInd w:val="0"/>
        <w:jc w:val="right"/>
        <w:rPr>
          <w:rFonts w:ascii="Arial" w:hAnsi="Arial" w:cs="Arial"/>
        </w:rPr>
      </w:pPr>
      <w:r w:rsidRPr="00FC4F6C">
        <w:rPr>
          <w:rFonts w:ascii="Arial" w:hAnsi="Arial" w:cs="Arial"/>
        </w:rPr>
        <w:t xml:space="preserve"> </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FC4F6C">
      <w:pPr>
        <w:widowControl w:val="0"/>
        <w:autoSpaceDE w:val="0"/>
        <w:autoSpaceDN w:val="0"/>
        <w:adjustRightInd w:val="0"/>
        <w:jc w:val="center"/>
        <w:rPr>
          <w:rFonts w:ascii="Arial" w:hAnsi="Arial" w:cs="Arial"/>
        </w:rPr>
      </w:pPr>
      <w:r w:rsidRPr="00FC4F6C">
        <w:rPr>
          <w:rFonts w:ascii="Arial" w:hAnsi="Arial" w:cs="Arial"/>
        </w:rPr>
        <w:t>Муниципальная  программа Большеулуйского района</w:t>
      </w:r>
    </w:p>
    <w:p w:rsidR="003670F8" w:rsidRPr="00FC4F6C" w:rsidRDefault="003670F8" w:rsidP="00FC4F6C">
      <w:pPr>
        <w:widowControl w:val="0"/>
        <w:autoSpaceDE w:val="0"/>
        <w:autoSpaceDN w:val="0"/>
        <w:adjustRightInd w:val="0"/>
        <w:jc w:val="center"/>
        <w:rPr>
          <w:rFonts w:ascii="Arial" w:hAnsi="Arial" w:cs="Arial"/>
        </w:rPr>
      </w:pPr>
      <w:r w:rsidRPr="00FC4F6C">
        <w:rPr>
          <w:rFonts w:ascii="Arial" w:hAnsi="Arial" w:cs="Arial"/>
        </w:rPr>
        <w:t>«Развитие 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1.</w:t>
      </w:r>
      <w:r w:rsidRPr="00FC4F6C">
        <w:rPr>
          <w:rFonts w:ascii="Arial" w:hAnsi="Arial" w:cs="Arial"/>
        </w:rPr>
        <w:tab/>
        <w:t xml:space="preserve">Паспорт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муниципальной  программы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«Развитие 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Наименование муниципальной программы</w:t>
      </w:r>
      <w:r w:rsidRPr="00FC4F6C">
        <w:rPr>
          <w:rFonts w:ascii="Arial" w:hAnsi="Arial" w:cs="Arial"/>
        </w:rPr>
        <w:tab/>
        <w:t>Муниципальная  программа Большеулуйского района «Развитие культуры  Большеулуйского района» (далее – программа)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Основания для разработки муниципальной программы</w:t>
      </w:r>
      <w:r w:rsidRPr="00FC4F6C">
        <w:rPr>
          <w:rFonts w:ascii="Arial" w:hAnsi="Arial" w:cs="Arial"/>
        </w:rPr>
        <w:tab/>
        <w:t xml:space="preserve">- статья 179 Бюджетного кодекса Российской Федерации;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 Постановление  Администрации Большеулуйского района от 30.07.2013 г. № 270-п «Об утверждении Порядка принятия решений о разработке  муниципальных программ  Большеулуйского района, их формировании и реализации»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 Распоряжение Администрации Большеулуйского района от  21.06.2024 № 365-р «Об утверждении перечня муниципальных программ Большеулуйского района на 2025 год»</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Ответственный исполнитель муниципальной программы</w:t>
      </w:r>
      <w:r w:rsidRPr="00FC4F6C">
        <w:rPr>
          <w:rFonts w:ascii="Arial" w:hAnsi="Arial" w:cs="Arial"/>
        </w:rPr>
        <w:tab/>
        <w:t>Отдел культуры Администрации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Соисполнители муниципальной программы    </w:t>
      </w:r>
      <w:r w:rsidRPr="00FC4F6C">
        <w:rPr>
          <w:rFonts w:ascii="Arial" w:hAnsi="Arial" w:cs="Arial"/>
        </w:rPr>
        <w:tab/>
        <w:t>1. Муниципальное бюджетное учреждение культуры «Большеулуйская централизованная  клубная  система» (далее  - МБУК «Большеулуйская ЦКС»);</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 Муниципальное бюджетное учреждение культуры «Большеулуйская централизованная библиотечная система» (далее – МБУК </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«Большеулуйская ЦБС»);</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3. Муниципальное бюджетное учреждение культуры «Большеулуйский районный Дом культуры» (далее – МБУК «Большеулуйский РДК»);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4. Муниципальное бюджетное учреждение дополнительного образования «Большеулуйская детская школа искусств» (далее – МБУ ДО «Большеулуйская ДШИ»);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5. Муниципальное казенное учреждение «Архив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6. Муниципальное бюджетное учреждение «Редакция газеты «Вестник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Перечень подпрограмм и отдельных мероприятий муниципальной программы </w:t>
      </w:r>
      <w:r w:rsidRPr="00FC4F6C">
        <w:rPr>
          <w:rFonts w:ascii="Arial" w:hAnsi="Arial" w:cs="Arial"/>
        </w:rPr>
        <w:tab/>
        <w:t xml:space="preserve">1. «Культурное наследие Большеулуйского района»;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 «Искусство и народное творчество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3. «Развитие архивного дела в Большеулуйском районе»;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4. «Обеспечение условий реализации программы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и прочие мероприятия»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Цель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lastRenderedPageBreak/>
        <w:t xml:space="preserve">муниципальной программы                 </w:t>
      </w:r>
      <w:r w:rsidRPr="00FC4F6C">
        <w:rPr>
          <w:rFonts w:ascii="Arial" w:hAnsi="Arial" w:cs="Arial"/>
        </w:rPr>
        <w:tab/>
        <w:t xml:space="preserve">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Задачи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муниципальной программы               </w:t>
      </w:r>
      <w:r w:rsidRPr="00FC4F6C">
        <w:rPr>
          <w:rFonts w:ascii="Arial" w:hAnsi="Arial" w:cs="Arial"/>
        </w:rPr>
        <w:tab/>
        <w:t>Задача 1. Сохранение, популяризация и использование культурного наследия Большеулуйского района в целях воспитания и образования.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2. Обеспечение доступа населения Большеулуйского района к культурным благам и участию в культурной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3. Обеспечение сохранности архивных документов, хранящихся в муниципальном казенном учреждении «Архив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4. Создание условий в Большеулуйском районе для устойчивого развития отрасли «культура»»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Этапы и сроки реализации муниципальной программы</w:t>
      </w:r>
      <w:r w:rsidRPr="00FC4F6C">
        <w:rPr>
          <w:rFonts w:ascii="Arial" w:hAnsi="Arial" w:cs="Arial"/>
        </w:rPr>
        <w:tab/>
        <w:t>Срок реализации программы: 2022 - 2027 годы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Перечень целевых показателей и показателей результативности муниципальной программы с указанием планируемых к достижению значений по годам в результате реализации муниципальной программы                       </w:t>
      </w:r>
      <w:r w:rsidRPr="00FC4F6C">
        <w:rPr>
          <w:rFonts w:ascii="Arial" w:hAnsi="Arial" w:cs="Arial"/>
        </w:rPr>
        <w:tab/>
        <w:t>1. Обеспеченность библиотечным фондом библиотек района на 1 тыс. человек населения составит 17 580 единиц к 2027 году.</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2.Численность населения, участвующего в платных культурно - досуговых мероприятиях учреждениях, проводимых учреждениями культуры, составит 16 601 человек к 2027 году.</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3. 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ежегодно с 2022 по 2027 гг. 100 процентов.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4. Количество специалистов, повысивших квалификацию, прошедших переподготовку, обученных на семинарах и других мероприятиях составит с 2022 по 2027 гг. 216 человек, в том числе по годам: в 2022 году - 16 человек, 2023 году - 97 человек, в 2024 году – 49 человек, в 2025 году – 18 человек, в 2026,2027 гг.- 18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Перечень целевых показателей муниципальной  программы Большеулуйского района "Развитие культуры Большеулуйского района" с указанием планируемых к достижению значений в результате реализации муниципальной  программы Большеулуйского района "Развитие культуры Большеулуйского района" представлен в приложении № 1 к паспорту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Информация по ресурсному обеспечению программы, в том числе по годам реализации программы</w:t>
      </w:r>
      <w:r w:rsidRPr="00FC4F6C">
        <w:rPr>
          <w:rFonts w:ascii="Arial" w:hAnsi="Arial" w:cs="Arial"/>
        </w:rPr>
        <w:tab/>
        <w:t>Общий объем финансирования программы –     618 109,7 тыс. руб., в том числе по годам: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2022 год – 81 435,8 тыс. руб.;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2023 год – 93 266,1 тыс. руб.;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2024 год – 104 102,4 тыс. руб.;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2025 год – 109 980,3 тыс. руб.;   </w:t>
      </w:r>
      <w:r w:rsidRPr="00FC4F6C">
        <w:rPr>
          <w:rFonts w:ascii="Arial" w:hAnsi="Arial" w:cs="Arial"/>
        </w:rPr>
        <w:tab/>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2026 год – 114 712,9 тыс. руб.;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2027 год – 114 612,2 тыс.руб.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Из них:</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программы за счет средств районного бюджета – 587 690,4 тыс. рублей,  том числе по годам: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2022 год – 71 527,5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2023 год – 89 720,9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2024 год – 97 746,5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lastRenderedPageBreak/>
        <w:t>2025 год – 100 379,9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2026 год – 114 157,8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2027 год – 114 157,8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за счет средств краевого бюджета - 29 195,2 тыс. руб., в том числе по годам: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2022 год – 9 465,3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2023 год – 3 273,7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2024 год – 6 061,8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2025 год – 9 485,6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2026 год – 454,4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2027 год – 454,4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за счет средств федерального бюджета -  1 224,1 тыс. руб., в том числе по годам: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2022 год – 443,0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2023 год – 271,5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2024 год – 294,1 тыс. руб.;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2025 год – 114,8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2026 год – 100,7 тыс. руб.;</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2027 год – 0,0 тыс. руб.</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 Характеристика текущего состояния социально-экономического развития сферы культуры с указанием основных показателей социально-экономического развития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Задачи муниципальной политики в области культуры в Большеулуйском районе реализуются сетью из 24   учреждений клубного типа, 15 учреждений библиотечного типа,  1 детской  школой искусств.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Уровень фактической обеспеченности от нормативной потребности составляет:</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библиотеками (100 %);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учреждениями клубного типа (100%) и остается на том же уровне на прогнозный период до 2027 года.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Все клубные учреждения культуры имеют технические паспорта, проводится работа по оформлению прав на земельные участки, на которых расположены учреждения культуры.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Доля сельских  библиотек, подключенных  к сети Интернет, в общем количестве библиотек Большеулуйского района Красноярского края составляет 100 %.   На базе Центральной районной библиотеки им. Героя России А.Н. Захарчука (МБУК «Большеулуйская ЦБС) создан  web-сайт,  сельские библиотеки оснащены </w:t>
      </w:r>
      <w:r w:rsidRPr="00FC4F6C">
        <w:rPr>
          <w:rFonts w:ascii="Arial" w:hAnsi="Arial" w:cs="Arial"/>
        </w:rPr>
        <w:lastRenderedPageBreak/>
        <w:t xml:space="preserve">компьютерной техникой и подключены  к мобильному интернету, для  создания возможности получения необходимой информации удаленным пользователям. Создано 2 автоматизированных рабочих места для пользователей,  с выходом в сеть Интернет и СПС «Консультант – плюс». Активно развивается справочно-информационное обслуживание пользователей  в режиме онлайн. 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Ведется оцифровка районной газеты «Вести», «Красная звезда».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Документы Архивного фонда Российской Федерации и другие архивные документы, хранящиеся в муниципальном казенном учреждении «Архив Большеулуйского района», 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Приоритетное внимание уделяется формированию единого культурного пространства района. Повышению доступности для граждан культурных благ и услуг способствуют многочисленные культурные акции, гастроли ведущих краевых  творческих коллективов, выездные мероприятия ведущих учреждений культуры и любительских творческих коллективов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функционировало в 2024 году -   142 клубных формирований, которые  посещали 1789 человек. Культурно - досуговыми учреждениями района в 2024 году было проведено 3345 мероприятий (из них 360 на платной основе). Посетили мероприятия 153 390 человек (из них 16601 человек на платной основе).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Обеспечение прав граждан на образование,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Большеулуйского района. Сложившаяся система поиска,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искусства. В МБУ ДО «Большеулуйская ДШИ» в 2023 - 2024 учебном году  обучалось 157 чел. Данный показатель, по предварительным расчетам, в 2025 году данный показатель составит 156 человек, в 2026- 2027 годах- 158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интеграции в краевой и международный культурные процессы. Поддержке традиционных форм народного художественного творчества способствует также проведение фестивалей, конкурсов, выставок декоративно-прикладного искусства, мастер-классов, творческих мастерских.</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lastRenderedPageBreak/>
        <w:t xml:space="preserve">3.   Приоритеты и цели социально-экономического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развития в сфере 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описание основных целей и задач программы, прогноз развития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сферы 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3.1. Приоритеты и цели социально-экономического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развития в сфере культуры Большеулуйского района Красноярского края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Приоритеты и цели социально-экономического развития в сфере культуры Большеулуйского района определены в соответствии со следующими стратегическими документами и нормативными правовыми актами Российской Федерации, Красноярского края,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Основы законодательства Российской Федерации о культуре;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Стратегия развития информационного общества в Российской Федерации на 2017-2030 годы (утверждена Указом Президента Российской Федерации 09.05.2017 № 203);</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Основы государственной культурной политики (утверждены Указом Президента Российской Федерации от 24.12.2014 № 808);</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Стратегия государственной культурной политики на период до 2030 года (утверждена распоряжением Правительства Российской Федерации от 29.02.2016 № 326-р);</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Закон Красноярского края от 28.06.2007 № 2-190 «О культуре».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Реализация программы будет осуществляться в соответствии со следующими основными приоритетами: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обеспечение максимальной доступности, качества и разнообразия культурных услуг для населения района,  в том числе: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создание открытого культурного пространства района  (развитие гастрольной, выставочной, фестивальной деятельности и др.);</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библиотек района и  края, культурным ценностям и информационным ресурсам);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создание благоприятных условий для творческой самореализации граждан, получения дополнительного образования в сфере культуры, приобщения к культуре и искусству всех групп населения;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формирование нормативно-правовой базы культурной политики района, обеспечивающей рост и развитие отрасли;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сохранение, популяризация и эффективное использование культурного наследия  района, в том числе: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сохранение и пополнение библиотечного, архивного, кино-, фото-, видео- и аудио-фондов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возрождение и развитие народных художественных ремесел, декоративно-прикладного творчества;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создание устойчивого культурного образа района  как территории культурных </w:t>
      </w:r>
      <w:r w:rsidRPr="00FC4F6C">
        <w:rPr>
          <w:rFonts w:ascii="Arial" w:hAnsi="Arial" w:cs="Arial"/>
        </w:rPr>
        <w:lastRenderedPageBreak/>
        <w:t>традиций и творческих инноваций;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реализация межрегиональных, международных культурных проектов на территории района, привлечение к ним творческих деятелей, коллективов, экспертов из других регионов России и зарубежных стран;</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продвижение культуры района  за его пределами в форме гастролей, участия в конкурсах, выставках и фестивалях на территории Красноярского края, России.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3.2. Описание основных целей и задач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 соответствии с основными приоритетами целью программы является 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Для достижения данной цели должны быть решены следующие задачи.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1. Сохранение, популяризация и использование культурного наследия Большеулуйского района в целях воспитания и образования.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Решение данной задачи будет обеспечено посредством выполнения подпрограммы «Культурное наследие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Задача 2. Обеспечение доступа населения Большеулуйского района                           к культурным благам и участию в культурной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Для решения указанной задачи предусматривается выполнение подпрограммы «Искусство и народное творчество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3.  Обеспечение сохранности архивных документов, хранящихся в муниципальном казенном учреждении «Архив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Решение данной задачи будет обеспечено посредством выполнения подпрограммы «Развитие архивного дела в Большеулуйском районе».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4.  Создание условий в Большеулуйском районе для устойчивого развития отрасли «культура».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Данная задача решается в рамках подпрограммы «Обеспечение условий реализации программы и прочие мероприятия».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района   в обще краевое               культурное пространство, создаст условия для дальнейшей модернизации деятельности муниципальных учреждений культуры и образовательных учреждений в области культуры.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Следует отметить, что реализация программы сопряжена с рисками, которые могут препятствовать достижению запланированных результатов.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Основным неуправляемым риском является существенное сокращение объемов бюджетного финансирования программы.</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Большеулуйского района, экономики, степени реализации других общественно значимых интересов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В результате своевременной и в полном объеме реализации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обеспеченность библиотечным фондом библиотек района на 1 тыс. человек населения к 2027 году составит 17 580 экземпляров;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населения, участвующего в  платных культурно - досуговых мероприятиях учреждениях, проводимых учреждениями культуры составит в 2027 году 16 601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удельный вес исполненных запросов пользователей и выданных пользователям документов в установленные сроки в общем количестве поступивших запросов </w:t>
      </w:r>
      <w:r w:rsidRPr="00FC4F6C">
        <w:rPr>
          <w:rFonts w:ascii="Arial" w:hAnsi="Arial" w:cs="Arial"/>
        </w:rPr>
        <w:lastRenderedPageBreak/>
        <w:t>составит 100 % в 2027 году;</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количество специалистов, повысивших квалификацию, прошедших переподготовку, обученных на семинарах и других мероприятиях составит к 2027 году 18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книговыдач составляет 140,45  тыс. экз. ежегодно;</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количество посещений  публичных библиотек района составит всего 287833 человек, в том числе по годам: в 2022 году – 53 900 человек, в 2023 году – 71 165 человек, в 2024 –  69 665 человек, 2025-2027 годах - по 67 300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участников культурно - досуговых мероприятий составило 120520 человек в 2022 году,131 472 человека в 2023 году, 153 384 человека в 2024 году,  по 144 660 человек составит в  2025-2027 годах;</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клубных формирований на 1 тысячу человек составило 20 единиц в 2023 году и останется на том же уровне до 2027 года;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составил в 2024 году 10 % и сохранится на том же уровне до 2027 года;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принято и закартонировано 618 новых дел, в том числе по годам: в 2022 году – 143 новых дела, в 2023 году – 163 новых дела, в 2024 – 2027 годах – по 156 новых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переплет (улучшение физического состояния) 211 дел, в том числе по годам: в 2022 году – 46 дел, в 2023 году – 45 дел, в 2024-2027 годах по 40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учащихся в детской школе искусств  составило 157 человек в 2022, 2023 и 2024  годах, данный показатель, по предварительным данным, составит: в 2025 году- 156 человек, в  2026-2027 годах- 158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2027 году – 0 %.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2023- 97 человек, 2024  годах- 49 человек, в 2025-2027 годах – по 18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Цели, целевые показатели, задачи, показатели результативности приведены в приложении № 1 к Паспорту Программы.</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5. Информация по подпрограммам, отдельным мероприятиям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Для достижения цели и решения задач Программы предполагается реализация четырех подпрограмм.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Реализация отдельных мероприятий программой не предусмотрена.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1. «Культурное наследие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lastRenderedPageBreak/>
        <w:t>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В 2024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2024 году – 100 %,   и останется на том же уровне на прогнозный период до 2027 года. В 2024 году численность пользователей библиотек составила 6 000 человек, годовое посещение -  69 665 человек. Наблюдается повышение показателя по годовому посещению по сравнению с 2023 годом на  765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(www.большеулуйская-цбс.рф),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 библиотеках района создана комфортная среда: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креативное оформление книжных выставок,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удобный интерьер,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зона WI-FI (районная и детская библиотеки),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бесплатные услуги Интернета для выполнения информационных запросов в помощь учебе,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правовая программа «Консультант плюс»,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тестирование молодежи по профессиональным предпочтениям,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- 2 автоматизированных рабочих места, с выходом в сеть Интернет, для пользователей  районной библиотеки.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w:t>
      </w:r>
      <w:r w:rsidRPr="00FC4F6C">
        <w:rPr>
          <w:rFonts w:ascii="Arial" w:hAnsi="Arial" w:cs="Arial"/>
        </w:rPr>
        <w:lastRenderedPageBreak/>
        <w:t xml:space="preserve">продвижению книги и чтения, популяризации истории               и культуры района, края.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В 2024 году  поданы документы на модернизацию  центральной детской библиотеки, в рамках  данного проекта будет проведён ремонт помещений, пополнение библиотечного фонда, обновление пространства, приобретение современного технического оборудования.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Вместе с тем, в развитии библиотечного дела района  существует ряд проблем.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Библиотечный фонд общедоступных библиотек в 2024 году составил 106,502 тыс. экземпляров, по сравнению с предыдущим  годом  уменьшился на 3,496 тыс. экз. Требуются финансовые средства для приобретения новых современных изданий.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 xml:space="preserve">Обеспеченность специалистами, имеющих  высшее и среднее профессиональное образование, библиотек района в 2024 году составляет 62 %.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Наблюдается тенденция того, что молодые специалисты-библиотекари не едут в район.</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Цель подпрограммы: Сохранение, популяризация и использование культурного наследия Большеулуйского района в целях воспитания и образования.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подпрограммы: развитие библиотечного дела.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книговыдач составляет 140,45  тыс. экз. ежегодно;</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количество посещений  публичных библиотек района составит всего 359 833 человек, в том числе по годам: в 2022 году – 74933 человек, в 2023 году – 68900 человек, в 2024 составило 69 665, 2025 – 2027 годах - по 63 700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1 «Культурное наследие Большеулуйского района» представлена в приложении № 5  к программе.</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Подпрограмма 2. «Искусство и народное творчество Большеулуйского района».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Культура в современном мире все больше выступает в качестве важной составной </w:t>
      </w:r>
      <w:r w:rsidRPr="00FC4F6C">
        <w:rPr>
          <w:rFonts w:ascii="Arial" w:hAnsi="Arial" w:cs="Arial"/>
        </w:rPr>
        <w:lastRenderedPageBreak/>
        <w:t>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функционировало 142 формирования в 2024 году. Их посещали 1789 человек.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2024 году было проведено 3345 мероприятий (из них 360 на платной основе). Посетили мероприятия в 2024 году – 153 390 человек (из них 16 601 человек на платной основе).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В 2024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Для поддержания художественных народных ремесел и декоративно-</w:t>
      </w:r>
      <w:r w:rsidRPr="00FC4F6C">
        <w:rPr>
          <w:rFonts w:ascii="Arial" w:hAnsi="Arial" w:cs="Arial"/>
        </w:rPr>
        <w:lastRenderedPageBreak/>
        <w:t xml:space="preserve">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которой знакомятся с изделиями мастеров Большеулуйского района, осваивают новейшие техники мастерства.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уменьшением количества работников до 30 лет.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Цель подпрограммы: обеспечение доступа населения Большеулуйского района к культурным благам и участию в культурной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подпрограммы: сохранение и развитие традиционной народной культуры в Большеулуйском районе.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участников культурно - досуговых мероприятий составит 120 520 человек в 2022 году,  131 472 человек в 2023 году,  153 384 человек в 2024 году, по 144 660 человек  в 2025-2027 годах;</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клубных формирований на 1 тысячу человек составило 20 единиц в 2024 году и останется на том же уровне до 2027 года;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Подпрограмма 2 «Искусство и народное творчество  Большеулуйского района» </w:t>
      </w:r>
      <w:r w:rsidRPr="00FC4F6C">
        <w:rPr>
          <w:rFonts w:ascii="Arial" w:hAnsi="Arial" w:cs="Arial"/>
        </w:rPr>
        <w:lastRenderedPageBreak/>
        <w:t>представлена в приложении № 6  к программе.</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Подпрограмма 3. «Развитие архивного дела в Большеулуйском районе».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управленческими документами (11570 дела в 110 фондах),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фотодокументами (254 дела в 2 фондах),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документами по личному составу (4296 дел в 11 фондах),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документами личного происхождения (121 дело в 4 фондах).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Муниципальный архив расположен в помещении, приспособленном для хранения архивных документов.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  помещении архива установлена охранно-пожарная сигнализация.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Цель подпрограммы: обеспечение сохранности архивных документов, хранящихся в муниципальном казенном учреждении «Архив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Задача подпрограммы: сохранение, пополнение и эффективное использование архивных документов.</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составит в 2024 году 10 % и сохранится на том же уровне до 2027 года;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принято и закартонировано 774 новых дела, в том числе по годам: в 2022 году – 143 </w:t>
      </w:r>
      <w:r w:rsidRPr="00FC4F6C">
        <w:rPr>
          <w:rFonts w:ascii="Arial" w:hAnsi="Arial" w:cs="Arial"/>
        </w:rPr>
        <w:lastRenderedPageBreak/>
        <w:t>новых дела, в 2023 году – 163 новых дела, в  2024 – 2027 годах – по 156 новых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переплет (улучшение физического состояния) 211 дел, в том числе по годам: в 2022 году – 46 дел, в 2023 году – 45 дел, в 2024-2027 годах по 40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3 «Развитие архивного дела в Большеулуйском районе» представлена в приложении № 7  к программе.</w:t>
      </w:r>
    </w:p>
    <w:p w:rsidR="003670F8" w:rsidRPr="00FC4F6C" w:rsidRDefault="003670F8" w:rsidP="003670F8">
      <w:pPr>
        <w:widowControl w:val="0"/>
        <w:autoSpaceDE w:val="0"/>
        <w:autoSpaceDN w:val="0"/>
        <w:adjustRightInd w:val="0"/>
        <w:jc w:val="both"/>
        <w:rPr>
          <w:rFonts w:ascii="Arial" w:hAnsi="Arial" w:cs="Arial"/>
        </w:rPr>
      </w:pP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4. «Обеспечение условий реализации программы и прочие мероприятия».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Образование в сфере культуры и искусства  района представляет собой систему творческого развития детей и молодежи.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3 направлениям:</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хореографическое творчество (народный танец, современный танец, классический танец);</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музыкальное творчество (фортепьяно, баян, гитара, балалайка, домра);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художественное творчество (живопись, скульптура, станковая композиция).</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Обучение в Детской школе искусств по всем программам ведется на бесплатной основе.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учащихся в 2022-2023 учебном году составила 157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Воспитанники Детской школы искусств имеют высокие достижения в конкурсах, фестивалях, выставках, олимпиадах разного уровня. В 2022 – 2023 учебном  году 85 учащихся детской школы искусств приняли участие в мероприятиях разного уровня.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2024 году:</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на комплектование книжных фондов библиотек района было выделено 48,1 тыс. руб.  из краевого бюджета, 282,8  тыс. рублей из краевого и  районного бюджетов; 118,0 тыс. рублей из федерального бюджета; 2,5 тыс. рублей с местного бюджета.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получили денежное вознаграждение в сумме 50,0 тыс. рублей из краевого бюджета 1 лучший работник отрасли «Культура» (МБУК «Большеулуйская ЦБС»)</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 учреждения культуры: МБУК «Большеулуйская ЦКС» - Сучковский СДК, МБУК «Большеулуйская ЦБС» - Сучковская сельская библиотека получили денежное вознаграждение как лучшее учреждение культуры в сумме 200,0 тыс. рублей из краевого бюджета;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Остается проблема дефицита квалифицированных кадров отрасли «культура». Для решения данной проблемы ежегодно отдел культуры администрации </w:t>
      </w:r>
      <w:r w:rsidRPr="00FC4F6C">
        <w:rPr>
          <w:rFonts w:ascii="Arial" w:hAnsi="Arial" w:cs="Arial"/>
        </w:rPr>
        <w:lastRenderedPageBreak/>
        <w:t>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2024 году 49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Таким образом, 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Цель подпрограммы: создание условий в Большеулуйском районе для устойчивого развития отрасли «культура».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Задачи подпрограммы: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1. развитие системы дополнительного  образования детей в области культуры;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2. развитие и поддержка отрасли «культура».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 xml:space="preserve">Ожидаемые результаты: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численность учащихся в детской школе искусств  составит 157 человек в 2022-2023 и 2023-2024  учебных  годах, в 2025 году – 156 человек,  в 2026- 2027 годах составит 158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2027 году – 0 %.</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 97 человек,  в 2024  году   49 человек, в 2025-2027 годах – по 18 человек.</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Подпрограмма 4 «Обеспечение условий реализации программы и прочие мероприятия» представлена в приложении № 8  к программе.</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6. Информация об объеме бюджетных ассигнований, направленных на реализацию научной, научно-технической и инновационной деятельности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В программе не предусмотрено финансирование мероприятий, направленных на реализацию научной, научно-технической и инновационной деятельности.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7. Перечень объектов недвижимого имущества муниципальной собственности Большеулуйского района, подлежащих строительству, реконструкции, техническому перевооружению или приобретению</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В программе не предусмотрено строительство, реконструкция, техническое перевооружение и приобретение недвижимого имущества муниципальной собственности.</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8. Информация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 xml:space="preserve">Информация о ресурсном обеспечении муниципальной программы «Развитие культуры Большеулуйского района», по подпрограммам с указанием главных распорядителей средств районного бюджета, а также по годам реализации программы представлена в приложении № 2 к муниципальной программе «Развитие </w:t>
      </w:r>
      <w:r w:rsidRPr="00FC4F6C">
        <w:rPr>
          <w:rFonts w:ascii="Arial" w:hAnsi="Arial" w:cs="Arial"/>
        </w:rPr>
        <w:lastRenderedPageBreak/>
        <w:t>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9. Информация об источниках финансирования подпрограмм, отдельных мероприятий муниципальной программы</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Информация об источниках финансирования подпрограмм, отдельных мероприятий муниципальной программы «Развитие культуры Большеулуйского района» представлена в приложении № 3 к муниципальной программе «Развитие культуры Большеулуйского района».</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10. Прогноз сводных показателей муниципальных заданий</w:t>
      </w:r>
    </w:p>
    <w:p w:rsidR="003670F8" w:rsidRPr="00FC4F6C" w:rsidRDefault="003670F8" w:rsidP="003670F8">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Прогноз сводных показателей муниципальных заданий подведомственных учреждений, представлен в приложении № 4 к муниципальной программе «Развитие культуры Большеулуйского района».</w:t>
      </w:r>
    </w:p>
    <w:p w:rsidR="00FB135D" w:rsidRDefault="00FB135D" w:rsidP="00191A5E">
      <w:pPr>
        <w:widowControl w:val="0"/>
        <w:autoSpaceDE w:val="0"/>
        <w:autoSpaceDN w:val="0"/>
        <w:adjustRightInd w:val="0"/>
        <w:jc w:val="both"/>
        <w:rPr>
          <w:rFonts w:ascii="Times New Roman CYR" w:hAnsi="Times New Roman CYR" w:cs="Times New Roman CYR"/>
          <w:sz w:val="28"/>
          <w:szCs w:val="28"/>
        </w:rPr>
        <w:sectPr w:rsidR="00FB135D" w:rsidSect="00926EC3">
          <w:pgSz w:w="12240" w:h="15840"/>
          <w:pgMar w:top="1134" w:right="851" w:bottom="567" w:left="1701" w:header="720" w:footer="720" w:gutter="0"/>
          <w:cols w:space="720"/>
          <w:noEndnote/>
        </w:sectPr>
      </w:pPr>
    </w:p>
    <w:p w:rsidR="00FB135D" w:rsidRDefault="00FB135D" w:rsidP="00FB135D">
      <w:pPr>
        <w:autoSpaceDE w:val="0"/>
        <w:autoSpaceDN w:val="0"/>
        <w:adjustRightInd w:val="0"/>
        <w:jc w:val="both"/>
      </w:pPr>
    </w:p>
    <w:tbl>
      <w:tblPr>
        <w:tblW w:w="0" w:type="auto"/>
        <w:tblLook w:val="01E0" w:firstRow="1" w:lastRow="1" w:firstColumn="1" w:lastColumn="1" w:noHBand="0" w:noVBand="0"/>
      </w:tblPr>
      <w:tblGrid>
        <w:gridCol w:w="9648"/>
        <w:gridCol w:w="5454"/>
      </w:tblGrid>
      <w:tr w:rsidR="00FB135D" w:rsidRPr="000F40D6" w:rsidTr="00FB135D">
        <w:trPr>
          <w:trHeight w:val="242"/>
        </w:trPr>
        <w:tc>
          <w:tcPr>
            <w:tcW w:w="9648" w:type="dxa"/>
            <w:shd w:val="clear" w:color="000000" w:fill="auto"/>
          </w:tcPr>
          <w:p w:rsidR="00FB135D" w:rsidRPr="000F40D6" w:rsidRDefault="00FB135D" w:rsidP="00FB135D">
            <w:pPr>
              <w:autoSpaceDE w:val="0"/>
              <w:autoSpaceDN w:val="0"/>
              <w:adjustRightInd w:val="0"/>
              <w:jc w:val="both"/>
            </w:pPr>
          </w:p>
        </w:tc>
        <w:tc>
          <w:tcPr>
            <w:tcW w:w="5454" w:type="dxa"/>
            <w:shd w:val="clear" w:color="000000" w:fill="auto"/>
          </w:tcPr>
          <w:p w:rsidR="00FB135D" w:rsidRPr="000F40D6" w:rsidRDefault="00FB135D" w:rsidP="00FB135D">
            <w:pPr>
              <w:autoSpaceDE w:val="0"/>
              <w:autoSpaceDN w:val="0"/>
              <w:adjustRightInd w:val="0"/>
              <w:jc w:val="both"/>
            </w:pPr>
            <w:r w:rsidRPr="000F40D6">
              <w:t>Приложение № 1</w:t>
            </w:r>
          </w:p>
          <w:p w:rsidR="00FB135D" w:rsidRPr="000F40D6" w:rsidRDefault="00FB135D" w:rsidP="00FB135D">
            <w:pPr>
              <w:autoSpaceDE w:val="0"/>
              <w:autoSpaceDN w:val="0"/>
              <w:adjustRightInd w:val="0"/>
              <w:jc w:val="both"/>
            </w:pPr>
            <w:r w:rsidRPr="000F40D6">
              <w:t xml:space="preserve">к Паспорту муниципальной программы </w:t>
            </w:r>
          </w:p>
          <w:p w:rsidR="00FB135D" w:rsidRPr="000F40D6" w:rsidRDefault="00FB135D" w:rsidP="00FB135D">
            <w:pPr>
              <w:autoSpaceDE w:val="0"/>
              <w:autoSpaceDN w:val="0"/>
              <w:adjustRightInd w:val="0"/>
              <w:jc w:val="both"/>
            </w:pPr>
            <w:r w:rsidRPr="000F40D6">
              <w:t>«Развитие культуры Большеулуйского района»</w:t>
            </w:r>
          </w:p>
        </w:tc>
      </w:tr>
    </w:tbl>
    <w:p w:rsidR="00FB135D" w:rsidRPr="00C90A90" w:rsidRDefault="00FB135D" w:rsidP="00FB135D">
      <w:pPr>
        <w:autoSpaceDE w:val="0"/>
        <w:autoSpaceDN w:val="0"/>
        <w:adjustRightInd w:val="0"/>
        <w:jc w:val="both"/>
      </w:pPr>
    </w:p>
    <w:p w:rsidR="00FB135D" w:rsidRPr="00C90A90" w:rsidRDefault="00FB135D" w:rsidP="00FB135D">
      <w:pPr>
        <w:autoSpaceDE w:val="0"/>
        <w:autoSpaceDN w:val="0"/>
        <w:adjustRightInd w:val="0"/>
        <w:jc w:val="center"/>
      </w:pPr>
      <w:bookmarkStart w:id="1" w:name="P426"/>
      <w:bookmarkEnd w:id="1"/>
      <w:r w:rsidRPr="00C90A90">
        <w:t>ПЕРЕЧЕНЬ</w:t>
      </w:r>
    </w:p>
    <w:p w:rsidR="00FB135D" w:rsidRPr="00C90A90" w:rsidRDefault="00FB135D" w:rsidP="00FB135D">
      <w:pPr>
        <w:autoSpaceDE w:val="0"/>
        <w:autoSpaceDN w:val="0"/>
        <w:adjustRightInd w:val="0"/>
        <w:jc w:val="center"/>
      </w:pPr>
      <w:r w:rsidRPr="00C90A90">
        <w:t>ЦЕЛЕВЫХ ПОКАЗАТЕЛЕЙ МУНИЦИПАЛЬНОЙ ПРОГРАММЫ БОЛЬШЕУЛУЙСКОГО РАЙОНА</w:t>
      </w:r>
    </w:p>
    <w:p w:rsidR="00FB135D" w:rsidRPr="00C90A90" w:rsidRDefault="00FB135D" w:rsidP="00FB135D">
      <w:pPr>
        <w:autoSpaceDE w:val="0"/>
        <w:autoSpaceDN w:val="0"/>
        <w:adjustRightInd w:val="0"/>
        <w:jc w:val="center"/>
      </w:pPr>
      <w:r w:rsidRPr="00C90A90">
        <w:t>С УКАЗАНИЕМ ПЛАНИРУЕМЫХ К ДОСТИЖЕНИЮ ЗНАЧЕНИЙ</w:t>
      </w:r>
    </w:p>
    <w:p w:rsidR="00FB135D" w:rsidRPr="00C90A90" w:rsidRDefault="00FB135D" w:rsidP="00FB135D">
      <w:pPr>
        <w:autoSpaceDE w:val="0"/>
        <w:autoSpaceDN w:val="0"/>
        <w:adjustRightInd w:val="0"/>
        <w:jc w:val="center"/>
      </w:pPr>
      <w:r w:rsidRPr="00C90A90">
        <w:t>В РЕЗУЛЬТАТЕ РЕАЛИЗАЦИИ МУНИЦИПАЛЬНОЙ ПРОГРАММЫ</w:t>
      </w:r>
    </w:p>
    <w:p w:rsidR="00FB135D" w:rsidRDefault="00FB135D" w:rsidP="00FB135D">
      <w:pPr>
        <w:autoSpaceDE w:val="0"/>
        <w:autoSpaceDN w:val="0"/>
        <w:adjustRightInd w:val="0"/>
        <w:jc w:val="center"/>
      </w:pPr>
      <w:r w:rsidRPr="00C90A90">
        <w:t>БОЛЬШЕУЛУЙСКОГО РАЙОНА</w:t>
      </w:r>
    </w:p>
    <w:p w:rsidR="00FB135D" w:rsidRPr="00C90A90" w:rsidRDefault="00FB135D" w:rsidP="00FB135D"/>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116"/>
        <w:gridCol w:w="1298"/>
        <w:gridCol w:w="1283"/>
        <w:gridCol w:w="1744"/>
        <w:gridCol w:w="1898"/>
        <w:gridCol w:w="1473"/>
        <w:gridCol w:w="1387"/>
        <w:gridCol w:w="1594"/>
        <w:gridCol w:w="1708"/>
      </w:tblGrid>
      <w:tr w:rsidR="00FB135D" w:rsidRPr="00C90A90" w:rsidTr="00FB135D">
        <w:tc>
          <w:tcPr>
            <w:tcW w:w="885" w:type="dxa"/>
            <w:vMerge w:val="restart"/>
            <w:vAlign w:val="center"/>
          </w:tcPr>
          <w:p w:rsidR="00FB135D" w:rsidRPr="00C90A90" w:rsidRDefault="00FB135D" w:rsidP="00FB135D">
            <w:pPr>
              <w:widowControl w:val="0"/>
              <w:autoSpaceDE w:val="0"/>
              <w:autoSpaceDN w:val="0"/>
              <w:adjustRightInd w:val="0"/>
              <w:jc w:val="center"/>
              <w:rPr>
                <w:sz w:val="22"/>
                <w:szCs w:val="22"/>
              </w:rPr>
            </w:pPr>
            <w:r w:rsidRPr="00C90A90">
              <w:rPr>
                <w:sz w:val="22"/>
                <w:szCs w:val="22"/>
              </w:rPr>
              <w:t>N п/п</w:t>
            </w:r>
          </w:p>
        </w:tc>
        <w:tc>
          <w:tcPr>
            <w:tcW w:w="2179" w:type="dxa"/>
            <w:vMerge w:val="restart"/>
            <w:vAlign w:val="center"/>
          </w:tcPr>
          <w:p w:rsidR="00FB135D" w:rsidRPr="00C90A90" w:rsidRDefault="00FB135D" w:rsidP="00FB135D">
            <w:pPr>
              <w:widowControl w:val="0"/>
              <w:autoSpaceDE w:val="0"/>
              <w:autoSpaceDN w:val="0"/>
              <w:adjustRightInd w:val="0"/>
              <w:jc w:val="center"/>
              <w:rPr>
                <w:sz w:val="22"/>
                <w:szCs w:val="22"/>
              </w:rPr>
            </w:pPr>
            <w:r w:rsidRPr="00C90A90">
              <w:rPr>
                <w:sz w:val="22"/>
                <w:szCs w:val="22"/>
              </w:rPr>
              <w:t>Цели, задачи, целевые показатели муниципальной программы</w:t>
            </w:r>
          </w:p>
        </w:tc>
        <w:tc>
          <w:tcPr>
            <w:tcW w:w="1314" w:type="dxa"/>
            <w:vMerge w:val="restart"/>
            <w:vAlign w:val="center"/>
          </w:tcPr>
          <w:p w:rsidR="00FB135D" w:rsidRPr="00C90A90" w:rsidRDefault="00FB135D" w:rsidP="00FB135D">
            <w:pPr>
              <w:widowControl w:val="0"/>
              <w:autoSpaceDE w:val="0"/>
              <w:autoSpaceDN w:val="0"/>
              <w:adjustRightInd w:val="0"/>
              <w:jc w:val="center"/>
              <w:rPr>
                <w:sz w:val="22"/>
                <w:szCs w:val="22"/>
              </w:rPr>
            </w:pPr>
            <w:r w:rsidRPr="00C90A90">
              <w:rPr>
                <w:sz w:val="22"/>
                <w:szCs w:val="22"/>
              </w:rPr>
              <w:t>Единица измерения</w:t>
            </w:r>
          </w:p>
        </w:tc>
        <w:tc>
          <w:tcPr>
            <w:tcW w:w="1291" w:type="dxa"/>
            <w:vMerge w:val="restart"/>
            <w:vAlign w:val="center"/>
          </w:tcPr>
          <w:p w:rsidR="00FB135D" w:rsidRPr="00C90A90" w:rsidRDefault="00FB135D" w:rsidP="00FB135D">
            <w:pPr>
              <w:widowControl w:val="0"/>
              <w:autoSpaceDE w:val="0"/>
              <w:autoSpaceDN w:val="0"/>
              <w:adjustRightInd w:val="0"/>
              <w:jc w:val="center"/>
              <w:rPr>
                <w:sz w:val="22"/>
                <w:szCs w:val="22"/>
              </w:rPr>
            </w:pPr>
            <w:r w:rsidRPr="00C90A90">
              <w:rPr>
                <w:sz w:val="22"/>
                <w:szCs w:val="22"/>
              </w:rPr>
              <w:t>Вес показателя</w:t>
            </w:r>
          </w:p>
        </w:tc>
        <w:tc>
          <w:tcPr>
            <w:tcW w:w="1898" w:type="dxa"/>
            <w:vMerge w:val="restart"/>
            <w:vAlign w:val="center"/>
          </w:tcPr>
          <w:p w:rsidR="00FB135D" w:rsidRPr="00160B3A" w:rsidRDefault="00FB135D" w:rsidP="00FB135D">
            <w:pPr>
              <w:jc w:val="center"/>
              <w:rPr>
                <w:sz w:val="22"/>
                <w:szCs w:val="22"/>
              </w:rPr>
            </w:pPr>
            <w:r>
              <w:rPr>
                <w:sz w:val="22"/>
                <w:szCs w:val="22"/>
              </w:rPr>
              <w:t>2022</w:t>
            </w:r>
          </w:p>
        </w:tc>
        <w:tc>
          <w:tcPr>
            <w:tcW w:w="1490" w:type="dxa"/>
            <w:vMerge w:val="restart"/>
            <w:vAlign w:val="center"/>
          </w:tcPr>
          <w:p w:rsidR="00FB135D" w:rsidRDefault="00FB135D" w:rsidP="00FB135D">
            <w:pPr>
              <w:jc w:val="center"/>
              <w:rPr>
                <w:sz w:val="22"/>
                <w:szCs w:val="22"/>
              </w:rPr>
            </w:pPr>
            <w:r>
              <w:rPr>
                <w:sz w:val="22"/>
                <w:szCs w:val="22"/>
              </w:rPr>
              <w:t>Год, предшествующий отчётному финансовому году</w:t>
            </w:r>
          </w:p>
          <w:p w:rsidR="00FB135D" w:rsidRPr="00525DE2" w:rsidRDefault="00FB135D" w:rsidP="00FB135D">
            <w:pPr>
              <w:jc w:val="center"/>
              <w:rPr>
                <w:sz w:val="22"/>
                <w:szCs w:val="22"/>
              </w:rPr>
            </w:pPr>
            <w:r>
              <w:rPr>
                <w:sz w:val="22"/>
                <w:szCs w:val="22"/>
              </w:rPr>
              <w:t>2023</w:t>
            </w:r>
          </w:p>
          <w:p w:rsidR="00FB135D" w:rsidRPr="0011672F" w:rsidRDefault="00FB135D" w:rsidP="00FB135D">
            <w:pPr>
              <w:jc w:val="center"/>
              <w:rPr>
                <w:b/>
                <w:sz w:val="22"/>
                <w:szCs w:val="22"/>
              </w:rPr>
            </w:pPr>
          </w:p>
        </w:tc>
        <w:tc>
          <w:tcPr>
            <w:tcW w:w="6298" w:type="dxa"/>
            <w:gridSpan w:val="4"/>
            <w:vAlign w:val="center"/>
          </w:tcPr>
          <w:p w:rsidR="00FB135D" w:rsidRPr="00C90A90" w:rsidRDefault="00FB135D" w:rsidP="00FB135D">
            <w:pPr>
              <w:jc w:val="center"/>
              <w:rPr>
                <w:sz w:val="22"/>
                <w:szCs w:val="22"/>
              </w:rPr>
            </w:pPr>
            <w:r w:rsidRPr="00C90A90">
              <w:rPr>
                <w:sz w:val="22"/>
                <w:szCs w:val="22"/>
              </w:rPr>
              <w:t xml:space="preserve">Годы реализации программы </w:t>
            </w:r>
          </w:p>
        </w:tc>
      </w:tr>
      <w:tr w:rsidR="00FB135D" w:rsidRPr="00C90A90" w:rsidTr="00FB135D">
        <w:trPr>
          <w:trHeight w:val="1143"/>
        </w:trPr>
        <w:tc>
          <w:tcPr>
            <w:tcW w:w="885" w:type="dxa"/>
            <w:vMerge/>
          </w:tcPr>
          <w:p w:rsidR="00FB135D" w:rsidRPr="00C90A90" w:rsidRDefault="00FB135D" w:rsidP="00FB135D">
            <w:pPr>
              <w:rPr>
                <w:sz w:val="22"/>
                <w:szCs w:val="22"/>
              </w:rPr>
            </w:pPr>
          </w:p>
        </w:tc>
        <w:tc>
          <w:tcPr>
            <w:tcW w:w="2179" w:type="dxa"/>
            <w:vMerge/>
          </w:tcPr>
          <w:p w:rsidR="00FB135D" w:rsidRPr="00C90A90" w:rsidRDefault="00FB135D" w:rsidP="00FB135D">
            <w:pPr>
              <w:rPr>
                <w:sz w:val="22"/>
                <w:szCs w:val="22"/>
              </w:rPr>
            </w:pPr>
          </w:p>
        </w:tc>
        <w:tc>
          <w:tcPr>
            <w:tcW w:w="1314" w:type="dxa"/>
            <w:vMerge/>
          </w:tcPr>
          <w:p w:rsidR="00FB135D" w:rsidRPr="00C90A90" w:rsidRDefault="00FB135D" w:rsidP="00FB135D">
            <w:pPr>
              <w:rPr>
                <w:sz w:val="22"/>
                <w:szCs w:val="22"/>
              </w:rPr>
            </w:pPr>
          </w:p>
        </w:tc>
        <w:tc>
          <w:tcPr>
            <w:tcW w:w="1291" w:type="dxa"/>
            <w:vMerge/>
          </w:tcPr>
          <w:p w:rsidR="00FB135D" w:rsidRPr="00C90A90" w:rsidRDefault="00FB135D" w:rsidP="00FB135D">
            <w:pPr>
              <w:rPr>
                <w:sz w:val="22"/>
                <w:szCs w:val="22"/>
              </w:rPr>
            </w:pPr>
          </w:p>
        </w:tc>
        <w:tc>
          <w:tcPr>
            <w:tcW w:w="1898" w:type="dxa"/>
            <w:vMerge/>
          </w:tcPr>
          <w:p w:rsidR="00FB135D" w:rsidRPr="00C90A90" w:rsidRDefault="00FB135D" w:rsidP="00FB135D">
            <w:pPr>
              <w:rPr>
                <w:sz w:val="22"/>
                <w:szCs w:val="22"/>
              </w:rPr>
            </w:pPr>
          </w:p>
        </w:tc>
        <w:tc>
          <w:tcPr>
            <w:tcW w:w="1490" w:type="dxa"/>
            <w:vMerge/>
          </w:tcPr>
          <w:p w:rsidR="00FB135D" w:rsidRPr="00C90A90" w:rsidRDefault="00FB135D" w:rsidP="00FB135D">
            <w:pPr>
              <w:rPr>
                <w:sz w:val="22"/>
                <w:szCs w:val="22"/>
              </w:rPr>
            </w:pPr>
          </w:p>
        </w:tc>
        <w:tc>
          <w:tcPr>
            <w:tcW w:w="1487" w:type="dxa"/>
            <w:vAlign w:val="center"/>
          </w:tcPr>
          <w:p w:rsidR="00FB135D" w:rsidRDefault="00FB135D" w:rsidP="00FB135D">
            <w:pPr>
              <w:jc w:val="center"/>
              <w:rPr>
                <w:sz w:val="22"/>
                <w:szCs w:val="22"/>
              </w:rPr>
            </w:pPr>
            <w:r>
              <w:rPr>
                <w:sz w:val="22"/>
                <w:szCs w:val="22"/>
              </w:rPr>
              <w:t xml:space="preserve">Отчётный </w:t>
            </w:r>
            <w:r w:rsidRPr="00525DE2">
              <w:rPr>
                <w:sz w:val="22"/>
                <w:szCs w:val="22"/>
              </w:rPr>
              <w:t>финансовый</w:t>
            </w:r>
            <w:r>
              <w:rPr>
                <w:sz w:val="22"/>
                <w:szCs w:val="22"/>
              </w:rPr>
              <w:t xml:space="preserve"> год</w:t>
            </w:r>
          </w:p>
          <w:p w:rsidR="00FB135D" w:rsidRPr="00525DE2" w:rsidRDefault="00FB135D" w:rsidP="00FB135D">
            <w:pPr>
              <w:widowControl w:val="0"/>
              <w:autoSpaceDE w:val="0"/>
              <w:autoSpaceDN w:val="0"/>
              <w:adjustRightInd w:val="0"/>
              <w:jc w:val="center"/>
              <w:rPr>
                <w:sz w:val="22"/>
                <w:szCs w:val="22"/>
              </w:rPr>
            </w:pPr>
            <w:r w:rsidRPr="00525DE2">
              <w:rPr>
                <w:sz w:val="22"/>
                <w:szCs w:val="22"/>
              </w:rPr>
              <w:t>202</w:t>
            </w:r>
            <w:r>
              <w:rPr>
                <w:sz w:val="22"/>
                <w:szCs w:val="22"/>
              </w:rPr>
              <w:t>4</w:t>
            </w:r>
          </w:p>
        </w:tc>
        <w:tc>
          <w:tcPr>
            <w:tcW w:w="1387" w:type="dxa"/>
            <w:vAlign w:val="center"/>
          </w:tcPr>
          <w:p w:rsidR="00FB135D" w:rsidRDefault="00FB135D" w:rsidP="00FB135D">
            <w:pPr>
              <w:widowControl w:val="0"/>
              <w:autoSpaceDE w:val="0"/>
              <w:autoSpaceDN w:val="0"/>
              <w:adjustRightInd w:val="0"/>
              <w:jc w:val="center"/>
              <w:rPr>
                <w:sz w:val="22"/>
                <w:szCs w:val="22"/>
              </w:rPr>
            </w:pPr>
            <w:r>
              <w:rPr>
                <w:sz w:val="22"/>
                <w:szCs w:val="22"/>
              </w:rPr>
              <w:t>Текущий</w:t>
            </w:r>
          </w:p>
          <w:p w:rsidR="00FB135D" w:rsidRDefault="00FB135D" w:rsidP="00FB135D">
            <w:pPr>
              <w:widowControl w:val="0"/>
              <w:autoSpaceDE w:val="0"/>
              <w:autoSpaceDN w:val="0"/>
              <w:adjustRightInd w:val="0"/>
              <w:jc w:val="center"/>
              <w:rPr>
                <w:sz w:val="22"/>
                <w:szCs w:val="22"/>
              </w:rPr>
            </w:pPr>
            <w:r>
              <w:rPr>
                <w:sz w:val="22"/>
                <w:szCs w:val="22"/>
              </w:rPr>
              <w:t xml:space="preserve">финансовый год </w:t>
            </w:r>
          </w:p>
          <w:p w:rsidR="00FB135D" w:rsidRPr="00525DE2" w:rsidRDefault="00FB135D" w:rsidP="00FB135D">
            <w:pPr>
              <w:widowControl w:val="0"/>
              <w:autoSpaceDE w:val="0"/>
              <w:autoSpaceDN w:val="0"/>
              <w:adjustRightInd w:val="0"/>
              <w:jc w:val="center"/>
              <w:rPr>
                <w:sz w:val="22"/>
                <w:szCs w:val="22"/>
              </w:rPr>
            </w:pPr>
            <w:r w:rsidRPr="00525DE2">
              <w:rPr>
                <w:sz w:val="22"/>
                <w:szCs w:val="22"/>
              </w:rPr>
              <w:t>202</w:t>
            </w:r>
            <w:r>
              <w:rPr>
                <w:sz w:val="22"/>
                <w:szCs w:val="22"/>
              </w:rPr>
              <w:t>5</w:t>
            </w:r>
          </w:p>
        </w:tc>
        <w:tc>
          <w:tcPr>
            <w:tcW w:w="1628" w:type="dxa"/>
            <w:vAlign w:val="center"/>
          </w:tcPr>
          <w:p w:rsidR="00FB135D" w:rsidRDefault="00FB135D" w:rsidP="00FB135D">
            <w:pPr>
              <w:widowControl w:val="0"/>
              <w:autoSpaceDE w:val="0"/>
              <w:autoSpaceDN w:val="0"/>
              <w:adjustRightInd w:val="0"/>
              <w:jc w:val="center"/>
              <w:rPr>
                <w:sz w:val="22"/>
                <w:szCs w:val="22"/>
              </w:rPr>
            </w:pPr>
            <w:r>
              <w:rPr>
                <w:sz w:val="22"/>
                <w:szCs w:val="22"/>
              </w:rPr>
              <w:t xml:space="preserve">Очередной финансовый год </w:t>
            </w:r>
          </w:p>
          <w:p w:rsidR="00FB135D" w:rsidRPr="00525DE2" w:rsidRDefault="00FB135D" w:rsidP="00FB135D">
            <w:pPr>
              <w:widowControl w:val="0"/>
              <w:autoSpaceDE w:val="0"/>
              <w:autoSpaceDN w:val="0"/>
              <w:adjustRightInd w:val="0"/>
              <w:jc w:val="center"/>
              <w:rPr>
                <w:sz w:val="22"/>
                <w:szCs w:val="22"/>
              </w:rPr>
            </w:pPr>
            <w:r>
              <w:rPr>
                <w:sz w:val="22"/>
                <w:szCs w:val="22"/>
              </w:rPr>
              <w:t>2026</w:t>
            </w:r>
          </w:p>
        </w:tc>
        <w:tc>
          <w:tcPr>
            <w:tcW w:w="1796" w:type="dxa"/>
          </w:tcPr>
          <w:p w:rsidR="00FB135D" w:rsidRDefault="00FB135D" w:rsidP="00FB135D">
            <w:pPr>
              <w:widowControl w:val="0"/>
              <w:autoSpaceDE w:val="0"/>
              <w:autoSpaceDN w:val="0"/>
              <w:adjustRightInd w:val="0"/>
              <w:jc w:val="center"/>
              <w:rPr>
                <w:sz w:val="22"/>
                <w:szCs w:val="22"/>
              </w:rPr>
            </w:pPr>
            <w:r>
              <w:rPr>
                <w:sz w:val="22"/>
                <w:szCs w:val="22"/>
              </w:rPr>
              <w:t>1-й год планового периода</w:t>
            </w:r>
          </w:p>
          <w:p w:rsidR="00FB135D" w:rsidRDefault="00FB135D" w:rsidP="00FB135D">
            <w:pPr>
              <w:widowControl w:val="0"/>
              <w:autoSpaceDE w:val="0"/>
              <w:autoSpaceDN w:val="0"/>
              <w:adjustRightInd w:val="0"/>
              <w:jc w:val="center"/>
              <w:rPr>
                <w:sz w:val="22"/>
                <w:szCs w:val="22"/>
              </w:rPr>
            </w:pPr>
            <w:r>
              <w:rPr>
                <w:sz w:val="22"/>
                <w:szCs w:val="22"/>
              </w:rPr>
              <w:t>2027</w:t>
            </w:r>
          </w:p>
        </w:tc>
      </w:tr>
      <w:tr w:rsidR="00FB135D" w:rsidRPr="00C90A90" w:rsidTr="00FB135D">
        <w:tc>
          <w:tcPr>
            <w:tcW w:w="885" w:type="dxa"/>
            <w:vAlign w:val="center"/>
          </w:tcPr>
          <w:p w:rsidR="00FB135D" w:rsidRPr="00C90A90" w:rsidRDefault="00FB135D" w:rsidP="00FB135D">
            <w:pPr>
              <w:jc w:val="center"/>
              <w:rPr>
                <w:sz w:val="22"/>
                <w:szCs w:val="22"/>
              </w:rPr>
            </w:pPr>
            <w:r w:rsidRPr="00C90A90">
              <w:rPr>
                <w:sz w:val="22"/>
                <w:szCs w:val="22"/>
              </w:rPr>
              <w:t>1</w:t>
            </w:r>
          </w:p>
        </w:tc>
        <w:tc>
          <w:tcPr>
            <w:tcW w:w="2179" w:type="dxa"/>
            <w:vAlign w:val="center"/>
          </w:tcPr>
          <w:p w:rsidR="00FB135D" w:rsidRPr="00C90A90" w:rsidRDefault="00FB135D" w:rsidP="00FB135D">
            <w:pPr>
              <w:jc w:val="center"/>
              <w:rPr>
                <w:sz w:val="22"/>
                <w:szCs w:val="22"/>
              </w:rPr>
            </w:pPr>
            <w:r w:rsidRPr="00C90A90">
              <w:rPr>
                <w:sz w:val="22"/>
                <w:szCs w:val="22"/>
              </w:rPr>
              <w:t>2</w:t>
            </w:r>
          </w:p>
        </w:tc>
        <w:tc>
          <w:tcPr>
            <w:tcW w:w="1314" w:type="dxa"/>
            <w:vAlign w:val="center"/>
          </w:tcPr>
          <w:p w:rsidR="00FB135D" w:rsidRPr="00C90A90" w:rsidRDefault="00FB135D" w:rsidP="00FB135D">
            <w:pPr>
              <w:jc w:val="center"/>
              <w:rPr>
                <w:sz w:val="22"/>
                <w:szCs w:val="22"/>
              </w:rPr>
            </w:pPr>
            <w:r w:rsidRPr="00C90A90">
              <w:rPr>
                <w:sz w:val="22"/>
                <w:szCs w:val="22"/>
              </w:rPr>
              <w:t>3</w:t>
            </w:r>
          </w:p>
        </w:tc>
        <w:tc>
          <w:tcPr>
            <w:tcW w:w="1291" w:type="dxa"/>
            <w:vAlign w:val="center"/>
          </w:tcPr>
          <w:p w:rsidR="00FB135D" w:rsidRPr="00C90A90" w:rsidRDefault="00FB135D" w:rsidP="00FB135D">
            <w:pPr>
              <w:jc w:val="center"/>
              <w:rPr>
                <w:sz w:val="22"/>
                <w:szCs w:val="22"/>
              </w:rPr>
            </w:pPr>
            <w:r w:rsidRPr="00C90A90">
              <w:rPr>
                <w:sz w:val="22"/>
                <w:szCs w:val="22"/>
              </w:rPr>
              <w:t>4</w:t>
            </w:r>
          </w:p>
        </w:tc>
        <w:tc>
          <w:tcPr>
            <w:tcW w:w="1898" w:type="dxa"/>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r w:rsidRPr="00C90A90">
              <w:rPr>
                <w:sz w:val="22"/>
                <w:szCs w:val="22"/>
              </w:rPr>
              <w:t>5</w:t>
            </w:r>
          </w:p>
        </w:tc>
        <w:tc>
          <w:tcPr>
            <w:tcW w:w="1487" w:type="dxa"/>
            <w:vAlign w:val="center"/>
          </w:tcPr>
          <w:p w:rsidR="00FB135D" w:rsidRPr="00C90A90" w:rsidRDefault="00FB135D" w:rsidP="00FB135D">
            <w:pPr>
              <w:jc w:val="center"/>
              <w:rPr>
                <w:sz w:val="22"/>
                <w:szCs w:val="22"/>
              </w:rPr>
            </w:pPr>
            <w:r w:rsidRPr="00C90A90">
              <w:rPr>
                <w:sz w:val="22"/>
                <w:szCs w:val="22"/>
              </w:rPr>
              <w:t>6</w:t>
            </w:r>
          </w:p>
        </w:tc>
        <w:tc>
          <w:tcPr>
            <w:tcW w:w="1387" w:type="dxa"/>
            <w:vAlign w:val="center"/>
          </w:tcPr>
          <w:p w:rsidR="00FB135D" w:rsidRPr="00C90A90" w:rsidRDefault="00FB135D" w:rsidP="00FB135D">
            <w:pPr>
              <w:jc w:val="center"/>
              <w:rPr>
                <w:sz w:val="22"/>
                <w:szCs w:val="22"/>
              </w:rPr>
            </w:pPr>
            <w:r w:rsidRPr="00C90A90">
              <w:rPr>
                <w:sz w:val="22"/>
                <w:szCs w:val="22"/>
              </w:rPr>
              <w:t>7</w:t>
            </w:r>
          </w:p>
        </w:tc>
        <w:tc>
          <w:tcPr>
            <w:tcW w:w="1628" w:type="dxa"/>
            <w:vAlign w:val="center"/>
          </w:tcPr>
          <w:p w:rsidR="00FB135D" w:rsidRPr="00C90A90" w:rsidRDefault="00FB135D" w:rsidP="00FB135D">
            <w:pPr>
              <w:jc w:val="center"/>
              <w:rPr>
                <w:sz w:val="22"/>
                <w:szCs w:val="22"/>
              </w:rPr>
            </w:pPr>
            <w:r w:rsidRPr="00C90A90">
              <w:rPr>
                <w:sz w:val="22"/>
                <w:szCs w:val="22"/>
              </w:rPr>
              <w:t>8</w:t>
            </w:r>
          </w:p>
        </w:tc>
        <w:tc>
          <w:tcPr>
            <w:tcW w:w="1796" w:type="dxa"/>
          </w:tcPr>
          <w:p w:rsidR="00FB135D" w:rsidRPr="00C90A90" w:rsidRDefault="00FB135D" w:rsidP="00FB135D">
            <w:pPr>
              <w:jc w:val="center"/>
              <w:rPr>
                <w:sz w:val="22"/>
                <w:szCs w:val="22"/>
              </w:rPr>
            </w:pPr>
          </w:p>
        </w:tc>
      </w:tr>
      <w:tr w:rsidR="00FB135D" w:rsidRPr="00C90A90" w:rsidTr="00FB135D">
        <w:tc>
          <w:tcPr>
            <w:tcW w:w="885" w:type="dxa"/>
            <w:vAlign w:val="center"/>
          </w:tcPr>
          <w:p w:rsidR="00FB135D" w:rsidRPr="00C90A90" w:rsidRDefault="00FB135D" w:rsidP="00FB135D">
            <w:pPr>
              <w:jc w:val="center"/>
              <w:rPr>
                <w:sz w:val="22"/>
                <w:szCs w:val="22"/>
              </w:rPr>
            </w:pPr>
            <w:r>
              <w:rPr>
                <w:sz w:val="22"/>
                <w:szCs w:val="22"/>
              </w:rPr>
              <w:t>1.</w:t>
            </w:r>
          </w:p>
        </w:tc>
        <w:tc>
          <w:tcPr>
            <w:tcW w:w="2179" w:type="dxa"/>
            <w:vAlign w:val="center"/>
          </w:tcPr>
          <w:p w:rsidR="00FB135D" w:rsidRPr="00C97EEC" w:rsidRDefault="00FB135D" w:rsidP="00FB135D">
            <w:pPr>
              <w:rPr>
                <w:b/>
                <w:sz w:val="22"/>
                <w:szCs w:val="22"/>
              </w:rPr>
            </w:pPr>
            <w:r w:rsidRPr="00C97EEC">
              <w:rPr>
                <w:sz w:val="22"/>
                <w:szCs w:val="22"/>
              </w:rPr>
              <w:t>Цель муниципальной программы</w:t>
            </w:r>
            <w:r>
              <w:rPr>
                <w:sz w:val="22"/>
                <w:szCs w:val="22"/>
              </w:rPr>
              <w:t xml:space="preserve">: </w:t>
            </w:r>
          </w:p>
          <w:p w:rsidR="00FB135D" w:rsidRPr="00C90A90" w:rsidRDefault="00FB135D" w:rsidP="00FB135D">
            <w:pPr>
              <w:jc w:val="center"/>
              <w:rPr>
                <w:sz w:val="22"/>
                <w:szCs w:val="22"/>
              </w:rPr>
            </w:pPr>
          </w:p>
        </w:tc>
        <w:tc>
          <w:tcPr>
            <w:tcW w:w="10495" w:type="dxa"/>
            <w:gridSpan w:val="7"/>
            <w:vAlign w:val="center"/>
          </w:tcPr>
          <w:p w:rsidR="00FB135D" w:rsidRPr="00C90A90" w:rsidRDefault="00FB135D" w:rsidP="00FB135D">
            <w:pPr>
              <w:jc w:val="center"/>
              <w:rPr>
                <w:sz w:val="22"/>
                <w:szCs w:val="22"/>
              </w:rPr>
            </w:pPr>
            <w:r>
              <w:rPr>
                <w:b/>
                <w:sz w:val="22"/>
                <w:szCs w:val="22"/>
              </w:rPr>
              <w:t>С</w:t>
            </w:r>
            <w:r w:rsidRPr="00C97EEC">
              <w:rPr>
                <w:b/>
                <w:sz w:val="22"/>
                <w:szCs w:val="22"/>
              </w:rPr>
              <w:t xml:space="preserve">оздание условий для </w:t>
            </w:r>
            <w:r>
              <w:rPr>
                <w:b/>
                <w:sz w:val="22"/>
                <w:szCs w:val="22"/>
              </w:rPr>
              <w:t>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tc>
        <w:tc>
          <w:tcPr>
            <w:tcW w:w="1796" w:type="dxa"/>
          </w:tcPr>
          <w:p w:rsidR="00FB135D" w:rsidRDefault="00FB135D" w:rsidP="00FB135D">
            <w:pPr>
              <w:jc w:val="center"/>
              <w:rPr>
                <w:b/>
                <w:sz w:val="22"/>
                <w:szCs w:val="22"/>
              </w:rPr>
            </w:pPr>
          </w:p>
        </w:tc>
      </w:tr>
      <w:tr w:rsidR="00FB135D" w:rsidRPr="00C90A90" w:rsidTr="00FB135D">
        <w:tc>
          <w:tcPr>
            <w:tcW w:w="885" w:type="dxa"/>
          </w:tcPr>
          <w:p w:rsidR="00FB135D" w:rsidRPr="00C90A90"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tcPr>
          <w:p w:rsidR="00FB135D" w:rsidRPr="00C90A90" w:rsidRDefault="00FB135D" w:rsidP="00FB135D">
            <w:pPr>
              <w:rPr>
                <w:sz w:val="22"/>
                <w:szCs w:val="22"/>
              </w:rPr>
            </w:pPr>
          </w:p>
        </w:tc>
        <w:tc>
          <w:tcPr>
            <w:tcW w:w="1291" w:type="dxa"/>
          </w:tcPr>
          <w:p w:rsidR="00FB135D" w:rsidRPr="00C90A90" w:rsidRDefault="00FB135D" w:rsidP="00FB135D">
            <w:pPr>
              <w:rPr>
                <w:sz w:val="22"/>
                <w:szCs w:val="22"/>
              </w:rPr>
            </w:pPr>
          </w:p>
        </w:tc>
        <w:tc>
          <w:tcPr>
            <w:tcW w:w="1898" w:type="dxa"/>
          </w:tcPr>
          <w:p w:rsidR="00FB135D" w:rsidRPr="00C90A90" w:rsidRDefault="00FB135D" w:rsidP="00FB135D">
            <w:pPr>
              <w:rPr>
                <w:sz w:val="22"/>
                <w:szCs w:val="22"/>
              </w:rPr>
            </w:pPr>
          </w:p>
        </w:tc>
        <w:tc>
          <w:tcPr>
            <w:tcW w:w="1490" w:type="dxa"/>
          </w:tcPr>
          <w:p w:rsidR="00FB135D" w:rsidRPr="00C90A90" w:rsidRDefault="00FB135D" w:rsidP="00FB135D">
            <w:pPr>
              <w:rPr>
                <w:sz w:val="22"/>
                <w:szCs w:val="22"/>
              </w:rPr>
            </w:pPr>
          </w:p>
        </w:tc>
        <w:tc>
          <w:tcPr>
            <w:tcW w:w="1487" w:type="dxa"/>
          </w:tcPr>
          <w:p w:rsidR="00FB135D" w:rsidRPr="00C90A90" w:rsidRDefault="00FB135D" w:rsidP="00FB135D">
            <w:pPr>
              <w:rPr>
                <w:sz w:val="22"/>
                <w:szCs w:val="22"/>
              </w:rPr>
            </w:pPr>
          </w:p>
        </w:tc>
        <w:tc>
          <w:tcPr>
            <w:tcW w:w="1387" w:type="dxa"/>
          </w:tcPr>
          <w:p w:rsidR="00FB135D" w:rsidRPr="00C90A90" w:rsidRDefault="00FB135D" w:rsidP="00FB135D">
            <w:pPr>
              <w:rPr>
                <w:sz w:val="22"/>
                <w:szCs w:val="22"/>
              </w:rPr>
            </w:pPr>
          </w:p>
        </w:tc>
        <w:tc>
          <w:tcPr>
            <w:tcW w:w="1628" w:type="dxa"/>
          </w:tcPr>
          <w:p w:rsidR="00FB135D" w:rsidRPr="00C90A90" w:rsidRDefault="00FB135D" w:rsidP="00FB135D">
            <w:pPr>
              <w:rPr>
                <w:sz w:val="22"/>
                <w:szCs w:val="22"/>
              </w:rPr>
            </w:pPr>
          </w:p>
        </w:tc>
        <w:tc>
          <w:tcPr>
            <w:tcW w:w="1796" w:type="dxa"/>
          </w:tcPr>
          <w:p w:rsidR="00FB135D" w:rsidRPr="00C90A90" w:rsidRDefault="00FB135D" w:rsidP="00FB135D">
            <w:pP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1.1</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Обеспеченность библиотечным фондом библиотек района на 1 тыс. человек населения</w:t>
            </w:r>
          </w:p>
        </w:tc>
        <w:tc>
          <w:tcPr>
            <w:tcW w:w="1314" w:type="dxa"/>
            <w:vAlign w:val="center"/>
          </w:tcPr>
          <w:p w:rsidR="00FB135D" w:rsidRPr="00C90A90" w:rsidRDefault="00FB135D" w:rsidP="00FB135D">
            <w:pPr>
              <w:jc w:val="center"/>
              <w:rPr>
                <w:sz w:val="22"/>
                <w:szCs w:val="22"/>
              </w:rPr>
            </w:pPr>
            <w:r>
              <w:rPr>
                <w:sz w:val="22"/>
                <w:szCs w:val="22"/>
              </w:rPr>
              <w:t>экз.</w:t>
            </w:r>
          </w:p>
        </w:tc>
        <w:tc>
          <w:tcPr>
            <w:tcW w:w="1291" w:type="dxa"/>
            <w:vAlign w:val="center"/>
          </w:tcPr>
          <w:p w:rsidR="00FB135D" w:rsidRPr="00C90A90" w:rsidRDefault="00FB135D" w:rsidP="00FB135D">
            <w:pPr>
              <w:jc w:val="center"/>
              <w:rPr>
                <w:sz w:val="22"/>
                <w:szCs w:val="22"/>
              </w:rPr>
            </w:pPr>
            <w:r>
              <w:rPr>
                <w:sz w:val="22"/>
                <w:szCs w:val="22"/>
              </w:rPr>
              <w:t>0,25</w:t>
            </w:r>
          </w:p>
        </w:tc>
        <w:tc>
          <w:tcPr>
            <w:tcW w:w="1898" w:type="dxa"/>
            <w:vAlign w:val="center"/>
          </w:tcPr>
          <w:p w:rsidR="00FB135D" w:rsidRPr="00C90A90" w:rsidRDefault="00FB135D" w:rsidP="00FB135D">
            <w:pPr>
              <w:jc w:val="center"/>
              <w:rPr>
                <w:sz w:val="22"/>
                <w:szCs w:val="22"/>
              </w:rPr>
            </w:pPr>
            <w:r>
              <w:rPr>
                <w:sz w:val="22"/>
                <w:szCs w:val="22"/>
              </w:rPr>
              <w:t>17 420</w:t>
            </w:r>
          </w:p>
        </w:tc>
        <w:tc>
          <w:tcPr>
            <w:tcW w:w="1490" w:type="dxa"/>
            <w:vAlign w:val="center"/>
          </w:tcPr>
          <w:p w:rsidR="00FB135D" w:rsidRPr="00C90A90" w:rsidRDefault="00FB135D" w:rsidP="00FB135D">
            <w:pPr>
              <w:jc w:val="center"/>
              <w:rPr>
                <w:sz w:val="22"/>
                <w:szCs w:val="22"/>
              </w:rPr>
            </w:pPr>
            <w:r>
              <w:rPr>
                <w:sz w:val="22"/>
                <w:szCs w:val="22"/>
              </w:rPr>
              <w:t>17 420</w:t>
            </w:r>
          </w:p>
        </w:tc>
        <w:tc>
          <w:tcPr>
            <w:tcW w:w="1487" w:type="dxa"/>
            <w:vAlign w:val="center"/>
          </w:tcPr>
          <w:p w:rsidR="00FB135D" w:rsidRPr="00C90A90" w:rsidRDefault="00FB135D" w:rsidP="00FB135D">
            <w:pPr>
              <w:jc w:val="center"/>
              <w:rPr>
                <w:sz w:val="22"/>
                <w:szCs w:val="22"/>
              </w:rPr>
            </w:pPr>
            <w:r>
              <w:rPr>
                <w:sz w:val="22"/>
                <w:szCs w:val="22"/>
              </w:rPr>
              <w:t>17 500</w:t>
            </w:r>
          </w:p>
        </w:tc>
        <w:tc>
          <w:tcPr>
            <w:tcW w:w="1387" w:type="dxa"/>
            <w:vAlign w:val="center"/>
          </w:tcPr>
          <w:p w:rsidR="00FB135D" w:rsidRPr="00C90A90" w:rsidRDefault="00FB135D" w:rsidP="00FB135D">
            <w:pPr>
              <w:jc w:val="center"/>
              <w:rPr>
                <w:sz w:val="22"/>
                <w:szCs w:val="22"/>
              </w:rPr>
            </w:pPr>
            <w:r>
              <w:rPr>
                <w:sz w:val="22"/>
                <w:szCs w:val="22"/>
              </w:rPr>
              <w:t>17 580</w:t>
            </w:r>
          </w:p>
        </w:tc>
        <w:tc>
          <w:tcPr>
            <w:tcW w:w="1628" w:type="dxa"/>
            <w:vAlign w:val="center"/>
          </w:tcPr>
          <w:p w:rsidR="00FB135D" w:rsidRPr="00C90A90" w:rsidRDefault="00FB135D" w:rsidP="00FB135D">
            <w:pPr>
              <w:jc w:val="center"/>
              <w:rPr>
                <w:sz w:val="22"/>
                <w:szCs w:val="22"/>
              </w:rPr>
            </w:pPr>
            <w:r>
              <w:rPr>
                <w:sz w:val="22"/>
                <w:szCs w:val="22"/>
              </w:rPr>
              <w:t>17 580</w:t>
            </w:r>
          </w:p>
        </w:tc>
        <w:tc>
          <w:tcPr>
            <w:tcW w:w="1796" w:type="dxa"/>
            <w:vAlign w:val="center"/>
          </w:tcPr>
          <w:p w:rsidR="00FB135D" w:rsidRPr="00C90A90" w:rsidRDefault="00FB135D" w:rsidP="00FB135D">
            <w:pPr>
              <w:jc w:val="center"/>
              <w:rPr>
                <w:sz w:val="22"/>
                <w:szCs w:val="22"/>
              </w:rPr>
            </w:pPr>
            <w:r>
              <w:rPr>
                <w:sz w:val="22"/>
                <w:szCs w:val="22"/>
              </w:rPr>
              <w:t>17 580</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1.2</w:t>
            </w:r>
          </w:p>
        </w:tc>
        <w:tc>
          <w:tcPr>
            <w:tcW w:w="2179" w:type="dxa"/>
            <w:vAlign w:val="center"/>
          </w:tcPr>
          <w:p w:rsidR="00FB135D" w:rsidRPr="00E43F06" w:rsidRDefault="00FB135D" w:rsidP="00FB135D">
            <w:pPr>
              <w:widowControl w:val="0"/>
              <w:autoSpaceDE w:val="0"/>
              <w:autoSpaceDN w:val="0"/>
              <w:adjustRightInd w:val="0"/>
              <w:rPr>
                <w:sz w:val="20"/>
                <w:szCs w:val="20"/>
              </w:rPr>
            </w:pPr>
            <w:r w:rsidRPr="00E43F06">
              <w:rPr>
                <w:sz w:val="20"/>
                <w:szCs w:val="20"/>
              </w:rPr>
              <w:t xml:space="preserve">Численность </w:t>
            </w:r>
            <w:r>
              <w:rPr>
                <w:sz w:val="20"/>
                <w:szCs w:val="20"/>
              </w:rPr>
              <w:t xml:space="preserve">населения, участвующего в </w:t>
            </w:r>
            <w:r w:rsidRPr="00E43F06">
              <w:rPr>
                <w:sz w:val="20"/>
                <w:szCs w:val="20"/>
              </w:rPr>
              <w:t xml:space="preserve"> платных </w:t>
            </w:r>
            <w:r>
              <w:rPr>
                <w:sz w:val="20"/>
                <w:szCs w:val="20"/>
              </w:rPr>
              <w:t>культурно-досуговых мероприятиях учреждениях, проводимых учреждениями культуры</w:t>
            </w:r>
          </w:p>
        </w:tc>
        <w:tc>
          <w:tcPr>
            <w:tcW w:w="1314" w:type="dxa"/>
            <w:vAlign w:val="center"/>
          </w:tcPr>
          <w:p w:rsidR="00FB135D" w:rsidRPr="00C90A90"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0,25</w:t>
            </w:r>
          </w:p>
        </w:tc>
        <w:tc>
          <w:tcPr>
            <w:tcW w:w="1898" w:type="dxa"/>
            <w:vAlign w:val="center"/>
          </w:tcPr>
          <w:p w:rsidR="00FB135D" w:rsidRPr="00C90A90" w:rsidRDefault="00FB135D" w:rsidP="00FB135D">
            <w:pPr>
              <w:jc w:val="center"/>
              <w:rPr>
                <w:sz w:val="22"/>
                <w:szCs w:val="22"/>
              </w:rPr>
            </w:pPr>
            <w:r>
              <w:rPr>
                <w:sz w:val="22"/>
                <w:szCs w:val="22"/>
              </w:rPr>
              <w:t>16 591</w:t>
            </w:r>
          </w:p>
        </w:tc>
        <w:tc>
          <w:tcPr>
            <w:tcW w:w="1490" w:type="dxa"/>
            <w:vAlign w:val="center"/>
          </w:tcPr>
          <w:p w:rsidR="00FB135D" w:rsidRPr="00C90A90" w:rsidRDefault="00FB135D" w:rsidP="00FB135D">
            <w:pPr>
              <w:jc w:val="center"/>
              <w:rPr>
                <w:sz w:val="22"/>
                <w:szCs w:val="22"/>
              </w:rPr>
            </w:pPr>
            <w:r>
              <w:rPr>
                <w:sz w:val="22"/>
                <w:szCs w:val="22"/>
              </w:rPr>
              <w:t>16 595</w:t>
            </w:r>
          </w:p>
        </w:tc>
        <w:tc>
          <w:tcPr>
            <w:tcW w:w="1487" w:type="dxa"/>
            <w:vAlign w:val="center"/>
          </w:tcPr>
          <w:p w:rsidR="00FB135D" w:rsidRPr="00C90A90" w:rsidRDefault="00FB135D" w:rsidP="00FB135D">
            <w:pPr>
              <w:jc w:val="center"/>
              <w:rPr>
                <w:sz w:val="22"/>
                <w:szCs w:val="22"/>
              </w:rPr>
            </w:pPr>
            <w:r>
              <w:rPr>
                <w:sz w:val="22"/>
                <w:szCs w:val="22"/>
              </w:rPr>
              <w:t>16 601</w:t>
            </w:r>
          </w:p>
        </w:tc>
        <w:tc>
          <w:tcPr>
            <w:tcW w:w="1387" w:type="dxa"/>
            <w:vAlign w:val="center"/>
          </w:tcPr>
          <w:p w:rsidR="00FB135D" w:rsidRPr="00C90A90" w:rsidRDefault="00FB135D" w:rsidP="00FB135D">
            <w:pPr>
              <w:jc w:val="center"/>
              <w:rPr>
                <w:sz w:val="22"/>
                <w:szCs w:val="22"/>
              </w:rPr>
            </w:pPr>
            <w:r>
              <w:rPr>
                <w:sz w:val="22"/>
                <w:szCs w:val="22"/>
              </w:rPr>
              <w:t>16 601</w:t>
            </w:r>
          </w:p>
        </w:tc>
        <w:tc>
          <w:tcPr>
            <w:tcW w:w="1628" w:type="dxa"/>
            <w:vAlign w:val="center"/>
          </w:tcPr>
          <w:p w:rsidR="00FB135D" w:rsidRPr="00C90A90" w:rsidRDefault="00FB135D" w:rsidP="00FB135D">
            <w:pPr>
              <w:jc w:val="center"/>
              <w:rPr>
                <w:sz w:val="22"/>
                <w:szCs w:val="22"/>
              </w:rPr>
            </w:pPr>
            <w:r>
              <w:rPr>
                <w:sz w:val="22"/>
                <w:szCs w:val="22"/>
              </w:rPr>
              <w:t>16 601</w:t>
            </w:r>
          </w:p>
        </w:tc>
        <w:tc>
          <w:tcPr>
            <w:tcW w:w="1796" w:type="dxa"/>
            <w:vAlign w:val="center"/>
          </w:tcPr>
          <w:p w:rsidR="00FB135D" w:rsidRPr="00C90A90" w:rsidRDefault="00FB135D" w:rsidP="00FB135D">
            <w:pPr>
              <w:jc w:val="center"/>
              <w:rPr>
                <w:sz w:val="22"/>
                <w:szCs w:val="22"/>
              </w:rPr>
            </w:pPr>
            <w:r>
              <w:rPr>
                <w:sz w:val="22"/>
                <w:szCs w:val="22"/>
              </w:rPr>
              <w:t>16 601</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1.3</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 xml:space="preserve">Удельный вес исполненных </w:t>
            </w:r>
            <w:r>
              <w:rPr>
                <w:sz w:val="20"/>
                <w:szCs w:val="20"/>
              </w:rPr>
              <w:lastRenderedPageBreak/>
              <w:t>запросов пользователей и выданных пользователям документов в установленные сроки в общем количестве поступивших запросов</w:t>
            </w:r>
          </w:p>
        </w:tc>
        <w:tc>
          <w:tcPr>
            <w:tcW w:w="1314" w:type="dxa"/>
            <w:vAlign w:val="center"/>
          </w:tcPr>
          <w:p w:rsidR="00FB135D" w:rsidRPr="00C90A90" w:rsidRDefault="00FB135D" w:rsidP="00FB135D">
            <w:pPr>
              <w:jc w:val="center"/>
              <w:rPr>
                <w:sz w:val="22"/>
                <w:szCs w:val="22"/>
              </w:rPr>
            </w:pPr>
            <w:r>
              <w:rPr>
                <w:sz w:val="22"/>
                <w:szCs w:val="22"/>
              </w:rPr>
              <w:lastRenderedPageBreak/>
              <w:t>%</w:t>
            </w:r>
          </w:p>
        </w:tc>
        <w:tc>
          <w:tcPr>
            <w:tcW w:w="1291" w:type="dxa"/>
            <w:vAlign w:val="center"/>
          </w:tcPr>
          <w:p w:rsidR="00FB135D" w:rsidRPr="00C90A90" w:rsidRDefault="00FB135D" w:rsidP="00FB135D">
            <w:pPr>
              <w:jc w:val="center"/>
              <w:rPr>
                <w:sz w:val="22"/>
                <w:szCs w:val="22"/>
              </w:rPr>
            </w:pPr>
            <w:r>
              <w:rPr>
                <w:sz w:val="22"/>
                <w:szCs w:val="22"/>
              </w:rPr>
              <w:t>0,25</w:t>
            </w:r>
          </w:p>
        </w:tc>
        <w:tc>
          <w:tcPr>
            <w:tcW w:w="1898" w:type="dxa"/>
            <w:vAlign w:val="center"/>
          </w:tcPr>
          <w:p w:rsidR="00FB135D" w:rsidRPr="00C90A90" w:rsidRDefault="00FB135D" w:rsidP="00FB135D">
            <w:pPr>
              <w:jc w:val="center"/>
              <w:rPr>
                <w:sz w:val="22"/>
                <w:szCs w:val="22"/>
              </w:rPr>
            </w:pPr>
            <w:r>
              <w:rPr>
                <w:sz w:val="22"/>
                <w:szCs w:val="22"/>
              </w:rPr>
              <w:t>100</w:t>
            </w:r>
          </w:p>
        </w:tc>
        <w:tc>
          <w:tcPr>
            <w:tcW w:w="1490" w:type="dxa"/>
            <w:vAlign w:val="center"/>
          </w:tcPr>
          <w:p w:rsidR="00FB135D" w:rsidRPr="00C90A90" w:rsidRDefault="00FB135D" w:rsidP="00FB135D">
            <w:pPr>
              <w:jc w:val="center"/>
              <w:rPr>
                <w:sz w:val="22"/>
                <w:szCs w:val="22"/>
              </w:rPr>
            </w:pPr>
            <w:r>
              <w:rPr>
                <w:sz w:val="22"/>
                <w:szCs w:val="22"/>
              </w:rPr>
              <w:t>100</w:t>
            </w:r>
          </w:p>
        </w:tc>
        <w:tc>
          <w:tcPr>
            <w:tcW w:w="1487" w:type="dxa"/>
            <w:vAlign w:val="center"/>
          </w:tcPr>
          <w:p w:rsidR="00FB135D" w:rsidRPr="00C90A90" w:rsidRDefault="00FB135D" w:rsidP="00FB135D">
            <w:pPr>
              <w:jc w:val="center"/>
              <w:rPr>
                <w:sz w:val="22"/>
                <w:szCs w:val="22"/>
              </w:rPr>
            </w:pPr>
            <w:r>
              <w:rPr>
                <w:sz w:val="22"/>
                <w:szCs w:val="22"/>
              </w:rPr>
              <w:t>100</w:t>
            </w:r>
          </w:p>
        </w:tc>
        <w:tc>
          <w:tcPr>
            <w:tcW w:w="1387" w:type="dxa"/>
            <w:vAlign w:val="center"/>
          </w:tcPr>
          <w:p w:rsidR="00FB135D" w:rsidRPr="00C90A90" w:rsidRDefault="00FB135D" w:rsidP="00FB135D">
            <w:pPr>
              <w:jc w:val="center"/>
              <w:rPr>
                <w:sz w:val="22"/>
                <w:szCs w:val="22"/>
              </w:rPr>
            </w:pPr>
            <w:r>
              <w:rPr>
                <w:sz w:val="22"/>
                <w:szCs w:val="22"/>
              </w:rPr>
              <w:t>100</w:t>
            </w:r>
          </w:p>
        </w:tc>
        <w:tc>
          <w:tcPr>
            <w:tcW w:w="1628" w:type="dxa"/>
            <w:vAlign w:val="center"/>
          </w:tcPr>
          <w:p w:rsidR="00FB135D" w:rsidRPr="00C90A90" w:rsidRDefault="00FB135D" w:rsidP="00FB135D">
            <w:pPr>
              <w:jc w:val="center"/>
              <w:rPr>
                <w:sz w:val="22"/>
                <w:szCs w:val="22"/>
              </w:rPr>
            </w:pPr>
            <w:r>
              <w:rPr>
                <w:sz w:val="22"/>
                <w:szCs w:val="22"/>
              </w:rPr>
              <w:t>100</w:t>
            </w:r>
          </w:p>
        </w:tc>
        <w:tc>
          <w:tcPr>
            <w:tcW w:w="1796" w:type="dxa"/>
            <w:vAlign w:val="center"/>
          </w:tcPr>
          <w:p w:rsidR="00FB135D" w:rsidRPr="00C90A90" w:rsidRDefault="00FB135D" w:rsidP="00FB135D">
            <w:pPr>
              <w:jc w:val="center"/>
              <w:rPr>
                <w:sz w:val="22"/>
                <w:szCs w:val="22"/>
              </w:rPr>
            </w:pPr>
            <w:r>
              <w:rPr>
                <w:sz w:val="22"/>
                <w:szCs w:val="22"/>
              </w:rPr>
              <w:t>100</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1.4</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 xml:space="preserve">Количество специалистов, повысивших квалификацию, прошедших переподготовку, обученных на семинарах и других мероприятиях </w:t>
            </w:r>
          </w:p>
          <w:p w:rsidR="00FB135D" w:rsidRPr="00C90A90" w:rsidRDefault="00FB135D" w:rsidP="00FB135D">
            <w:pPr>
              <w:widowControl w:val="0"/>
              <w:autoSpaceDE w:val="0"/>
              <w:autoSpaceDN w:val="0"/>
              <w:adjustRightInd w:val="0"/>
              <w:rPr>
                <w:sz w:val="20"/>
                <w:szCs w:val="20"/>
              </w:rPr>
            </w:pPr>
          </w:p>
        </w:tc>
        <w:tc>
          <w:tcPr>
            <w:tcW w:w="1314" w:type="dxa"/>
            <w:vAlign w:val="center"/>
          </w:tcPr>
          <w:p w:rsidR="00FB135D" w:rsidRPr="00C90A90"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0,25</w:t>
            </w:r>
          </w:p>
        </w:tc>
        <w:tc>
          <w:tcPr>
            <w:tcW w:w="1898" w:type="dxa"/>
            <w:vAlign w:val="center"/>
          </w:tcPr>
          <w:p w:rsidR="00FB135D" w:rsidRPr="00C90A90" w:rsidRDefault="00FB135D" w:rsidP="00FB135D">
            <w:pPr>
              <w:jc w:val="center"/>
              <w:rPr>
                <w:sz w:val="22"/>
                <w:szCs w:val="22"/>
              </w:rPr>
            </w:pPr>
            <w:r>
              <w:rPr>
                <w:sz w:val="22"/>
                <w:szCs w:val="22"/>
              </w:rPr>
              <w:t>16</w:t>
            </w:r>
          </w:p>
        </w:tc>
        <w:tc>
          <w:tcPr>
            <w:tcW w:w="1490" w:type="dxa"/>
            <w:vAlign w:val="center"/>
          </w:tcPr>
          <w:p w:rsidR="00FB135D" w:rsidRPr="00C90A90" w:rsidRDefault="00FB135D" w:rsidP="00FB135D">
            <w:pPr>
              <w:jc w:val="center"/>
              <w:rPr>
                <w:sz w:val="22"/>
                <w:szCs w:val="22"/>
              </w:rPr>
            </w:pPr>
            <w:r>
              <w:rPr>
                <w:sz w:val="22"/>
                <w:szCs w:val="22"/>
              </w:rPr>
              <w:t>97</w:t>
            </w:r>
          </w:p>
        </w:tc>
        <w:tc>
          <w:tcPr>
            <w:tcW w:w="1487" w:type="dxa"/>
            <w:vAlign w:val="center"/>
          </w:tcPr>
          <w:p w:rsidR="00FB135D" w:rsidRPr="00C90A90" w:rsidRDefault="00FB135D" w:rsidP="00FB135D">
            <w:pPr>
              <w:jc w:val="center"/>
              <w:rPr>
                <w:sz w:val="22"/>
                <w:szCs w:val="22"/>
              </w:rPr>
            </w:pPr>
            <w:r>
              <w:rPr>
                <w:sz w:val="22"/>
                <w:szCs w:val="22"/>
              </w:rPr>
              <w:t>49</w:t>
            </w:r>
          </w:p>
        </w:tc>
        <w:tc>
          <w:tcPr>
            <w:tcW w:w="1387" w:type="dxa"/>
            <w:vAlign w:val="center"/>
          </w:tcPr>
          <w:p w:rsidR="00FB135D" w:rsidRPr="00C90A90" w:rsidRDefault="00FB135D" w:rsidP="00FB135D">
            <w:pPr>
              <w:jc w:val="center"/>
              <w:rPr>
                <w:sz w:val="22"/>
                <w:szCs w:val="22"/>
              </w:rPr>
            </w:pPr>
            <w:r>
              <w:rPr>
                <w:sz w:val="22"/>
                <w:szCs w:val="22"/>
              </w:rPr>
              <w:t>18</w:t>
            </w:r>
          </w:p>
        </w:tc>
        <w:tc>
          <w:tcPr>
            <w:tcW w:w="1628" w:type="dxa"/>
            <w:vAlign w:val="center"/>
          </w:tcPr>
          <w:p w:rsidR="00FB135D" w:rsidRPr="00C90A90" w:rsidRDefault="00FB135D" w:rsidP="00FB135D">
            <w:pPr>
              <w:jc w:val="center"/>
              <w:rPr>
                <w:sz w:val="22"/>
                <w:szCs w:val="22"/>
              </w:rPr>
            </w:pPr>
            <w:r>
              <w:rPr>
                <w:sz w:val="22"/>
                <w:szCs w:val="22"/>
              </w:rPr>
              <w:t>18</w:t>
            </w:r>
          </w:p>
        </w:tc>
        <w:tc>
          <w:tcPr>
            <w:tcW w:w="1796" w:type="dxa"/>
          </w:tcPr>
          <w:p w:rsidR="00FB135D" w:rsidRDefault="00FB135D" w:rsidP="00FB135D">
            <w:pPr>
              <w:jc w:val="center"/>
              <w:rPr>
                <w:sz w:val="22"/>
                <w:szCs w:val="22"/>
              </w:rPr>
            </w:pPr>
          </w:p>
          <w:p w:rsidR="00FB135D" w:rsidRDefault="00FB135D" w:rsidP="00FB135D">
            <w:pPr>
              <w:jc w:val="center"/>
              <w:rPr>
                <w:sz w:val="22"/>
                <w:szCs w:val="22"/>
              </w:rPr>
            </w:pPr>
          </w:p>
          <w:p w:rsidR="00FB135D" w:rsidRDefault="00FB135D" w:rsidP="00FB135D">
            <w:pPr>
              <w:jc w:val="center"/>
              <w:rPr>
                <w:sz w:val="22"/>
                <w:szCs w:val="22"/>
              </w:rPr>
            </w:pPr>
          </w:p>
          <w:p w:rsidR="00FB135D" w:rsidRDefault="00FB135D" w:rsidP="00FB135D">
            <w:pPr>
              <w:jc w:val="center"/>
              <w:rPr>
                <w:sz w:val="22"/>
                <w:szCs w:val="22"/>
              </w:rPr>
            </w:pPr>
          </w:p>
          <w:p w:rsidR="00FB135D" w:rsidRDefault="00FB135D" w:rsidP="00FB135D">
            <w:pPr>
              <w:jc w:val="center"/>
              <w:rPr>
                <w:sz w:val="22"/>
                <w:szCs w:val="22"/>
              </w:rPr>
            </w:pPr>
            <w:r>
              <w:rPr>
                <w:sz w:val="22"/>
                <w:szCs w:val="22"/>
              </w:rPr>
              <w:t>18</w:t>
            </w:r>
          </w:p>
        </w:tc>
      </w:tr>
      <w:tr w:rsidR="00FB135D" w:rsidRPr="00C90A90" w:rsidTr="00FB135D">
        <w:tc>
          <w:tcPr>
            <w:tcW w:w="885" w:type="dxa"/>
          </w:tcPr>
          <w:p w:rsidR="00FB135D" w:rsidRPr="00C90A90" w:rsidRDefault="00FB135D" w:rsidP="00FB135D">
            <w:pPr>
              <w:widowControl w:val="0"/>
              <w:autoSpaceDE w:val="0"/>
              <w:autoSpaceDN w:val="0"/>
              <w:adjustRightInd w:val="0"/>
              <w:jc w:val="center"/>
              <w:rPr>
                <w:sz w:val="20"/>
                <w:szCs w:val="20"/>
              </w:rPr>
            </w:pPr>
            <w:r>
              <w:rPr>
                <w:sz w:val="20"/>
                <w:szCs w:val="20"/>
              </w:rPr>
              <w:t>2</w:t>
            </w:r>
          </w:p>
        </w:tc>
        <w:tc>
          <w:tcPr>
            <w:tcW w:w="2179" w:type="dxa"/>
            <w:vAlign w:val="center"/>
          </w:tcPr>
          <w:p w:rsidR="00FB135D" w:rsidRPr="00C90A90" w:rsidRDefault="00FB135D" w:rsidP="00FB135D">
            <w:pPr>
              <w:widowControl w:val="0"/>
              <w:autoSpaceDE w:val="0"/>
              <w:autoSpaceDN w:val="0"/>
              <w:adjustRightInd w:val="0"/>
              <w:rPr>
                <w:sz w:val="20"/>
                <w:szCs w:val="20"/>
              </w:rPr>
            </w:pPr>
            <w:r w:rsidRPr="00C90A90">
              <w:rPr>
                <w:sz w:val="20"/>
                <w:szCs w:val="20"/>
              </w:rPr>
              <w:t>Подпрограмма 1</w:t>
            </w:r>
            <w:r>
              <w:rPr>
                <w:sz w:val="20"/>
                <w:szCs w:val="20"/>
              </w:rPr>
              <w:t xml:space="preserve"> «Культурное наследие Большеулуйского района»</w:t>
            </w:r>
          </w:p>
        </w:tc>
        <w:tc>
          <w:tcPr>
            <w:tcW w:w="1314" w:type="dxa"/>
          </w:tcPr>
          <w:p w:rsidR="00FB135D" w:rsidRPr="00C90A90" w:rsidRDefault="00FB135D" w:rsidP="00FB135D">
            <w:pPr>
              <w:rPr>
                <w:sz w:val="22"/>
                <w:szCs w:val="22"/>
              </w:rPr>
            </w:pPr>
          </w:p>
        </w:tc>
        <w:tc>
          <w:tcPr>
            <w:tcW w:w="1291" w:type="dxa"/>
          </w:tcPr>
          <w:p w:rsidR="00FB135D" w:rsidRPr="00C90A90" w:rsidRDefault="00FB135D" w:rsidP="00FB135D">
            <w:pPr>
              <w:rPr>
                <w:sz w:val="22"/>
                <w:szCs w:val="22"/>
              </w:rPr>
            </w:pPr>
          </w:p>
        </w:tc>
        <w:tc>
          <w:tcPr>
            <w:tcW w:w="1898" w:type="dxa"/>
          </w:tcPr>
          <w:p w:rsidR="00FB135D" w:rsidRPr="00C90A90" w:rsidRDefault="00FB135D" w:rsidP="00FB135D">
            <w:pPr>
              <w:rPr>
                <w:sz w:val="22"/>
                <w:szCs w:val="22"/>
              </w:rPr>
            </w:pPr>
          </w:p>
        </w:tc>
        <w:tc>
          <w:tcPr>
            <w:tcW w:w="1490" w:type="dxa"/>
          </w:tcPr>
          <w:p w:rsidR="00FB135D" w:rsidRPr="00C90A90" w:rsidRDefault="00FB135D" w:rsidP="00FB135D">
            <w:pPr>
              <w:rPr>
                <w:sz w:val="22"/>
                <w:szCs w:val="22"/>
              </w:rPr>
            </w:pPr>
          </w:p>
        </w:tc>
        <w:tc>
          <w:tcPr>
            <w:tcW w:w="1487" w:type="dxa"/>
          </w:tcPr>
          <w:p w:rsidR="00FB135D" w:rsidRPr="00C90A90" w:rsidRDefault="00FB135D" w:rsidP="00FB135D">
            <w:pPr>
              <w:rPr>
                <w:sz w:val="22"/>
                <w:szCs w:val="22"/>
              </w:rPr>
            </w:pPr>
          </w:p>
        </w:tc>
        <w:tc>
          <w:tcPr>
            <w:tcW w:w="1387" w:type="dxa"/>
          </w:tcPr>
          <w:p w:rsidR="00FB135D" w:rsidRPr="00C90A90" w:rsidRDefault="00FB135D" w:rsidP="00FB135D">
            <w:pPr>
              <w:rPr>
                <w:sz w:val="22"/>
                <w:szCs w:val="22"/>
              </w:rPr>
            </w:pPr>
          </w:p>
        </w:tc>
        <w:tc>
          <w:tcPr>
            <w:tcW w:w="1628" w:type="dxa"/>
          </w:tcPr>
          <w:p w:rsidR="00FB135D" w:rsidRPr="00C90A90" w:rsidRDefault="00FB135D" w:rsidP="00FB135D">
            <w:pPr>
              <w:rPr>
                <w:sz w:val="22"/>
                <w:szCs w:val="22"/>
              </w:rPr>
            </w:pPr>
          </w:p>
        </w:tc>
        <w:tc>
          <w:tcPr>
            <w:tcW w:w="1796" w:type="dxa"/>
          </w:tcPr>
          <w:p w:rsidR="00FB135D" w:rsidRPr="00C90A90" w:rsidRDefault="00FB135D" w:rsidP="00FB135D">
            <w:pPr>
              <w:rPr>
                <w:sz w:val="22"/>
                <w:szCs w:val="22"/>
              </w:rPr>
            </w:pPr>
          </w:p>
        </w:tc>
      </w:tr>
      <w:tr w:rsidR="00FB135D" w:rsidRPr="00C90A90" w:rsidTr="00FB135D">
        <w:tc>
          <w:tcPr>
            <w:tcW w:w="885" w:type="dxa"/>
          </w:tcPr>
          <w:p w:rsidR="00FB135D" w:rsidRPr="00C90A90" w:rsidRDefault="00FB135D" w:rsidP="00FB135D">
            <w:pPr>
              <w:widowControl w:val="0"/>
              <w:autoSpaceDE w:val="0"/>
              <w:autoSpaceDN w:val="0"/>
              <w:adjustRightInd w:val="0"/>
              <w:jc w:val="center"/>
              <w:rPr>
                <w:sz w:val="20"/>
                <w:szCs w:val="20"/>
              </w:rPr>
            </w:pPr>
            <w:r>
              <w:rPr>
                <w:sz w:val="20"/>
                <w:szCs w:val="20"/>
              </w:rPr>
              <w:t>2.1.</w:t>
            </w:r>
          </w:p>
        </w:tc>
        <w:tc>
          <w:tcPr>
            <w:tcW w:w="2179" w:type="dxa"/>
            <w:vAlign w:val="center"/>
          </w:tcPr>
          <w:p w:rsidR="00FB135D" w:rsidRPr="00C90A90" w:rsidRDefault="00FB135D" w:rsidP="00FB135D">
            <w:pPr>
              <w:widowControl w:val="0"/>
              <w:autoSpaceDE w:val="0"/>
              <w:autoSpaceDN w:val="0"/>
              <w:adjustRightInd w:val="0"/>
              <w:rPr>
                <w:sz w:val="20"/>
                <w:szCs w:val="20"/>
              </w:rPr>
            </w:pPr>
            <w:r w:rsidRPr="00C90A90">
              <w:rPr>
                <w:sz w:val="20"/>
                <w:szCs w:val="20"/>
              </w:rPr>
              <w:t>Задача 1</w:t>
            </w:r>
            <w:r>
              <w:rPr>
                <w:sz w:val="20"/>
                <w:szCs w:val="20"/>
              </w:rPr>
              <w:t>: Развитие библиотечного дела</w:t>
            </w:r>
          </w:p>
        </w:tc>
        <w:tc>
          <w:tcPr>
            <w:tcW w:w="1314" w:type="dxa"/>
          </w:tcPr>
          <w:p w:rsidR="00FB135D" w:rsidRPr="00C90A90" w:rsidRDefault="00FB135D" w:rsidP="00FB135D">
            <w:pPr>
              <w:rPr>
                <w:sz w:val="22"/>
                <w:szCs w:val="22"/>
              </w:rPr>
            </w:pPr>
          </w:p>
        </w:tc>
        <w:tc>
          <w:tcPr>
            <w:tcW w:w="1291" w:type="dxa"/>
          </w:tcPr>
          <w:p w:rsidR="00FB135D" w:rsidRPr="00C90A90" w:rsidRDefault="00FB135D" w:rsidP="00FB135D">
            <w:pPr>
              <w:rPr>
                <w:sz w:val="22"/>
                <w:szCs w:val="22"/>
              </w:rPr>
            </w:pPr>
          </w:p>
        </w:tc>
        <w:tc>
          <w:tcPr>
            <w:tcW w:w="1898" w:type="dxa"/>
          </w:tcPr>
          <w:p w:rsidR="00FB135D" w:rsidRPr="00C90A90" w:rsidRDefault="00FB135D" w:rsidP="00FB135D">
            <w:pPr>
              <w:rPr>
                <w:sz w:val="22"/>
                <w:szCs w:val="22"/>
              </w:rPr>
            </w:pPr>
          </w:p>
        </w:tc>
        <w:tc>
          <w:tcPr>
            <w:tcW w:w="1490" w:type="dxa"/>
          </w:tcPr>
          <w:p w:rsidR="00FB135D" w:rsidRPr="00C90A90" w:rsidRDefault="00FB135D" w:rsidP="00FB135D">
            <w:pPr>
              <w:rPr>
                <w:sz w:val="22"/>
                <w:szCs w:val="22"/>
              </w:rPr>
            </w:pPr>
          </w:p>
        </w:tc>
        <w:tc>
          <w:tcPr>
            <w:tcW w:w="1487" w:type="dxa"/>
          </w:tcPr>
          <w:p w:rsidR="00FB135D" w:rsidRPr="00C90A90" w:rsidRDefault="00FB135D" w:rsidP="00FB135D">
            <w:pPr>
              <w:rPr>
                <w:sz w:val="22"/>
                <w:szCs w:val="22"/>
              </w:rPr>
            </w:pPr>
          </w:p>
        </w:tc>
        <w:tc>
          <w:tcPr>
            <w:tcW w:w="1387" w:type="dxa"/>
          </w:tcPr>
          <w:p w:rsidR="00FB135D" w:rsidRPr="00C90A90" w:rsidRDefault="00FB135D" w:rsidP="00FB135D">
            <w:pPr>
              <w:rPr>
                <w:sz w:val="22"/>
                <w:szCs w:val="22"/>
              </w:rPr>
            </w:pPr>
          </w:p>
        </w:tc>
        <w:tc>
          <w:tcPr>
            <w:tcW w:w="1628" w:type="dxa"/>
          </w:tcPr>
          <w:p w:rsidR="00FB135D" w:rsidRPr="00C90A90" w:rsidRDefault="00FB135D" w:rsidP="00FB135D">
            <w:pPr>
              <w:rPr>
                <w:sz w:val="22"/>
                <w:szCs w:val="22"/>
              </w:rPr>
            </w:pPr>
          </w:p>
        </w:tc>
        <w:tc>
          <w:tcPr>
            <w:tcW w:w="1796" w:type="dxa"/>
          </w:tcPr>
          <w:p w:rsidR="00FB135D" w:rsidRPr="00C90A90" w:rsidRDefault="00FB135D" w:rsidP="00FB135D">
            <w:pP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tcPr>
          <w:p w:rsidR="00FB135D" w:rsidRPr="00C90A90" w:rsidRDefault="00FB135D" w:rsidP="00FB135D">
            <w:pPr>
              <w:rPr>
                <w:sz w:val="22"/>
                <w:szCs w:val="22"/>
              </w:rPr>
            </w:pPr>
          </w:p>
        </w:tc>
        <w:tc>
          <w:tcPr>
            <w:tcW w:w="1291" w:type="dxa"/>
          </w:tcPr>
          <w:p w:rsidR="00FB135D" w:rsidRPr="00C90A90" w:rsidRDefault="00FB135D" w:rsidP="00FB135D">
            <w:pPr>
              <w:rPr>
                <w:sz w:val="22"/>
                <w:szCs w:val="22"/>
              </w:rPr>
            </w:pPr>
          </w:p>
        </w:tc>
        <w:tc>
          <w:tcPr>
            <w:tcW w:w="1898" w:type="dxa"/>
          </w:tcPr>
          <w:p w:rsidR="00FB135D" w:rsidRPr="00C90A90" w:rsidRDefault="00FB135D" w:rsidP="00FB135D">
            <w:pPr>
              <w:rPr>
                <w:sz w:val="22"/>
                <w:szCs w:val="22"/>
              </w:rPr>
            </w:pPr>
          </w:p>
        </w:tc>
        <w:tc>
          <w:tcPr>
            <w:tcW w:w="1490" w:type="dxa"/>
          </w:tcPr>
          <w:p w:rsidR="00FB135D" w:rsidRPr="00C90A90" w:rsidRDefault="00FB135D" w:rsidP="00FB135D">
            <w:pPr>
              <w:rPr>
                <w:sz w:val="22"/>
                <w:szCs w:val="22"/>
              </w:rPr>
            </w:pPr>
          </w:p>
        </w:tc>
        <w:tc>
          <w:tcPr>
            <w:tcW w:w="1487" w:type="dxa"/>
          </w:tcPr>
          <w:p w:rsidR="00FB135D" w:rsidRPr="00C90A90" w:rsidRDefault="00FB135D" w:rsidP="00FB135D">
            <w:pPr>
              <w:rPr>
                <w:sz w:val="22"/>
                <w:szCs w:val="22"/>
              </w:rPr>
            </w:pPr>
          </w:p>
        </w:tc>
        <w:tc>
          <w:tcPr>
            <w:tcW w:w="1387" w:type="dxa"/>
          </w:tcPr>
          <w:p w:rsidR="00FB135D" w:rsidRPr="00C90A90" w:rsidRDefault="00FB135D" w:rsidP="00FB135D">
            <w:pPr>
              <w:rPr>
                <w:sz w:val="22"/>
                <w:szCs w:val="22"/>
              </w:rPr>
            </w:pPr>
          </w:p>
        </w:tc>
        <w:tc>
          <w:tcPr>
            <w:tcW w:w="1628" w:type="dxa"/>
          </w:tcPr>
          <w:p w:rsidR="00FB135D" w:rsidRPr="00C90A90" w:rsidRDefault="00FB135D" w:rsidP="00FB135D">
            <w:pPr>
              <w:rPr>
                <w:sz w:val="22"/>
                <w:szCs w:val="22"/>
              </w:rPr>
            </w:pPr>
          </w:p>
        </w:tc>
        <w:tc>
          <w:tcPr>
            <w:tcW w:w="1796" w:type="dxa"/>
          </w:tcPr>
          <w:p w:rsidR="00FB135D" w:rsidRPr="00C90A90" w:rsidRDefault="00FB135D" w:rsidP="00FB135D">
            <w:pPr>
              <w:rPr>
                <w:sz w:val="22"/>
                <w:szCs w:val="22"/>
              </w:rPr>
            </w:pPr>
          </w:p>
        </w:tc>
      </w:tr>
      <w:tr w:rsidR="00FB135D" w:rsidRPr="00C90A90" w:rsidTr="00FB135D">
        <w:tc>
          <w:tcPr>
            <w:tcW w:w="885" w:type="dxa"/>
          </w:tcPr>
          <w:p w:rsidR="00FB135D" w:rsidRPr="000B1AAC" w:rsidRDefault="00FB135D" w:rsidP="00FB135D">
            <w:pPr>
              <w:widowControl w:val="0"/>
              <w:autoSpaceDE w:val="0"/>
              <w:autoSpaceDN w:val="0"/>
              <w:adjustRightInd w:val="0"/>
              <w:jc w:val="center"/>
              <w:rPr>
                <w:sz w:val="20"/>
                <w:szCs w:val="20"/>
              </w:rPr>
            </w:pPr>
            <w:r>
              <w:rPr>
                <w:sz w:val="20"/>
                <w:szCs w:val="20"/>
              </w:rPr>
              <w:t>2.1.1.</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 xml:space="preserve">Число книговыдач </w:t>
            </w:r>
          </w:p>
        </w:tc>
        <w:tc>
          <w:tcPr>
            <w:tcW w:w="1314" w:type="dxa"/>
            <w:vAlign w:val="center"/>
          </w:tcPr>
          <w:p w:rsidR="00FB135D" w:rsidRPr="00C90A90" w:rsidRDefault="00FB135D" w:rsidP="00FB135D">
            <w:pPr>
              <w:jc w:val="center"/>
              <w:rPr>
                <w:sz w:val="22"/>
                <w:szCs w:val="22"/>
              </w:rPr>
            </w:pPr>
            <w:r>
              <w:rPr>
                <w:sz w:val="22"/>
                <w:szCs w:val="22"/>
              </w:rPr>
              <w:t>тыс. экз.</w:t>
            </w:r>
          </w:p>
        </w:tc>
        <w:tc>
          <w:tcPr>
            <w:tcW w:w="1291" w:type="dxa"/>
            <w:vAlign w:val="center"/>
          </w:tcPr>
          <w:p w:rsidR="00FB135D" w:rsidRPr="00C90A90" w:rsidRDefault="00FB135D" w:rsidP="00FB135D">
            <w:pPr>
              <w:jc w:val="center"/>
              <w:rPr>
                <w:sz w:val="22"/>
                <w:szCs w:val="22"/>
              </w:rPr>
            </w:pPr>
            <w:r>
              <w:rPr>
                <w:sz w:val="22"/>
                <w:szCs w:val="22"/>
              </w:rPr>
              <w:t>0,1</w:t>
            </w:r>
          </w:p>
        </w:tc>
        <w:tc>
          <w:tcPr>
            <w:tcW w:w="1898" w:type="dxa"/>
            <w:vAlign w:val="center"/>
          </w:tcPr>
          <w:p w:rsidR="00FB135D" w:rsidRPr="00535240" w:rsidRDefault="00FB135D" w:rsidP="00FB135D">
            <w:pPr>
              <w:jc w:val="center"/>
              <w:rPr>
                <w:sz w:val="22"/>
                <w:szCs w:val="22"/>
              </w:rPr>
            </w:pPr>
            <w:r>
              <w:rPr>
                <w:sz w:val="22"/>
                <w:szCs w:val="22"/>
              </w:rPr>
              <w:t>140,45</w:t>
            </w:r>
          </w:p>
        </w:tc>
        <w:tc>
          <w:tcPr>
            <w:tcW w:w="1490" w:type="dxa"/>
            <w:vAlign w:val="center"/>
          </w:tcPr>
          <w:p w:rsidR="00FB135D" w:rsidRPr="00535240" w:rsidRDefault="00FB135D" w:rsidP="00FB135D">
            <w:pPr>
              <w:jc w:val="center"/>
              <w:rPr>
                <w:sz w:val="22"/>
                <w:szCs w:val="22"/>
              </w:rPr>
            </w:pPr>
            <w:r>
              <w:rPr>
                <w:sz w:val="22"/>
                <w:szCs w:val="22"/>
              </w:rPr>
              <w:t>140,45</w:t>
            </w:r>
          </w:p>
        </w:tc>
        <w:tc>
          <w:tcPr>
            <w:tcW w:w="1487" w:type="dxa"/>
            <w:vAlign w:val="center"/>
          </w:tcPr>
          <w:p w:rsidR="00FB135D" w:rsidRPr="00535240" w:rsidRDefault="00FB135D" w:rsidP="00FB135D">
            <w:pPr>
              <w:jc w:val="center"/>
              <w:rPr>
                <w:sz w:val="22"/>
                <w:szCs w:val="22"/>
              </w:rPr>
            </w:pPr>
            <w:r>
              <w:rPr>
                <w:sz w:val="22"/>
                <w:szCs w:val="22"/>
              </w:rPr>
              <w:t>140,45</w:t>
            </w:r>
          </w:p>
        </w:tc>
        <w:tc>
          <w:tcPr>
            <w:tcW w:w="1387" w:type="dxa"/>
            <w:vAlign w:val="center"/>
          </w:tcPr>
          <w:p w:rsidR="00FB135D" w:rsidRPr="00535240" w:rsidRDefault="00FB135D" w:rsidP="00FB135D">
            <w:pPr>
              <w:jc w:val="center"/>
              <w:rPr>
                <w:sz w:val="22"/>
                <w:szCs w:val="22"/>
              </w:rPr>
            </w:pPr>
            <w:r>
              <w:rPr>
                <w:sz w:val="22"/>
                <w:szCs w:val="22"/>
              </w:rPr>
              <w:t>140,45</w:t>
            </w:r>
          </w:p>
        </w:tc>
        <w:tc>
          <w:tcPr>
            <w:tcW w:w="1628" w:type="dxa"/>
            <w:vAlign w:val="center"/>
          </w:tcPr>
          <w:p w:rsidR="00FB135D" w:rsidRPr="00535240" w:rsidRDefault="00FB135D" w:rsidP="00FB135D">
            <w:pPr>
              <w:jc w:val="center"/>
              <w:rPr>
                <w:sz w:val="22"/>
                <w:szCs w:val="22"/>
              </w:rPr>
            </w:pPr>
            <w:r>
              <w:rPr>
                <w:sz w:val="22"/>
                <w:szCs w:val="22"/>
              </w:rPr>
              <w:t>140,45</w:t>
            </w:r>
          </w:p>
        </w:tc>
        <w:tc>
          <w:tcPr>
            <w:tcW w:w="1796" w:type="dxa"/>
            <w:vAlign w:val="center"/>
          </w:tcPr>
          <w:p w:rsidR="00FB135D" w:rsidRPr="00535240" w:rsidRDefault="00FB135D" w:rsidP="00FB135D">
            <w:pPr>
              <w:jc w:val="center"/>
              <w:rPr>
                <w:sz w:val="22"/>
                <w:szCs w:val="22"/>
              </w:rPr>
            </w:pPr>
            <w:r>
              <w:rPr>
                <w:sz w:val="22"/>
                <w:szCs w:val="22"/>
              </w:rPr>
              <w:t>140,45</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2.1.2.</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Количество посещений публичных библиотек района</w:t>
            </w:r>
          </w:p>
        </w:tc>
        <w:tc>
          <w:tcPr>
            <w:tcW w:w="1314" w:type="dxa"/>
            <w:vAlign w:val="center"/>
          </w:tcPr>
          <w:p w:rsidR="00FB135D"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0,15</w:t>
            </w:r>
          </w:p>
        </w:tc>
        <w:tc>
          <w:tcPr>
            <w:tcW w:w="1898" w:type="dxa"/>
            <w:vAlign w:val="center"/>
          </w:tcPr>
          <w:p w:rsidR="00FB135D" w:rsidRDefault="00FB135D" w:rsidP="00FB135D">
            <w:pPr>
              <w:jc w:val="center"/>
              <w:rPr>
                <w:sz w:val="22"/>
                <w:szCs w:val="22"/>
              </w:rPr>
            </w:pPr>
            <w:r>
              <w:rPr>
                <w:sz w:val="22"/>
                <w:szCs w:val="22"/>
              </w:rPr>
              <w:t>74 933</w:t>
            </w:r>
          </w:p>
        </w:tc>
        <w:tc>
          <w:tcPr>
            <w:tcW w:w="1490" w:type="dxa"/>
            <w:vAlign w:val="center"/>
          </w:tcPr>
          <w:p w:rsidR="00FB135D" w:rsidRDefault="00FB135D" w:rsidP="00FB135D">
            <w:pPr>
              <w:jc w:val="center"/>
              <w:rPr>
                <w:sz w:val="22"/>
                <w:szCs w:val="22"/>
              </w:rPr>
            </w:pPr>
            <w:r>
              <w:rPr>
                <w:sz w:val="22"/>
                <w:szCs w:val="22"/>
              </w:rPr>
              <w:t>71  165</w:t>
            </w:r>
          </w:p>
        </w:tc>
        <w:tc>
          <w:tcPr>
            <w:tcW w:w="1487" w:type="dxa"/>
            <w:vAlign w:val="center"/>
          </w:tcPr>
          <w:p w:rsidR="00FB135D" w:rsidRDefault="00FB135D" w:rsidP="00FB135D">
            <w:pPr>
              <w:jc w:val="center"/>
              <w:rPr>
                <w:sz w:val="22"/>
                <w:szCs w:val="22"/>
              </w:rPr>
            </w:pPr>
            <w:r>
              <w:rPr>
                <w:sz w:val="22"/>
                <w:szCs w:val="22"/>
              </w:rPr>
              <w:t>69 665</w:t>
            </w:r>
          </w:p>
        </w:tc>
        <w:tc>
          <w:tcPr>
            <w:tcW w:w="1387" w:type="dxa"/>
            <w:vAlign w:val="center"/>
          </w:tcPr>
          <w:p w:rsidR="00FB135D" w:rsidRDefault="00FB135D" w:rsidP="00FB135D">
            <w:pPr>
              <w:jc w:val="center"/>
              <w:rPr>
                <w:sz w:val="22"/>
                <w:szCs w:val="22"/>
              </w:rPr>
            </w:pPr>
            <w:r>
              <w:rPr>
                <w:sz w:val="22"/>
                <w:szCs w:val="22"/>
              </w:rPr>
              <w:t>67 300</w:t>
            </w:r>
          </w:p>
        </w:tc>
        <w:tc>
          <w:tcPr>
            <w:tcW w:w="1628" w:type="dxa"/>
            <w:vAlign w:val="center"/>
          </w:tcPr>
          <w:p w:rsidR="00FB135D" w:rsidRDefault="00FB135D" w:rsidP="00FB135D">
            <w:pPr>
              <w:jc w:val="center"/>
              <w:rPr>
                <w:sz w:val="22"/>
                <w:szCs w:val="22"/>
              </w:rPr>
            </w:pPr>
            <w:r>
              <w:rPr>
                <w:sz w:val="22"/>
                <w:szCs w:val="22"/>
              </w:rPr>
              <w:t>67 300</w:t>
            </w:r>
          </w:p>
        </w:tc>
        <w:tc>
          <w:tcPr>
            <w:tcW w:w="1796" w:type="dxa"/>
            <w:vAlign w:val="center"/>
          </w:tcPr>
          <w:p w:rsidR="00FB135D" w:rsidRDefault="00FB135D" w:rsidP="00FB135D">
            <w:pPr>
              <w:jc w:val="center"/>
              <w:rPr>
                <w:sz w:val="22"/>
                <w:szCs w:val="22"/>
              </w:rPr>
            </w:pPr>
            <w:r>
              <w:rPr>
                <w:sz w:val="22"/>
                <w:szCs w:val="22"/>
              </w:rPr>
              <w:t>67 300</w:t>
            </w: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3</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Подпрограмма 2 «Искусство и народное творчество Большеулуйского района»</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3.1.</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Задача 1: Сохранение и развитие традиционной народной культуры в Большеулуйском районе</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lastRenderedPageBreak/>
              <w:t>3.1.1.</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Численность участников культурно-досуговых мероприятий в год</w:t>
            </w:r>
          </w:p>
        </w:tc>
        <w:tc>
          <w:tcPr>
            <w:tcW w:w="1314" w:type="dxa"/>
            <w:vAlign w:val="center"/>
          </w:tcPr>
          <w:p w:rsidR="00FB135D" w:rsidRPr="00C90A90"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0,1</w:t>
            </w:r>
          </w:p>
        </w:tc>
        <w:tc>
          <w:tcPr>
            <w:tcW w:w="1898" w:type="dxa"/>
            <w:vAlign w:val="center"/>
          </w:tcPr>
          <w:p w:rsidR="00FB135D" w:rsidRPr="00C90A90" w:rsidRDefault="00FB135D" w:rsidP="00FB135D">
            <w:pPr>
              <w:jc w:val="center"/>
              <w:rPr>
                <w:sz w:val="22"/>
                <w:szCs w:val="22"/>
              </w:rPr>
            </w:pPr>
            <w:r>
              <w:rPr>
                <w:sz w:val="22"/>
                <w:szCs w:val="22"/>
              </w:rPr>
              <w:t>120 520</w:t>
            </w:r>
          </w:p>
        </w:tc>
        <w:tc>
          <w:tcPr>
            <w:tcW w:w="1490" w:type="dxa"/>
            <w:vAlign w:val="center"/>
          </w:tcPr>
          <w:p w:rsidR="00FB135D" w:rsidRPr="00C90A90" w:rsidRDefault="00FB135D" w:rsidP="00FB135D">
            <w:pPr>
              <w:jc w:val="center"/>
              <w:rPr>
                <w:sz w:val="22"/>
                <w:szCs w:val="22"/>
              </w:rPr>
            </w:pPr>
            <w:r>
              <w:rPr>
                <w:sz w:val="22"/>
                <w:szCs w:val="22"/>
              </w:rPr>
              <w:t>131 472</w:t>
            </w:r>
          </w:p>
        </w:tc>
        <w:tc>
          <w:tcPr>
            <w:tcW w:w="1487" w:type="dxa"/>
            <w:vAlign w:val="center"/>
          </w:tcPr>
          <w:p w:rsidR="00FB135D" w:rsidRPr="00C90A90" w:rsidRDefault="00FB135D" w:rsidP="00FB135D">
            <w:pPr>
              <w:jc w:val="center"/>
              <w:rPr>
                <w:sz w:val="22"/>
                <w:szCs w:val="22"/>
              </w:rPr>
            </w:pPr>
            <w:r>
              <w:rPr>
                <w:sz w:val="22"/>
                <w:szCs w:val="22"/>
              </w:rPr>
              <w:t>153 384</w:t>
            </w:r>
          </w:p>
        </w:tc>
        <w:tc>
          <w:tcPr>
            <w:tcW w:w="1387" w:type="dxa"/>
            <w:vAlign w:val="center"/>
          </w:tcPr>
          <w:p w:rsidR="00FB135D" w:rsidRPr="00C90A90" w:rsidRDefault="00FB135D" w:rsidP="00FB135D">
            <w:pPr>
              <w:jc w:val="center"/>
              <w:rPr>
                <w:sz w:val="22"/>
                <w:szCs w:val="22"/>
              </w:rPr>
            </w:pPr>
            <w:r>
              <w:rPr>
                <w:sz w:val="22"/>
                <w:szCs w:val="22"/>
              </w:rPr>
              <w:t>144 660</w:t>
            </w:r>
          </w:p>
        </w:tc>
        <w:tc>
          <w:tcPr>
            <w:tcW w:w="1628" w:type="dxa"/>
            <w:vAlign w:val="center"/>
          </w:tcPr>
          <w:p w:rsidR="00FB135D" w:rsidRPr="00C90A90" w:rsidRDefault="00FB135D" w:rsidP="00FB135D">
            <w:pPr>
              <w:jc w:val="center"/>
              <w:rPr>
                <w:sz w:val="22"/>
                <w:szCs w:val="22"/>
              </w:rPr>
            </w:pPr>
            <w:r>
              <w:rPr>
                <w:sz w:val="22"/>
                <w:szCs w:val="22"/>
              </w:rPr>
              <w:t>144 660</w:t>
            </w:r>
          </w:p>
        </w:tc>
        <w:tc>
          <w:tcPr>
            <w:tcW w:w="1796" w:type="dxa"/>
            <w:vAlign w:val="center"/>
          </w:tcPr>
          <w:p w:rsidR="00FB135D" w:rsidRPr="00C90A90" w:rsidRDefault="00FB135D" w:rsidP="00FB135D">
            <w:pPr>
              <w:jc w:val="center"/>
              <w:rPr>
                <w:sz w:val="22"/>
                <w:szCs w:val="22"/>
              </w:rPr>
            </w:pPr>
            <w:r>
              <w:rPr>
                <w:sz w:val="22"/>
                <w:szCs w:val="22"/>
              </w:rPr>
              <w:t>144 660</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3.1.2.</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Число клубных формирований на 1 тыс. человек населения</w:t>
            </w:r>
          </w:p>
        </w:tc>
        <w:tc>
          <w:tcPr>
            <w:tcW w:w="1314" w:type="dxa"/>
            <w:vAlign w:val="center"/>
          </w:tcPr>
          <w:p w:rsidR="00FB135D" w:rsidRPr="00C90A90" w:rsidRDefault="00FB135D" w:rsidP="00FB135D">
            <w:pPr>
              <w:jc w:val="center"/>
              <w:rPr>
                <w:sz w:val="22"/>
                <w:szCs w:val="22"/>
              </w:rPr>
            </w:pPr>
            <w:r>
              <w:rPr>
                <w:sz w:val="22"/>
                <w:szCs w:val="22"/>
              </w:rPr>
              <w:t>ед.</w:t>
            </w:r>
          </w:p>
        </w:tc>
        <w:tc>
          <w:tcPr>
            <w:tcW w:w="1291" w:type="dxa"/>
            <w:vAlign w:val="center"/>
          </w:tcPr>
          <w:p w:rsidR="00FB135D" w:rsidRPr="00C90A90" w:rsidRDefault="00FB135D" w:rsidP="00FB135D">
            <w:pPr>
              <w:jc w:val="center"/>
              <w:rPr>
                <w:sz w:val="22"/>
                <w:szCs w:val="22"/>
              </w:rPr>
            </w:pPr>
            <w:r>
              <w:rPr>
                <w:sz w:val="22"/>
                <w:szCs w:val="22"/>
              </w:rPr>
              <w:t>0,05</w:t>
            </w:r>
          </w:p>
        </w:tc>
        <w:tc>
          <w:tcPr>
            <w:tcW w:w="1898" w:type="dxa"/>
            <w:vAlign w:val="center"/>
          </w:tcPr>
          <w:p w:rsidR="00FB135D" w:rsidRPr="00C90A90" w:rsidRDefault="00FB135D" w:rsidP="00FB135D">
            <w:pPr>
              <w:jc w:val="center"/>
              <w:rPr>
                <w:sz w:val="22"/>
                <w:szCs w:val="22"/>
              </w:rPr>
            </w:pPr>
            <w:r>
              <w:rPr>
                <w:sz w:val="22"/>
                <w:szCs w:val="22"/>
              </w:rPr>
              <w:t>20</w:t>
            </w:r>
          </w:p>
        </w:tc>
        <w:tc>
          <w:tcPr>
            <w:tcW w:w="1490" w:type="dxa"/>
            <w:vAlign w:val="center"/>
          </w:tcPr>
          <w:p w:rsidR="00FB135D" w:rsidRPr="00C90A90" w:rsidRDefault="00FB135D" w:rsidP="00FB135D">
            <w:pPr>
              <w:jc w:val="center"/>
              <w:rPr>
                <w:sz w:val="22"/>
                <w:szCs w:val="22"/>
              </w:rPr>
            </w:pPr>
            <w:r>
              <w:rPr>
                <w:sz w:val="22"/>
                <w:szCs w:val="22"/>
              </w:rPr>
              <w:t>20</w:t>
            </w:r>
          </w:p>
        </w:tc>
        <w:tc>
          <w:tcPr>
            <w:tcW w:w="1487" w:type="dxa"/>
            <w:vAlign w:val="center"/>
          </w:tcPr>
          <w:p w:rsidR="00FB135D" w:rsidRPr="00C90A90" w:rsidRDefault="00FB135D" w:rsidP="00FB135D">
            <w:pPr>
              <w:jc w:val="center"/>
              <w:rPr>
                <w:sz w:val="22"/>
                <w:szCs w:val="22"/>
              </w:rPr>
            </w:pPr>
            <w:r>
              <w:rPr>
                <w:sz w:val="22"/>
                <w:szCs w:val="22"/>
              </w:rPr>
              <w:t>20</w:t>
            </w:r>
          </w:p>
        </w:tc>
        <w:tc>
          <w:tcPr>
            <w:tcW w:w="1387" w:type="dxa"/>
            <w:vAlign w:val="center"/>
          </w:tcPr>
          <w:p w:rsidR="00FB135D" w:rsidRPr="00C90A90" w:rsidRDefault="00FB135D" w:rsidP="00FB135D">
            <w:pPr>
              <w:jc w:val="center"/>
              <w:rPr>
                <w:sz w:val="22"/>
                <w:szCs w:val="22"/>
              </w:rPr>
            </w:pPr>
            <w:r>
              <w:rPr>
                <w:sz w:val="22"/>
                <w:szCs w:val="22"/>
              </w:rPr>
              <w:t>20</w:t>
            </w:r>
          </w:p>
        </w:tc>
        <w:tc>
          <w:tcPr>
            <w:tcW w:w="1628" w:type="dxa"/>
            <w:vAlign w:val="center"/>
          </w:tcPr>
          <w:p w:rsidR="00FB135D" w:rsidRPr="00C90A90" w:rsidRDefault="00FB135D" w:rsidP="00FB135D">
            <w:pPr>
              <w:jc w:val="center"/>
              <w:rPr>
                <w:sz w:val="22"/>
                <w:szCs w:val="22"/>
              </w:rPr>
            </w:pPr>
            <w:r>
              <w:rPr>
                <w:sz w:val="22"/>
                <w:szCs w:val="22"/>
              </w:rPr>
              <w:t>20</w:t>
            </w:r>
          </w:p>
        </w:tc>
        <w:tc>
          <w:tcPr>
            <w:tcW w:w="1796" w:type="dxa"/>
            <w:vAlign w:val="center"/>
          </w:tcPr>
          <w:p w:rsidR="00FB135D" w:rsidRPr="00C90A90" w:rsidRDefault="00FB135D" w:rsidP="00FB135D">
            <w:pPr>
              <w:jc w:val="center"/>
              <w:rPr>
                <w:sz w:val="22"/>
                <w:szCs w:val="22"/>
              </w:rPr>
            </w:pPr>
            <w:r>
              <w:rPr>
                <w:sz w:val="22"/>
                <w:szCs w:val="22"/>
              </w:rPr>
              <w:t>20</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3.1.3.</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Число участников клубных формирований на 1 тыс. человек населения</w:t>
            </w:r>
          </w:p>
        </w:tc>
        <w:tc>
          <w:tcPr>
            <w:tcW w:w="1314" w:type="dxa"/>
            <w:vAlign w:val="center"/>
          </w:tcPr>
          <w:p w:rsidR="00FB135D" w:rsidRPr="00C90A90"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0,1</w:t>
            </w:r>
          </w:p>
        </w:tc>
        <w:tc>
          <w:tcPr>
            <w:tcW w:w="1898" w:type="dxa"/>
            <w:vAlign w:val="center"/>
          </w:tcPr>
          <w:p w:rsidR="00FB135D" w:rsidRPr="00DC2905" w:rsidRDefault="00FB135D" w:rsidP="00FB135D">
            <w:pPr>
              <w:jc w:val="center"/>
              <w:rPr>
                <w:sz w:val="22"/>
                <w:szCs w:val="22"/>
              </w:rPr>
            </w:pPr>
            <w:r>
              <w:rPr>
                <w:sz w:val="22"/>
                <w:szCs w:val="22"/>
              </w:rPr>
              <w:t>263</w:t>
            </w:r>
          </w:p>
        </w:tc>
        <w:tc>
          <w:tcPr>
            <w:tcW w:w="1490" w:type="dxa"/>
            <w:vAlign w:val="center"/>
          </w:tcPr>
          <w:p w:rsidR="00FB135D" w:rsidRPr="00DC2905" w:rsidRDefault="00FB135D" w:rsidP="00FB135D">
            <w:pPr>
              <w:jc w:val="center"/>
              <w:rPr>
                <w:sz w:val="22"/>
                <w:szCs w:val="22"/>
              </w:rPr>
            </w:pPr>
            <w:r>
              <w:rPr>
                <w:sz w:val="22"/>
                <w:szCs w:val="22"/>
              </w:rPr>
              <w:t>263</w:t>
            </w:r>
          </w:p>
        </w:tc>
        <w:tc>
          <w:tcPr>
            <w:tcW w:w="1487" w:type="dxa"/>
            <w:vAlign w:val="center"/>
          </w:tcPr>
          <w:p w:rsidR="00FB135D" w:rsidRPr="00DC2905" w:rsidRDefault="00FB135D" w:rsidP="00FB135D">
            <w:pPr>
              <w:jc w:val="center"/>
              <w:rPr>
                <w:sz w:val="22"/>
                <w:szCs w:val="22"/>
              </w:rPr>
            </w:pPr>
            <w:r>
              <w:rPr>
                <w:sz w:val="22"/>
                <w:szCs w:val="22"/>
              </w:rPr>
              <w:t>263</w:t>
            </w:r>
          </w:p>
        </w:tc>
        <w:tc>
          <w:tcPr>
            <w:tcW w:w="1387" w:type="dxa"/>
            <w:vAlign w:val="center"/>
          </w:tcPr>
          <w:p w:rsidR="00FB135D" w:rsidRPr="00DC2905" w:rsidRDefault="00FB135D" w:rsidP="00FB135D">
            <w:pPr>
              <w:jc w:val="center"/>
              <w:rPr>
                <w:sz w:val="22"/>
                <w:szCs w:val="22"/>
              </w:rPr>
            </w:pPr>
            <w:r>
              <w:rPr>
                <w:sz w:val="22"/>
                <w:szCs w:val="22"/>
              </w:rPr>
              <w:t>263</w:t>
            </w:r>
          </w:p>
        </w:tc>
        <w:tc>
          <w:tcPr>
            <w:tcW w:w="1628" w:type="dxa"/>
            <w:vAlign w:val="center"/>
          </w:tcPr>
          <w:p w:rsidR="00FB135D" w:rsidRPr="00DC2905" w:rsidRDefault="00FB135D" w:rsidP="00FB135D">
            <w:pPr>
              <w:jc w:val="center"/>
              <w:rPr>
                <w:sz w:val="22"/>
                <w:szCs w:val="22"/>
              </w:rPr>
            </w:pPr>
            <w:r>
              <w:rPr>
                <w:sz w:val="22"/>
                <w:szCs w:val="22"/>
              </w:rPr>
              <w:t>263</w:t>
            </w:r>
          </w:p>
        </w:tc>
        <w:tc>
          <w:tcPr>
            <w:tcW w:w="1796" w:type="dxa"/>
            <w:vAlign w:val="center"/>
          </w:tcPr>
          <w:p w:rsidR="00FB135D" w:rsidRPr="00DC2905" w:rsidRDefault="00FB135D" w:rsidP="00FB135D">
            <w:pPr>
              <w:jc w:val="center"/>
              <w:rPr>
                <w:sz w:val="22"/>
                <w:szCs w:val="22"/>
              </w:rPr>
            </w:pPr>
            <w:r>
              <w:rPr>
                <w:sz w:val="22"/>
                <w:szCs w:val="22"/>
              </w:rPr>
              <w:t>263</w:t>
            </w: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4</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Подпрограмма 3 «Развитие архивного дела в Большеулуйском районе»</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4.1.</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Задача: Сохранение, пополнение и эффективное использование архивных документов</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vAlign w:val="center"/>
          </w:tcPr>
          <w:p w:rsidR="00FB135D" w:rsidRPr="00C90A90" w:rsidRDefault="00FB135D" w:rsidP="00FB135D">
            <w:pPr>
              <w:jc w:val="center"/>
              <w:rPr>
                <w:sz w:val="22"/>
                <w:szCs w:val="22"/>
              </w:rPr>
            </w:pP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4.1.1.</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tc>
        <w:tc>
          <w:tcPr>
            <w:tcW w:w="1314" w:type="dxa"/>
            <w:vAlign w:val="center"/>
          </w:tcPr>
          <w:p w:rsidR="00FB135D" w:rsidRPr="00C90A90" w:rsidRDefault="00FB135D" w:rsidP="00FB135D">
            <w:pPr>
              <w:jc w:val="center"/>
              <w:rPr>
                <w:sz w:val="22"/>
                <w:szCs w:val="22"/>
              </w:rPr>
            </w:pPr>
            <w:r>
              <w:rPr>
                <w:sz w:val="22"/>
                <w:szCs w:val="22"/>
              </w:rPr>
              <w:t>%</w:t>
            </w:r>
          </w:p>
        </w:tc>
        <w:tc>
          <w:tcPr>
            <w:tcW w:w="1291" w:type="dxa"/>
            <w:vAlign w:val="center"/>
          </w:tcPr>
          <w:p w:rsidR="00FB135D" w:rsidRPr="00C90A90" w:rsidRDefault="00FB135D" w:rsidP="00FB135D">
            <w:pPr>
              <w:jc w:val="center"/>
              <w:rPr>
                <w:sz w:val="22"/>
                <w:szCs w:val="22"/>
              </w:rPr>
            </w:pPr>
            <w:r>
              <w:rPr>
                <w:sz w:val="22"/>
                <w:szCs w:val="22"/>
              </w:rPr>
              <w:t>0,05</w:t>
            </w:r>
          </w:p>
        </w:tc>
        <w:tc>
          <w:tcPr>
            <w:tcW w:w="1898" w:type="dxa"/>
            <w:vAlign w:val="center"/>
          </w:tcPr>
          <w:p w:rsidR="00FB135D" w:rsidRPr="00535240" w:rsidRDefault="00FB135D" w:rsidP="00FB135D">
            <w:pPr>
              <w:jc w:val="center"/>
              <w:rPr>
                <w:sz w:val="22"/>
                <w:szCs w:val="22"/>
              </w:rPr>
            </w:pPr>
            <w:r>
              <w:rPr>
                <w:sz w:val="22"/>
                <w:szCs w:val="22"/>
              </w:rPr>
              <w:t>10</w:t>
            </w:r>
          </w:p>
        </w:tc>
        <w:tc>
          <w:tcPr>
            <w:tcW w:w="1490" w:type="dxa"/>
            <w:vAlign w:val="center"/>
          </w:tcPr>
          <w:p w:rsidR="00FB135D" w:rsidRPr="00535240" w:rsidRDefault="00FB135D" w:rsidP="00FB135D">
            <w:pPr>
              <w:jc w:val="center"/>
              <w:rPr>
                <w:sz w:val="22"/>
                <w:szCs w:val="22"/>
              </w:rPr>
            </w:pPr>
            <w:r w:rsidRPr="00535240">
              <w:rPr>
                <w:sz w:val="22"/>
                <w:szCs w:val="22"/>
              </w:rPr>
              <w:t>10</w:t>
            </w:r>
          </w:p>
        </w:tc>
        <w:tc>
          <w:tcPr>
            <w:tcW w:w="1487" w:type="dxa"/>
            <w:vAlign w:val="center"/>
          </w:tcPr>
          <w:p w:rsidR="00FB135D" w:rsidRPr="00535240" w:rsidRDefault="00FB135D" w:rsidP="00FB135D">
            <w:pPr>
              <w:jc w:val="center"/>
              <w:rPr>
                <w:sz w:val="22"/>
                <w:szCs w:val="22"/>
              </w:rPr>
            </w:pPr>
            <w:r w:rsidRPr="00535240">
              <w:rPr>
                <w:sz w:val="22"/>
                <w:szCs w:val="22"/>
              </w:rPr>
              <w:t>10</w:t>
            </w:r>
          </w:p>
        </w:tc>
        <w:tc>
          <w:tcPr>
            <w:tcW w:w="1387" w:type="dxa"/>
            <w:vAlign w:val="center"/>
          </w:tcPr>
          <w:p w:rsidR="00FB135D" w:rsidRPr="00535240" w:rsidRDefault="00FB135D" w:rsidP="00FB135D">
            <w:pPr>
              <w:jc w:val="center"/>
              <w:rPr>
                <w:sz w:val="22"/>
                <w:szCs w:val="22"/>
              </w:rPr>
            </w:pPr>
            <w:r>
              <w:rPr>
                <w:sz w:val="22"/>
                <w:szCs w:val="22"/>
              </w:rPr>
              <w:t>10</w:t>
            </w:r>
          </w:p>
        </w:tc>
        <w:tc>
          <w:tcPr>
            <w:tcW w:w="1628" w:type="dxa"/>
            <w:vAlign w:val="center"/>
          </w:tcPr>
          <w:p w:rsidR="00FB135D" w:rsidRPr="00535240" w:rsidRDefault="00FB135D" w:rsidP="00FB135D">
            <w:pPr>
              <w:jc w:val="center"/>
              <w:rPr>
                <w:sz w:val="22"/>
                <w:szCs w:val="22"/>
              </w:rPr>
            </w:pPr>
            <w:r>
              <w:rPr>
                <w:sz w:val="22"/>
                <w:szCs w:val="22"/>
              </w:rPr>
              <w:t>10</w:t>
            </w:r>
          </w:p>
        </w:tc>
        <w:tc>
          <w:tcPr>
            <w:tcW w:w="1796" w:type="dxa"/>
            <w:vAlign w:val="center"/>
          </w:tcPr>
          <w:p w:rsidR="00FB135D" w:rsidRPr="00535240" w:rsidRDefault="00FB135D" w:rsidP="00FB135D">
            <w:pPr>
              <w:jc w:val="center"/>
              <w:rPr>
                <w:sz w:val="22"/>
                <w:szCs w:val="22"/>
              </w:rPr>
            </w:pPr>
            <w:r>
              <w:rPr>
                <w:sz w:val="22"/>
                <w:szCs w:val="22"/>
              </w:rPr>
              <w:t>10</w:t>
            </w: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4.1.2.</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Принято и закартонировано новых дел</w:t>
            </w:r>
          </w:p>
        </w:tc>
        <w:tc>
          <w:tcPr>
            <w:tcW w:w="1314" w:type="dxa"/>
            <w:vAlign w:val="center"/>
          </w:tcPr>
          <w:p w:rsidR="00FB135D" w:rsidRPr="00C90A90" w:rsidRDefault="00FB135D" w:rsidP="00FB135D">
            <w:pPr>
              <w:jc w:val="center"/>
              <w:rPr>
                <w:sz w:val="22"/>
                <w:szCs w:val="22"/>
              </w:rPr>
            </w:pPr>
            <w:r>
              <w:rPr>
                <w:sz w:val="22"/>
                <w:szCs w:val="22"/>
              </w:rPr>
              <w:t>шт.</w:t>
            </w:r>
          </w:p>
        </w:tc>
        <w:tc>
          <w:tcPr>
            <w:tcW w:w="1291" w:type="dxa"/>
            <w:vAlign w:val="center"/>
          </w:tcPr>
          <w:p w:rsidR="00FB135D" w:rsidRPr="00C90A90" w:rsidRDefault="00FB135D" w:rsidP="00FB135D">
            <w:pPr>
              <w:jc w:val="center"/>
              <w:rPr>
                <w:sz w:val="22"/>
                <w:szCs w:val="22"/>
              </w:rPr>
            </w:pPr>
            <w:r>
              <w:rPr>
                <w:sz w:val="22"/>
                <w:szCs w:val="22"/>
              </w:rPr>
              <w:t>0,05</w:t>
            </w:r>
          </w:p>
        </w:tc>
        <w:tc>
          <w:tcPr>
            <w:tcW w:w="1898" w:type="dxa"/>
            <w:vAlign w:val="center"/>
          </w:tcPr>
          <w:p w:rsidR="00FB135D" w:rsidRPr="00535240" w:rsidRDefault="00FB135D" w:rsidP="00FB135D">
            <w:pPr>
              <w:jc w:val="center"/>
              <w:rPr>
                <w:sz w:val="22"/>
                <w:szCs w:val="22"/>
              </w:rPr>
            </w:pPr>
            <w:r>
              <w:rPr>
                <w:sz w:val="22"/>
                <w:szCs w:val="22"/>
              </w:rPr>
              <w:t>143</w:t>
            </w:r>
          </w:p>
        </w:tc>
        <w:tc>
          <w:tcPr>
            <w:tcW w:w="1490" w:type="dxa"/>
            <w:vAlign w:val="center"/>
          </w:tcPr>
          <w:p w:rsidR="00FB135D" w:rsidRPr="00535240" w:rsidRDefault="00FB135D" w:rsidP="00FB135D">
            <w:pPr>
              <w:jc w:val="center"/>
              <w:rPr>
                <w:sz w:val="22"/>
                <w:szCs w:val="22"/>
              </w:rPr>
            </w:pPr>
            <w:r>
              <w:rPr>
                <w:sz w:val="22"/>
                <w:szCs w:val="22"/>
              </w:rPr>
              <w:t>163</w:t>
            </w:r>
          </w:p>
        </w:tc>
        <w:tc>
          <w:tcPr>
            <w:tcW w:w="1487" w:type="dxa"/>
            <w:vAlign w:val="center"/>
          </w:tcPr>
          <w:p w:rsidR="00FB135D" w:rsidRPr="00535240" w:rsidRDefault="00FB135D" w:rsidP="00FB135D">
            <w:pPr>
              <w:jc w:val="center"/>
              <w:rPr>
                <w:sz w:val="22"/>
                <w:szCs w:val="22"/>
              </w:rPr>
            </w:pPr>
            <w:r>
              <w:rPr>
                <w:sz w:val="22"/>
                <w:szCs w:val="22"/>
              </w:rPr>
              <w:t>156</w:t>
            </w:r>
          </w:p>
        </w:tc>
        <w:tc>
          <w:tcPr>
            <w:tcW w:w="1387" w:type="dxa"/>
            <w:vAlign w:val="center"/>
          </w:tcPr>
          <w:p w:rsidR="00FB135D" w:rsidRPr="00535240" w:rsidRDefault="00FB135D" w:rsidP="00FB135D">
            <w:pPr>
              <w:jc w:val="center"/>
              <w:rPr>
                <w:sz w:val="22"/>
                <w:szCs w:val="22"/>
              </w:rPr>
            </w:pPr>
            <w:r>
              <w:rPr>
                <w:sz w:val="22"/>
                <w:szCs w:val="22"/>
              </w:rPr>
              <w:t>156</w:t>
            </w:r>
          </w:p>
        </w:tc>
        <w:tc>
          <w:tcPr>
            <w:tcW w:w="1628" w:type="dxa"/>
            <w:vAlign w:val="center"/>
          </w:tcPr>
          <w:p w:rsidR="00FB135D" w:rsidRPr="00535240" w:rsidRDefault="00FB135D" w:rsidP="00FB135D">
            <w:pPr>
              <w:jc w:val="center"/>
              <w:rPr>
                <w:sz w:val="22"/>
                <w:szCs w:val="22"/>
              </w:rPr>
            </w:pPr>
            <w:r>
              <w:rPr>
                <w:sz w:val="22"/>
                <w:szCs w:val="22"/>
              </w:rPr>
              <w:t>156</w:t>
            </w:r>
          </w:p>
        </w:tc>
        <w:tc>
          <w:tcPr>
            <w:tcW w:w="1796" w:type="dxa"/>
            <w:vAlign w:val="center"/>
          </w:tcPr>
          <w:p w:rsidR="00FB135D" w:rsidRPr="00535240" w:rsidRDefault="00FB135D" w:rsidP="00FB135D">
            <w:pPr>
              <w:jc w:val="center"/>
              <w:rPr>
                <w:sz w:val="22"/>
                <w:szCs w:val="22"/>
              </w:rPr>
            </w:pPr>
            <w:r>
              <w:rPr>
                <w:sz w:val="22"/>
                <w:szCs w:val="22"/>
              </w:rPr>
              <w:t>156</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4.1.3.</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Переплет (улучшение физического состояния) дел</w:t>
            </w:r>
          </w:p>
        </w:tc>
        <w:tc>
          <w:tcPr>
            <w:tcW w:w="1314" w:type="dxa"/>
            <w:vAlign w:val="center"/>
          </w:tcPr>
          <w:p w:rsidR="00FB135D" w:rsidRDefault="00FB135D" w:rsidP="00FB135D">
            <w:pPr>
              <w:jc w:val="center"/>
              <w:rPr>
                <w:sz w:val="22"/>
                <w:szCs w:val="22"/>
              </w:rPr>
            </w:pPr>
            <w:r>
              <w:rPr>
                <w:sz w:val="22"/>
                <w:szCs w:val="22"/>
              </w:rPr>
              <w:t>шт.</w:t>
            </w:r>
          </w:p>
        </w:tc>
        <w:tc>
          <w:tcPr>
            <w:tcW w:w="1291" w:type="dxa"/>
            <w:vAlign w:val="center"/>
          </w:tcPr>
          <w:p w:rsidR="00FB135D" w:rsidRPr="00C90A90" w:rsidRDefault="00FB135D" w:rsidP="00FB135D">
            <w:pPr>
              <w:jc w:val="center"/>
              <w:rPr>
                <w:sz w:val="22"/>
                <w:szCs w:val="22"/>
              </w:rPr>
            </w:pPr>
            <w:r>
              <w:rPr>
                <w:sz w:val="22"/>
                <w:szCs w:val="22"/>
              </w:rPr>
              <w:t>0,05</w:t>
            </w:r>
          </w:p>
        </w:tc>
        <w:tc>
          <w:tcPr>
            <w:tcW w:w="1898" w:type="dxa"/>
            <w:vAlign w:val="center"/>
          </w:tcPr>
          <w:p w:rsidR="00FB135D" w:rsidRPr="00535240" w:rsidRDefault="00FB135D" w:rsidP="00FB135D">
            <w:pPr>
              <w:jc w:val="center"/>
              <w:rPr>
                <w:sz w:val="22"/>
                <w:szCs w:val="22"/>
              </w:rPr>
            </w:pPr>
            <w:r>
              <w:rPr>
                <w:sz w:val="22"/>
                <w:szCs w:val="22"/>
              </w:rPr>
              <w:t>46</w:t>
            </w:r>
          </w:p>
        </w:tc>
        <w:tc>
          <w:tcPr>
            <w:tcW w:w="1490" w:type="dxa"/>
            <w:vAlign w:val="center"/>
          </w:tcPr>
          <w:p w:rsidR="00FB135D" w:rsidRPr="00535240" w:rsidRDefault="00FB135D" w:rsidP="00FB135D">
            <w:pPr>
              <w:jc w:val="center"/>
              <w:rPr>
                <w:sz w:val="22"/>
                <w:szCs w:val="22"/>
              </w:rPr>
            </w:pPr>
            <w:r>
              <w:rPr>
                <w:sz w:val="22"/>
                <w:szCs w:val="22"/>
              </w:rPr>
              <w:t>45</w:t>
            </w:r>
          </w:p>
        </w:tc>
        <w:tc>
          <w:tcPr>
            <w:tcW w:w="1487" w:type="dxa"/>
            <w:vAlign w:val="center"/>
          </w:tcPr>
          <w:p w:rsidR="00FB135D" w:rsidRPr="00535240" w:rsidRDefault="00FB135D" w:rsidP="00FB135D">
            <w:pPr>
              <w:jc w:val="center"/>
              <w:rPr>
                <w:sz w:val="22"/>
                <w:szCs w:val="22"/>
              </w:rPr>
            </w:pPr>
            <w:r>
              <w:rPr>
                <w:sz w:val="22"/>
                <w:szCs w:val="22"/>
              </w:rPr>
              <w:t>40</w:t>
            </w:r>
          </w:p>
        </w:tc>
        <w:tc>
          <w:tcPr>
            <w:tcW w:w="1387" w:type="dxa"/>
            <w:vAlign w:val="center"/>
          </w:tcPr>
          <w:p w:rsidR="00FB135D" w:rsidRPr="00535240" w:rsidRDefault="00FB135D" w:rsidP="00FB135D">
            <w:pPr>
              <w:jc w:val="center"/>
              <w:rPr>
                <w:sz w:val="22"/>
                <w:szCs w:val="22"/>
              </w:rPr>
            </w:pPr>
            <w:r>
              <w:rPr>
                <w:sz w:val="22"/>
                <w:szCs w:val="22"/>
              </w:rPr>
              <w:t>40</w:t>
            </w:r>
          </w:p>
        </w:tc>
        <w:tc>
          <w:tcPr>
            <w:tcW w:w="1628" w:type="dxa"/>
            <w:vAlign w:val="center"/>
          </w:tcPr>
          <w:p w:rsidR="00FB135D" w:rsidRPr="00535240" w:rsidRDefault="00FB135D" w:rsidP="00FB135D">
            <w:pPr>
              <w:jc w:val="center"/>
              <w:rPr>
                <w:sz w:val="22"/>
                <w:szCs w:val="22"/>
              </w:rPr>
            </w:pPr>
            <w:r>
              <w:rPr>
                <w:sz w:val="22"/>
                <w:szCs w:val="22"/>
              </w:rPr>
              <w:t>40</w:t>
            </w:r>
          </w:p>
        </w:tc>
        <w:tc>
          <w:tcPr>
            <w:tcW w:w="1796" w:type="dxa"/>
            <w:vAlign w:val="center"/>
          </w:tcPr>
          <w:p w:rsidR="00FB135D" w:rsidRPr="00535240" w:rsidRDefault="00FB135D" w:rsidP="00FB135D">
            <w:pPr>
              <w:jc w:val="center"/>
              <w:rPr>
                <w:sz w:val="22"/>
                <w:szCs w:val="22"/>
              </w:rPr>
            </w:pPr>
            <w:r>
              <w:rPr>
                <w:sz w:val="22"/>
                <w:szCs w:val="22"/>
              </w:rPr>
              <w:t>40</w:t>
            </w: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Проверка наличия и состояния дел</w:t>
            </w:r>
          </w:p>
        </w:tc>
        <w:tc>
          <w:tcPr>
            <w:tcW w:w="1314" w:type="dxa"/>
            <w:vAlign w:val="center"/>
          </w:tcPr>
          <w:p w:rsidR="00FB135D" w:rsidRPr="00C90A90" w:rsidRDefault="00FB135D" w:rsidP="00FB135D">
            <w:pPr>
              <w:jc w:val="center"/>
              <w:rPr>
                <w:sz w:val="22"/>
                <w:szCs w:val="22"/>
              </w:rPr>
            </w:pPr>
            <w:r>
              <w:rPr>
                <w:sz w:val="22"/>
                <w:szCs w:val="22"/>
              </w:rPr>
              <w:t>шт.</w:t>
            </w:r>
          </w:p>
        </w:tc>
        <w:tc>
          <w:tcPr>
            <w:tcW w:w="1291" w:type="dxa"/>
            <w:vAlign w:val="center"/>
          </w:tcPr>
          <w:p w:rsidR="00FB135D" w:rsidRPr="00C90A90" w:rsidRDefault="00FB135D" w:rsidP="00FB135D">
            <w:pPr>
              <w:jc w:val="center"/>
              <w:rPr>
                <w:sz w:val="22"/>
                <w:szCs w:val="22"/>
              </w:rPr>
            </w:pPr>
            <w:r>
              <w:rPr>
                <w:sz w:val="22"/>
                <w:szCs w:val="22"/>
              </w:rPr>
              <w:t>0,1</w:t>
            </w:r>
          </w:p>
        </w:tc>
        <w:tc>
          <w:tcPr>
            <w:tcW w:w="1898" w:type="dxa"/>
            <w:vAlign w:val="center"/>
          </w:tcPr>
          <w:p w:rsidR="00FB135D" w:rsidRPr="00535240" w:rsidRDefault="00FB135D" w:rsidP="00FB135D">
            <w:pPr>
              <w:jc w:val="center"/>
              <w:rPr>
                <w:sz w:val="22"/>
                <w:szCs w:val="22"/>
              </w:rPr>
            </w:pPr>
            <w:r w:rsidRPr="00535240">
              <w:rPr>
                <w:sz w:val="22"/>
                <w:szCs w:val="22"/>
              </w:rPr>
              <w:t>15</w:t>
            </w:r>
            <w:r>
              <w:rPr>
                <w:sz w:val="22"/>
                <w:szCs w:val="22"/>
              </w:rPr>
              <w:t>44</w:t>
            </w:r>
          </w:p>
        </w:tc>
        <w:tc>
          <w:tcPr>
            <w:tcW w:w="1490" w:type="dxa"/>
            <w:vAlign w:val="center"/>
          </w:tcPr>
          <w:p w:rsidR="00FB135D" w:rsidRPr="00535240" w:rsidRDefault="00FB135D" w:rsidP="00FB135D">
            <w:pPr>
              <w:jc w:val="center"/>
              <w:rPr>
                <w:sz w:val="22"/>
                <w:szCs w:val="22"/>
              </w:rPr>
            </w:pPr>
            <w:r w:rsidRPr="00535240">
              <w:rPr>
                <w:sz w:val="22"/>
                <w:szCs w:val="22"/>
              </w:rPr>
              <w:t>1</w:t>
            </w:r>
            <w:r>
              <w:rPr>
                <w:sz w:val="22"/>
                <w:szCs w:val="22"/>
              </w:rPr>
              <w:t>569</w:t>
            </w:r>
          </w:p>
        </w:tc>
        <w:tc>
          <w:tcPr>
            <w:tcW w:w="1487" w:type="dxa"/>
            <w:vAlign w:val="center"/>
          </w:tcPr>
          <w:p w:rsidR="00FB135D" w:rsidRPr="00535240" w:rsidRDefault="00FB135D" w:rsidP="00FB135D">
            <w:pPr>
              <w:jc w:val="center"/>
              <w:rPr>
                <w:sz w:val="22"/>
                <w:szCs w:val="22"/>
              </w:rPr>
            </w:pPr>
            <w:r>
              <w:rPr>
                <w:sz w:val="22"/>
                <w:szCs w:val="22"/>
              </w:rPr>
              <w:t>1526</w:t>
            </w:r>
          </w:p>
        </w:tc>
        <w:tc>
          <w:tcPr>
            <w:tcW w:w="1387" w:type="dxa"/>
            <w:vAlign w:val="center"/>
          </w:tcPr>
          <w:p w:rsidR="00FB135D" w:rsidRPr="00535240" w:rsidRDefault="00FB135D" w:rsidP="00FB135D">
            <w:pPr>
              <w:jc w:val="center"/>
              <w:rPr>
                <w:sz w:val="22"/>
                <w:szCs w:val="22"/>
              </w:rPr>
            </w:pPr>
            <w:r>
              <w:rPr>
                <w:sz w:val="22"/>
                <w:szCs w:val="22"/>
              </w:rPr>
              <w:t>1526</w:t>
            </w:r>
          </w:p>
        </w:tc>
        <w:tc>
          <w:tcPr>
            <w:tcW w:w="1628" w:type="dxa"/>
            <w:vAlign w:val="center"/>
          </w:tcPr>
          <w:p w:rsidR="00FB135D" w:rsidRPr="00535240" w:rsidRDefault="00FB135D" w:rsidP="00FB135D">
            <w:pPr>
              <w:jc w:val="center"/>
              <w:rPr>
                <w:sz w:val="22"/>
                <w:szCs w:val="22"/>
              </w:rPr>
            </w:pPr>
            <w:r>
              <w:rPr>
                <w:sz w:val="22"/>
                <w:szCs w:val="22"/>
              </w:rPr>
              <w:t>1526</w:t>
            </w:r>
          </w:p>
        </w:tc>
        <w:tc>
          <w:tcPr>
            <w:tcW w:w="1796" w:type="dxa"/>
            <w:vAlign w:val="center"/>
          </w:tcPr>
          <w:p w:rsidR="00FB135D" w:rsidRPr="00535240" w:rsidRDefault="00FB135D" w:rsidP="00FB135D">
            <w:pPr>
              <w:jc w:val="center"/>
              <w:rPr>
                <w:sz w:val="22"/>
                <w:szCs w:val="22"/>
              </w:rPr>
            </w:pPr>
            <w:r>
              <w:rPr>
                <w:sz w:val="22"/>
                <w:szCs w:val="22"/>
              </w:rPr>
              <w:t>1526</w:t>
            </w: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5.</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 xml:space="preserve">Подпрограмма 4. </w:t>
            </w:r>
            <w:r>
              <w:rPr>
                <w:sz w:val="20"/>
                <w:szCs w:val="20"/>
              </w:rPr>
              <w:lastRenderedPageBreak/>
              <w:t>«Обеспечение условий реализации программы и прочие мероприятия»</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tcPr>
          <w:p w:rsidR="00FB135D" w:rsidRPr="00C90A90" w:rsidRDefault="00FB135D" w:rsidP="00FB135D">
            <w:pPr>
              <w:jc w:val="center"/>
              <w:rPr>
                <w:sz w:val="22"/>
                <w:szCs w:val="22"/>
              </w:rPr>
            </w:pPr>
          </w:p>
        </w:tc>
      </w:tr>
      <w:tr w:rsidR="00FB135D" w:rsidRPr="00C90A90" w:rsidTr="00FB135D">
        <w:tc>
          <w:tcPr>
            <w:tcW w:w="885" w:type="dxa"/>
          </w:tcPr>
          <w:p w:rsidR="00FB135D" w:rsidRPr="0070650C" w:rsidRDefault="00FB135D" w:rsidP="00FB135D">
            <w:pPr>
              <w:widowControl w:val="0"/>
              <w:autoSpaceDE w:val="0"/>
              <w:autoSpaceDN w:val="0"/>
              <w:adjustRightInd w:val="0"/>
              <w:jc w:val="center"/>
              <w:rPr>
                <w:sz w:val="20"/>
                <w:szCs w:val="20"/>
              </w:rPr>
            </w:pPr>
            <w:r>
              <w:rPr>
                <w:sz w:val="20"/>
                <w:szCs w:val="20"/>
              </w:rPr>
              <w:t>5.1.</w:t>
            </w:r>
          </w:p>
        </w:tc>
        <w:tc>
          <w:tcPr>
            <w:tcW w:w="2179" w:type="dxa"/>
            <w:vAlign w:val="center"/>
          </w:tcPr>
          <w:p w:rsidR="00FB135D" w:rsidRPr="00C90A90" w:rsidRDefault="00FB135D" w:rsidP="00FB135D">
            <w:pPr>
              <w:widowControl w:val="0"/>
              <w:autoSpaceDE w:val="0"/>
              <w:autoSpaceDN w:val="0"/>
              <w:adjustRightInd w:val="0"/>
              <w:rPr>
                <w:sz w:val="20"/>
                <w:szCs w:val="20"/>
              </w:rPr>
            </w:pPr>
            <w:r>
              <w:rPr>
                <w:sz w:val="20"/>
                <w:szCs w:val="20"/>
              </w:rPr>
              <w:t>Задача 1: Развитие системы дополнительного образования детей в области культуры</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tcPr>
          <w:p w:rsidR="00FB135D" w:rsidRPr="00C90A90" w:rsidRDefault="00FB135D" w:rsidP="00FB135D">
            <w:pPr>
              <w:jc w:val="center"/>
              <w:rPr>
                <w:sz w:val="22"/>
                <w:szCs w:val="22"/>
              </w:rPr>
            </w:pPr>
          </w:p>
        </w:tc>
      </w:tr>
      <w:tr w:rsidR="00FB135D" w:rsidRPr="00C90A90" w:rsidTr="00FB135D">
        <w:tc>
          <w:tcPr>
            <w:tcW w:w="885" w:type="dxa"/>
          </w:tcPr>
          <w:p w:rsidR="00FB135D" w:rsidRPr="00C90A90"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FB135D" w:rsidRPr="00C90A90"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Pr="00C90A90" w:rsidRDefault="00FB135D" w:rsidP="00FB135D">
            <w:pPr>
              <w:jc w:val="center"/>
              <w:rPr>
                <w:sz w:val="22"/>
                <w:szCs w:val="22"/>
              </w:rPr>
            </w:pPr>
          </w:p>
        </w:tc>
        <w:tc>
          <w:tcPr>
            <w:tcW w:w="1490" w:type="dxa"/>
            <w:vAlign w:val="center"/>
          </w:tcPr>
          <w:p w:rsidR="00FB135D" w:rsidRPr="00C90A90" w:rsidRDefault="00FB135D" w:rsidP="00FB135D">
            <w:pPr>
              <w:jc w:val="center"/>
              <w:rPr>
                <w:sz w:val="22"/>
                <w:szCs w:val="22"/>
              </w:rPr>
            </w:pPr>
          </w:p>
        </w:tc>
        <w:tc>
          <w:tcPr>
            <w:tcW w:w="1487" w:type="dxa"/>
            <w:vAlign w:val="center"/>
          </w:tcPr>
          <w:p w:rsidR="00FB135D" w:rsidRPr="00C90A90" w:rsidRDefault="00FB135D" w:rsidP="00FB135D">
            <w:pPr>
              <w:jc w:val="center"/>
              <w:rPr>
                <w:sz w:val="22"/>
                <w:szCs w:val="22"/>
              </w:rPr>
            </w:pPr>
          </w:p>
        </w:tc>
        <w:tc>
          <w:tcPr>
            <w:tcW w:w="1387" w:type="dxa"/>
            <w:vAlign w:val="center"/>
          </w:tcPr>
          <w:p w:rsidR="00FB135D" w:rsidRPr="00C90A90" w:rsidRDefault="00FB135D" w:rsidP="00FB135D">
            <w:pPr>
              <w:jc w:val="center"/>
              <w:rPr>
                <w:sz w:val="22"/>
                <w:szCs w:val="22"/>
              </w:rPr>
            </w:pPr>
          </w:p>
        </w:tc>
        <w:tc>
          <w:tcPr>
            <w:tcW w:w="1628" w:type="dxa"/>
            <w:vAlign w:val="center"/>
          </w:tcPr>
          <w:p w:rsidR="00FB135D" w:rsidRPr="00C90A90" w:rsidRDefault="00FB135D" w:rsidP="00FB135D">
            <w:pPr>
              <w:jc w:val="center"/>
              <w:rPr>
                <w:sz w:val="22"/>
                <w:szCs w:val="22"/>
              </w:rPr>
            </w:pPr>
          </w:p>
        </w:tc>
        <w:tc>
          <w:tcPr>
            <w:tcW w:w="1796" w:type="dxa"/>
          </w:tcPr>
          <w:p w:rsidR="00FB135D" w:rsidRPr="00C90A90" w:rsidRDefault="00FB135D" w:rsidP="00FB135D">
            <w:pPr>
              <w:jc w:val="center"/>
              <w:rPr>
                <w:sz w:val="22"/>
                <w:szCs w:val="22"/>
              </w:rPr>
            </w:pPr>
          </w:p>
        </w:tc>
      </w:tr>
      <w:tr w:rsidR="00FB135D" w:rsidRPr="00C90A90" w:rsidTr="00FB135D">
        <w:tc>
          <w:tcPr>
            <w:tcW w:w="885" w:type="dxa"/>
          </w:tcPr>
          <w:p w:rsidR="00FB135D" w:rsidRPr="00C90A90" w:rsidRDefault="00FB135D" w:rsidP="00FB135D">
            <w:pPr>
              <w:widowControl w:val="0"/>
              <w:autoSpaceDE w:val="0"/>
              <w:autoSpaceDN w:val="0"/>
              <w:adjustRightInd w:val="0"/>
              <w:jc w:val="center"/>
              <w:rPr>
                <w:sz w:val="20"/>
                <w:szCs w:val="20"/>
              </w:rPr>
            </w:pPr>
            <w:r>
              <w:rPr>
                <w:sz w:val="20"/>
                <w:szCs w:val="20"/>
              </w:rPr>
              <w:t>5.1.1.</w:t>
            </w:r>
          </w:p>
        </w:tc>
        <w:tc>
          <w:tcPr>
            <w:tcW w:w="2179" w:type="dxa"/>
            <w:vAlign w:val="center"/>
          </w:tcPr>
          <w:p w:rsidR="00FB135D" w:rsidRPr="003A7B54" w:rsidRDefault="00FB135D" w:rsidP="00FB135D">
            <w:pPr>
              <w:widowControl w:val="0"/>
              <w:autoSpaceDE w:val="0"/>
              <w:autoSpaceDN w:val="0"/>
              <w:adjustRightInd w:val="0"/>
              <w:rPr>
                <w:sz w:val="20"/>
                <w:szCs w:val="20"/>
              </w:rPr>
            </w:pPr>
            <w:r w:rsidRPr="003A7B54">
              <w:rPr>
                <w:sz w:val="20"/>
                <w:szCs w:val="20"/>
              </w:rPr>
              <w:t>Численность учащихся в детской школе искусств</w:t>
            </w:r>
          </w:p>
        </w:tc>
        <w:tc>
          <w:tcPr>
            <w:tcW w:w="1314" w:type="dxa"/>
            <w:vAlign w:val="center"/>
          </w:tcPr>
          <w:p w:rsidR="00FB135D" w:rsidRPr="003A7B54" w:rsidRDefault="00FB135D" w:rsidP="00FB135D">
            <w:pPr>
              <w:jc w:val="center"/>
              <w:rPr>
                <w:sz w:val="22"/>
                <w:szCs w:val="22"/>
              </w:rPr>
            </w:pPr>
            <w:r w:rsidRPr="003A7B54">
              <w:rPr>
                <w:sz w:val="22"/>
                <w:szCs w:val="22"/>
              </w:rPr>
              <w:t>чел.</w:t>
            </w:r>
          </w:p>
        </w:tc>
        <w:tc>
          <w:tcPr>
            <w:tcW w:w="1291" w:type="dxa"/>
            <w:vAlign w:val="center"/>
          </w:tcPr>
          <w:p w:rsidR="00FB135D" w:rsidRPr="003A7B54" w:rsidRDefault="00FB135D" w:rsidP="00FB135D">
            <w:pPr>
              <w:jc w:val="center"/>
              <w:rPr>
                <w:sz w:val="22"/>
                <w:szCs w:val="22"/>
              </w:rPr>
            </w:pPr>
            <w:r w:rsidRPr="003A7B54">
              <w:rPr>
                <w:sz w:val="22"/>
                <w:szCs w:val="22"/>
              </w:rPr>
              <w:t>0,1</w:t>
            </w:r>
          </w:p>
        </w:tc>
        <w:tc>
          <w:tcPr>
            <w:tcW w:w="1898" w:type="dxa"/>
            <w:vAlign w:val="center"/>
          </w:tcPr>
          <w:p w:rsidR="00FB135D" w:rsidRPr="003A7B54" w:rsidRDefault="00FB135D" w:rsidP="00FB135D">
            <w:pPr>
              <w:jc w:val="center"/>
              <w:rPr>
                <w:sz w:val="22"/>
                <w:szCs w:val="22"/>
              </w:rPr>
            </w:pPr>
            <w:r w:rsidRPr="003A7B54">
              <w:rPr>
                <w:sz w:val="22"/>
                <w:szCs w:val="22"/>
              </w:rPr>
              <w:t>157</w:t>
            </w:r>
          </w:p>
        </w:tc>
        <w:tc>
          <w:tcPr>
            <w:tcW w:w="1490" w:type="dxa"/>
            <w:vAlign w:val="center"/>
          </w:tcPr>
          <w:p w:rsidR="00FB135D" w:rsidRPr="003A7B54" w:rsidRDefault="00FB135D" w:rsidP="00FB135D">
            <w:pPr>
              <w:jc w:val="center"/>
              <w:rPr>
                <w:sz w:val="22"/>
                <w:szCs w:val="22"/>
              </w:rPr>
            </w:pPr>
            <w:r w:rsidRPr="003A7B54">
              <w:rPr>
                <w:sz w:val="22"/>
                <w:szCs w:val="22"/>
              </w:rPr>
              <w:t>157</w:t>
            </w:r>
          </w:p>
        </w:tc>
        <w:tc>
          <w:tcPr>
            <w:tcW w:w="1487" w:type="dxa"/>
            <w:vAlign w:val="center"/>
          </w:tcPr>
          <w:p w:rsidR="00FB135D" w:rsidRPr="003A7B54" w:rsidRDefault="00FB135D" w:rsidP="00FB135D">
            <w:pPr>
              <w:jc w:val="center"/>
              <w:rPr>
                <w:sz w:val="22"/>
                <w:szCs w:val="22"/>
              </w:rPr>
            </w:pPr>
            <w:r>
              <w:rPr>
                <w:sz w:val="22"/>
                <w:szCs w:val="22"/>
              </w:rPr>
              <w:t>157</w:t>
            </w:r>
          </w:p>
        </w:tc>
        <w:tc>
          <w:tcPr>
            <w:tcW w:w="1387" w:type="dxa"/>
            <w:vAlign w:val="center"/>
          </w:tcPr>
          <w:p w:rsidR="00FB135D" w:rsidRPr="003A7B54" w:rsidRDefault="00FB135D" w:rsidP="00FB135D">
            <w:pPr>
              <w:jc w:val="center"/>
              <w:rPr>
                <w:sz w:val="22"/>
                <w:szCs w:val="22"/>
              </w:rPr>
            </w:pPr>
            <w:r>
              <w:rPr>
                <w:sz w:val="22"/>
                <w:szCs w:val="22"/>
              </w:rPr>
              <w:t>156</w:t>
            </w:r>
          </w:p>
        </w:tc>
        <w:tc>
          <w:tcPr>
            <w:tcW w:w="1628" w:type="dxa"/>
            <w:vAlign w:val="center"/>
          </w:tcPr>
          <w:p w:rsidR="00FB135D" w:rsidRPr="003A7B54" w:rsidRDefault="00FB135D" w:rsidP="00FB135D">
            <w:pPr>
              <w:jc w:val="center"/>
              <w:rPr>
                <w:sz w:val="22"/>
                <w:szCs w:val="22"/>
              </w:rPr>
            </w:pPr>
            <w:r>
              <w:rPr>
                <w:sz w:val="22"/>
                <w:szCs w:val="22"/>
              </w:rPr>
              <w:t>158</w:t>
            </w:r>
          </w:p>
        </w:tc>
        <w:tc>
          <w:tcPr>
            <w:tcW w:w="1796" w:type="dxa"/>
            <w:vAlign w:val="center"/>
          </w:tcPr>
          <w:p w:rsidR="00FB135D" w:rsidRPr="003A7B54" w:rsidRDefault="00FB135D" w:rsidP="00FB135D">
            <w:pPr>
              <w:jc w:val="center"/>
              <w:rPr>
                <w:sz w:val="22"/>
                <w:szCs w:val="22"/>
              </w:rPr>
            </w:pPr>
            <w:r>
              <w:rPr>
                <w:sz w:val="22"/>
                <w:szCs w:val="22"/>
              </w:rPr>
              <w:t>158</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5.2.</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Задача 2: Развитие и поддержка отрасли культура</w:t>
            </w:r>
          </w:p>
        </w:tc>
        <w:tc>
          <w:tcPr>
            <w:tcW w:w="1314" w:type="dxa"/>
            <w:vAlign w:val="center"/>
          </w:tcPr>
          <w:p w:rsidR="00FB135D"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Default="00FB135D" w:rsidP="00FB135D">
            <w:pPr>
              <w:jc w:val="center"/>
              <w:rPr>
                <w:sz w:val="22"/>
                <w:szCs w:val="22"/>
              </w:rPr>
            </w:pPr>
          </w:p>
        </w:tc>
        <w:tc>
          <w:tcPr>
            <w:tcW w:w="1490" w:type="dxa"/>
            <w:vAlign w:val="center"/>
          </w:tcPr>
          <w:p w:rsidR="00FB135D" w:rsidRDefault="00FB135D" w:rsidP="00FB135D">
            <w:pPr>
              <w:jc w:val="center"/>
              <w:rPr>
                <w:sz w:val="22"/>
                <w:szCs w:val="22"/>
              </w:rPr>
            </w:pPr>
          </w:p>
        </w:tc>
        <w:tc>
          <w:tcPr>
            <w:tcW w:w="1487" w:type="dxa"/>
            <w:vAlign w:val="center"/>
          </w:tcPr>
          <w:p w:rsidR="00FB135D" w:rsidRDefault="00FB135D" w:rsidP="00FB135D">
            <w:pPr>
              <w:jc w:val="center"/>
              <w:rPr>
                <w:sz w:val="22"/>
                <w:szCs w:val="22"/>
              </w:rPr>
            </w:pPr>
          </w:p>
        </w:tc>
        <w:tc>
          <w:tcPr>
            <w:tcW w:w="1387" w:type="dxa"/>
            <w:vAlign w:val="center"/>
          </w:tcPr>
          <w:p w:rsidR="00FB135D" w:rsidRDefault="00FB135D" w:rsidP="00FB135D">
            <w:pPr>
              <w:jc w:val="center"/>
              <w:rPr>
                <w:sz w:val="22"/>
                <w:szCs w:val="22"/>
              </w:rPr>
            </w:pPr>
          </w:p>
        </w:tc>
        <w:tc>
          <w:tcPr>
            <w:tcW w:w="1628" w:type="dxa"/>
            <w:vAlign w:val="center"/>
          </w:tcPr>
          <w:p w:rsidR="00FB135D" w:rsidRDefault="00FB135D" w:rsidP="00FB135D">
            <w:pPr>
              <w:jc w:val="center"/>
              <w:rPr>
                <w:sz w:val="22"/>
                <w:szCs w:val="22"/>
              </w:rPr>
            </w:pPr>
          </w:p>
        </w:tc>
        <w:tc>
          <w:tcPr>
            <w:tcW w:w="1796" w:type="dxa"/>
            <w:vAlign w:val="center"/>
          </w:tcPr>
          <w:p w:rsidR="00FB135D" w:rsidRDefault="00FB135D" w:rsidP="00FB135D">
            <w:pPr>
              <w:jc w:val="cente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p>
        </w:tc>
        <w:tc>
          <w:tcPr>
            <w:tcW w:w="2179" w:type="dxa"/>
            <w:vAlign w:val="center"/>
          </w:tcPr>
          <w:p w:rsidR="00FB135D" w:rsidRPr="005F3992" w:rsidRDefault="00FB135D" w:rsidP="00FB135D">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FB135D" w:rsidRDefault="00FB135D" w:rsidP="00FB135D">
            <w:pPr>
              <w:jc w:val="center"/>
              <w:rPr>
                <w:sz w:val="22"/>
                <w:szCs w:val="22"/>
              </w:rPr>
            </w:pPr>
          </w:p>
        </w:tc>
        <w:tc>
          <w:tcPr>
            <w:tcW w:w="1291" w:type="dxa"/>
            <w:vAlign w:val="center"/>
          </w:tcPr>
          <w:p w:rsidR="00FB135D" w:rsidRPr="00C90A90" w:rsidRDefault="00FB135D" w:rsidP="00FB135D">
            <w:pPr>
              <w:jc w:val="center"/>
              <w:rPr>
                <w:sz w:val="22"/>
                <w:szCs w:val="22"/>
              </w:rPr>
            </w:pPr>
          </w:p>
        </w:tc>
        <w:tc>
          <w:tcPr>
            <w:tcW w:w="1898" w:type="dxa"/>
            <w:vAlign w:val="center"/>
          </w:tcPr>
          <w:p w:rsidR="00FB135D" w:rsidRDefault="00FB135D" w:rsidP="00FB135D">
            <w:pPr>
              <w:jc w:val="center"/>
              <w:rPr>
                <w:sz w:val="22"/>
                <w:szCs w:val="22"/>
              </w:rPr>
            </w:pPr>
          </w:p>
        </w:tc>
        <w:tc>
          <w:tcPr>
            <w:tcW w:w="1490" w:type="dxa"/>
            <w:vAlign w:val="center"/>
          </w:tcPr>
          <w:p w:rsidR="00FB135D" w:rsidRDefault="00FB135D" w:rsidP="00FB135D">
            <w:pPr>
              <w:jc w:val="center"/>
              <w:rPr>
                <w:sz w:val="22"/>
                <w:szCs w:val="22"/>
              </w:rPr>
            </w:pPr>
          </w:p>
        </w:tc>
        <w:tc>
          <w:tcPr>
            <w:tcW w:w="1487" w:type="dxa"/>
            <w:vAlign w:val="center"/>
          </w:tcPr>
          <w:p w:rsidR="00FB135D" w:rsidRDefault="00FB135D" w:rsidP="00FB135D">
            <w:pPr>
              <w:jc w:val="center"/>
              <w:rPr>
                <w:sz w:val="22"/>
                <w:szCs w:val="22"/>
              </w:rPr>
            </w:pPr>
          </w:p>
        </w:tc>
        <w:tc>
          <w:tcPr>
            <w:tcW w:w="1387" w:type="dxa"/>
            <w:vAlign w:val="center"/>
          </w:tcPr>
          <w:p w:rsidR="00FB135D" w:rsidRDefault="00FB135D" w:rsidP="00FB135D">
            <w:pPr>
              <w:jc w:val="center"/>
              <w:rPr>
                <w:sz w:val="22"/>
                <w:szCs w:val="22"/>
              </w:rPr>
            </w:pPr>
          </w:p>
        </w:tc>
        <w:tc>
          <w:tcPr>
            <w:tcW w:w="1628" w:type="dxa"/>
            <w:vAlign w:val="center"/>
          </w:tcPr>
          <w:p w:rsidR="00FB135D" w:rsidRDefault="00FB135D" w:rsidP="00FB135D">
            <w:pPr>
              <w:jc w:val="center"/>
              <w:rPr>
                <w:sz w:val="22"/>
                <w:szCs w:val="22"/>
              </w:rPr>
            </w:pPr>
          </w:p>
        </w:tc>
        <w:tc>
          <w:tcPr>
            <w:tcW w:w="1796" w:type="dxa"/>
            <w:vAlign w:val="center"/>
          </w:tcPr>
          <w:p w:rsidR="00FB135D" w:rsidRDefault="00FB135D" w:rsidP="00FB135D">
            <w:pPr>
              <w:jc w:val="center"/>
              <w:rPr>
                <w:sz w:val="22"/>
                <w:szCs w:val="22"/>
              </w:rPr>
            </w:pP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5.2.1.</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Доля учреждений культуры, прошедших оценку условий оказания услуг, от общего количества учреждений культуры</w:t>
            </w:r>
          </w:p>
        </w:tc>
        <w:tc>
          <w:tcPr>
            <w:tcW w:w="1314" w:type="dxa"/>
            <w:vAlign w:val="center"/>
          </w:tcPr>
          <w:p w:rsidR="00FB135D" w:rsidRDefault="00FB135D" w:rsidP="00FB135D">
            <w:pPr>
              <w:jc w:val="center"/>
              <w:rPr>
                <w:sz w:val="22"/>
                <w:szCs w:val="22"/>
              </w:rPr>
            </w:pPr>
            <w:r>
              <w:rPr>
                <w:sz w:val="22"/>
                <w:szCs w:val="22"/>
              </w:rPr>
              <w:t>%</w:t>
            </w:r>
          </w:p>
        </w:tc>
        <w:tc>
          <w:tcPr>
            <w:tcW w:w="1291" w:type="dxa"/>
            <w:vAlign w:val="center"/>
          </w:tcPr>
          <w:p w:rsidR="00FB135D" w:rsidRPr="00C90A90" w:rsidRDefault="00FB135D" w:rsidP="00FB135D">
            <w:pPr>
              <w:jc w:val="center"/>
              <w:rPr>
                <w:sz w:val="22"/>
                <w:szCs w:val="22"/>
              </w:rPr>
            </w:pPr>
            <w:r>
              <w:rPr>
                <w:sz w:val="22"/>
                <w:szCs w:val="22"/>
              </w:rPr>
              <w:t>0,05</w:t>
            </w:r>
          </w:p>
        </w:tc>
        <w:tc>
          <w:tcPr>
            <w:tcW w:w="1898" w:type="dxa"/>
            <w:vAlign w:val="center"/>
          </w:tcPr>
          <w:p w:rsidR="00FB135D" w:rsidRDefault="00FB135D" w:rsidP="00FB135D">
            <w:pPr>
              <w:jc w:val="center"/>
              <w:rPr>
                <w:sz w:val="22"/>
                <w:szCs w:val="22"/>
              </w:rPr>
            </w:pPr>
            <w:r>
              <w:rPr>
                <w:sz w:val="22"/>
                <w:szCs w:val="22"/>
              </w:rPr>
              <w:t>0</w:t>
            </w:r>
          </w:p>
        </w:tc>
        <w:tc>
          <w:tcPr>
            <w:tcW w:w="1490" w:type="dxa"/>
            <w:vAlign w:val="center"/>
          </w:tcPr>
          <w:p w:rsidR="00FB135D" w:rsidRDefault="00FB135D" w:rsidP="00FB135D">
            <w:pPr>
              <w:jc w:val="center"/>
              <w:rPr>
                <w:sz w:val="22"/>
                <w:szCs w:val="22"/>
              </w:rPr>
            </w:pPr>
            <w:r>
              <w:rPr>
                <w:sz w:val="22"/>
                <w:szCs w:val="22"/>
              </w:rPr>
              <w:t>56</w:t>
            </w:r>
          </w:p>
        </w:tc>
        <w:tc>
          <w:tcPr>
            <w:tcW w:w="1487" w:type="dxa"/>
            <w:vAlign w:val="center"/>
          </w:tcPr>
          <w:p w:rsidR="00FB135D" w:rsidRDefault="00FB135D" w:rsidP="00FB135D">
            <w:pPr>
              <w:jc w:val="center"/>
              <w:rPr>
                <w:sz w:val="22"/>
                <w:szCs w:val="22"/>
              </w:rPr>
            </w:pPr>
            <w:r>
              <w:rPr>
                <w:sz w:val="22"/>
                <w:szCs w:val="22"/>
              </w:rPr>
              <w:t>44</w:t>
            </w:r>
          </w:p>
        </w:tc>
        <w:tc>
          <w:tcPr>
            <w:tcW w:w="1387" w:type="dxa"/>
            <w:vAlign w:val="center"/>
          </w:tcPr>
          <w:p w:rsidR="00FB135D" w:rsidRDefault="00FB135D" w:rsidP="00FB135D">
            <w:pPr>
              <w:jc w:val="center"/>
              <w:rPr>
                <w:sz w:val="22"/>
                <w:szCs w:val="22"/>
              </w:rPr>
            </w:pPr>
            <w:r>
              <w:rPr>
                <w:sz w:val="22"/>
                <w:szCs w:val="22"/>
              </w:rPr>
              <w:t>0</w:t>
            </w:r>
          </w:p>
        </w:tc>
        <w:tc>
          <w:tcPr>
            <w:tcW w:w="1628" w:type="dxa"/>
            <w:vAlign w:val="center"/>
          </w:tcPr>
          <w:p w:rsidR="00FB135D" w:rsidRDefault="00FB135D" w:rsidP="00FB135D">
            <w:pPr>
              <w:jc w:val="center"/>
              <w:rPr>
                <w:sz w:val="22"/>
                <w:szCs w:val="22"/>
              </w:rPr>
            </w:pPr>
            <w:r>
              <w:rPr>
                <w:sz w:val="22"/>
                <w:szCs w:val="22"/>
              </w:rPr>
              <w:t>0</w:t>
            </w:r>
          </w:p>
        </w:tc>
        <w:tc>
          <w:tcPr>
            <w:tcW w:w="1796" w:type="dxa"/>
            <w:vAlign w:val="center"/>
          </w:tcPr>
          <w:p w:rsidR="00FB135D" w:rsidRDefault="00FB135D" w:rsidP="00FB135D">
            <w:pPr>
              <w:jc w:val="center"/>
              <w:rPr>
                <w:sz w:val="22"/>
                <w:szCs w:val="22"/>
              </w:rPr>
            </w:pPr>
            <w:r>
              <w:rPr>
                <w:sz w:val="22"/>
                <w:szCs w:val="22"/>
              </w:rPr>
              <w:t>0</w:t>
            </w:r>
          </w:p>
        </w:tc>
      </w:tr>
      <w:tr w:rsidR="00FB135D" w:rsidRPr="00C90A90" w:rsidTr="00FB135D">
        <w:tc>
          <w:tcPr>
            <w:tcW w:w="885" w:type="dxa"/>
          </w:tcPr>
          <w:p w:rsidR="00FB135D" w:rsidRDefault="00FB135D" w:rsidP="00FB135D">
            <w:pPr>
              <w:widowControl w:val="0"/>
              <w:autoSpaceDE w:val="0"/>
              <w:autoSpaceDN w:val="0"/>
              <w:adjustRightInd w:val="0"/>
              <w:jc w:val="center"/>
              <w:rPr>
                <w:sz w:val="20"/>
                <w:szCs w:val="20"/>
              </w:rPr>
            </w:pPr>
            <w:r>
              <w:rPr>
                <w:sz w:val="20"/>
                <w:szCs w:val="20"/>
              </w:rPr>
              <w:t>5.2.2.</w:t>
            </w:r>
          </w:p>
        </w:tc>
        <w:tc>
          <w:tcPr>
            <w:tcW w:w="2179" w:type="dxa"/>
            <w:vAlign w:val="center"/>
          </w:tcPr>
          <w:p w:rsidR="00FB135D" w:rsidRDefault="00FB135D" w:rsidP="00FB135D">
            <w:pPr>
              <w:widowControl w:val="0"/>
              <w:autoSpaceDE w:val="0"/>
              <w:autoSpaceDN w:val="0"/>
              <w:adjustRightInd w:val="0"/>
              <w:rPr>
                <w:sz w:val="20"/>
                <w:szCs w:val="20"/>
              </w:rPr>
            </w:pPr>
            <w:r>
              <w:rPr>
                <w:sz w:val="20"/>
                <w:szCs w:val="20"/>
              </w:rPr>
              <w:t>Количество специалистов, повысивших квалификацию, прошедших переподготовку, обученных на семинарах и других мероприятиях</w:t>
            </w:r>
          </w:p>
        </w:tc>
        <w:tc>
          <w:tcPr>
            <w:tcW w:w="1314" w:type="dxa"/>
            <w:vAlign w:val="center"/>
          </w:tcPr>
          <w:p w:rsidR="00FB135D" w:rsidRDefault="00FB135D" w:rsidP="00FB135D">
            <w:pPr>
              <w:jc w:val="center"/>
              <w:rPr>
                <w:sz w:val="22"/>
                <w:szCs w:val="22"/>
              </w:rPr>
            </w:pPr>
            <w:r>
              <w:rPr>
                <w:sz w:val="22"/>
                <w:szCs w:val="22"/>
              </w:rPr>
              <w:t>чел.</w:t>
            </w:r>
          </w:p>
        </w:tc>
        <w:tc>
          <w:tcPr>
            <w:tcW w:w="1291" w:type="dxa"/>
            <w:vAlign w:val="center"/>
          </w:tcPr>
          <w:p w:rsidR="00FB135D" w:rsidRPr="00C90A90" w:rsidRDefault="00FB135D" w:rsidP="00FB135D">
            <w:pPr>
              <w:jc w:val="center"/>
              <w:rPr>
                <w:sz w:val="22"/>
                <w:szCs w:val="22"/>
              </w:rPr>
            </w:pPr>
            <w:r>
              <w:rPr>
                <w:sz w:val="22"/>
                <w:szCs w:val="22"/>
              </w:rPr>
              <w:t>0,1</w:t>
            </w:r>
          </w:p>
        </w:tc>
        <w:tc>
          <w:tcPr>
            <w:tcW w:w="1898" w:type="dxa"/>
            <w:vAlign w:val="center"/>
          </w:tcPr>
          <w:p w:rsidR="00FB135D" w:rsidRDefault="00FB135D" w:rsidP="00FB135D">
            <w:pPr>
              <w:jc w:val="center"/>
              <w:rPr>
                <w:sz w:val="22"/>
                <w:szCs w:val="22"/>
              </w:rPr>
            </w:pPr>
            <w:r>
              <w:rPr>
                <w:sz w:val="22"/>
                <w:szCs w:val="22"/>
              </w:rPr>
              <w:t>16</w:t>
            </w:r>
          </w:p>
        </w:tc>
        <w:tc>
          <w:tcPr>
            <w:tcW w:w="1490" w:type="dxa"/>
            <w:vAlign w:val="center"/>
          </w:tcPr>
          <w:p w:rsidR="00FB135D" w:rsidRDefault="00FB135D" w:rsidP="00FB135D">
            <w:pPr>
              <w:jc w:val="center"/>
              <w:rPr>
                <w:sz w:val="22"/>
                <w:szCs w:val="22"/>
              </w:rPr>
            </w:pPr>
            <w:r>
              <w:rPr>
                <w:sz w:val="22"/>
                <w:szCs w:val="22"/>
              </w:rPr>
              <w:t>97</w:t>
            </w:r>
          </w:p>
        </w:tc>
        <w:tc>
          <w:tcPr>
            <w:tcW w:w="1487" w:type="dxa"/>
            <w:vAlign w:val="center"/>
          </w:tcPr>
          <w:p w:rsidR="00FB135D" w:rsidRDefault="00FB135D" w:rsidP="00FB135D">
            <w:pPr>
              <w:jc w:val="center"/>
              <w:rPr>
                <w:sz w:val="22"/>
                <w:szCs w:val="22"/>
              </w:rPr>
            </w:pPr>
            <w:r>
              <w:rPr>
                <w:sz w:val="22"/>
                <w:szCs w:val="22"/>
              </w:rPr>
              <w:t>49</w:t>
            </w:r>
          </w:p>
        </w:tc>
        <w:tc>
          <w:tcPr>
            <w:tcW w:w="1387" w:type="dxa"/>
            <w:vAlign w:val="center"/>
          </w:tcPr>
          <w:p w:rsidR="00FB135D" w:rsidRDefault="00FB135D" w:rsidP="00FB135D">
            <w:pPr>
              <w:jc w:val="center"/>
              <w:rPr>
                <w:sz w:val="22"/>
                <w:szCs w:val="22"/>
              </w:rPr>
            </w:pPr>
            <w:r>
              <w:rPr>
                <w:sz w:val="22"/>
                <w:szCs w:val="22"/>
              </w:rPr>
              <w:t>18</w:t>
            </w:r>
          </w:p>
        </w:tc>
        <w:tc>
          <w:tcPr>
            <w:tcW w:w="1628" w:type="dxa"/>
            <w:vAlign w:val="center"/>
          </w:tcPr>
          <w:p w:rsidR="00FB135D" w:rsidRDefault="00FB135D" w:rsidP="00FB135D">
            <w:pPr>
              <w:jc w:val="center"/>
              <w:rPr>
                <w:sz w:val="22"/>
                <w:szCs w:val="22"/>
              </w:rPr>
            </w:pPr>
            <w:r>
              <w:rPr>
                <w:sz w:val="22"/>
                <w:szCs w:val="22"/>
              </w:rPr>
              <w:t>18</w:t>
            </w:r>
          </w:p>
        </w:tc>
        <w:tc>
          <w:tcPr>
            <w:tcW w:w="1796" w:type="dxa"/>
            <w:vAlign w:val="center"/>
          </w:tcPr>
          <w:p w:rsidR="00FB135D" w:rsidRDefault="00FB135D" w:rsidP="00FB135D">
            <w:pPr>
              <w:jc w:val="center"/>
              <w:rPr>
                <w:sz w:val="22"/>
                <w:szCs w:val="22"/>
              </w:rPr>
            </w:pPr>
            <w:r>
              <w:rPr>
                <w:sz w:val="22"/>
                <w:szCs w:val="22"/>
              </w:rPr>
              <w:t>18</w:t>
            </w:r>
          </w:p>
        </w:tc>
      </w:tr>
    </w:tbl>
    <w:p w:rsidR="00FB135D" w:rsidRPr="00C90A90" w:rsidRDefault="00FB135D" w:rsidP="00FB135D">
      <w:pPr>
        <w:autoSpaceDE w:val="0"/>
        <w:autoSpaceDN w:val="0"/>
        <w:adjustRightInd w:val="0"/>
        <w:jc w:val="both"/>
        <w:rPr>
          <w:sz w:val="20"/>
          <w:szCs w:val="22"/>
        </w:rPr>
      </w:pPr>
    </w:p>
    <w:p w:rsidR="00FB135D" w:rsidRDefault="00FB135D" w:rsidP="00FB135D">
      <w:pPr>
        <w:pStyle w:val="ConsPlusNonformat"/>
        <w:jc w:val="both"/>
        <w:rPr>
          <w:rFonts w:ascii="Times New Roman" w:hAnsi="Times New Roman" w:cs="Times New Roman"/>
          <w:sz w:val="24"/>
          <w:szCs w:val="24"/>
          <w:lang w:eastAsia="en-US"/>
        </w:rPr>
      </w:pPr>
    </w:p>
    <w:p w:rsidR="00FB135D" w:rsidRPr="00DC684D" w:rsidRDefault="00FB135D" w:rsidP="00FB135D">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Н</w:t>
      </w:r>
      <w:r>
        <w:rPr>
          <w:rFonts w:ascii="Times New Roman" w:hAnsi="Times New Roman"/>
          <w:sz w:val="24"/>
          <w:szCs w:val="24"/>
        </w:rPr>
        <w:t>ачальник отдела культуры администрации Большеулуйского района                                                                                         Е.А. Барабанова</w:t>
      </w:r>
    </w:p>
    <w:p w:rsidR="00FB135D" w:rsidRDefault="00FB135D" w:rsidP="00FB135D">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ab/>
      </w:r>
    </w:p>
    <w:tbl>
      <w:tblPr>
        <w:tblW w:w="0" w:type="auto"/>
        <w:tblLook w:val="01E0" w:firstRow="1" w:lastRow="1" w:firstColumn="1" w:lastColumn="1" w:noHBand="0" w:noVBand="0"/>
      </w:tblPr>
      <w:tblGrid>
        <w:gridCol w:w="9093"/>
        <w:gridCol w:w="5262"/>
      </w:tblGrid>
      <w:tr w:rsidR="00FB135D" w:rsidRPr="00A94DBC" w:rsidTr="00FB135D">
        <w:trPr>
          <w:trHeight w:val="242"/>
        </w:trPr>
        <w:tc>
          <w:tcPr>
            <w:tcW w:w="9093" w:type="dxa"/>
            <w:shd w:val="clear" w:color="000000" w:fill="auto"/>
          </w:tcPr>
          <w:p w:rsidR="00FB135D" w:rsidRPr="00A94DBC" w:rsidRDefault="00FB135D" w:rsidP="00FB135D">
            <w:pPr>
              <w:autoSpaceDE w:val="0"/>
              <w:autoSpaceDN w:val="0"/>
              <w:adjustRightInd w:val="0"/>
              <w:jc w:val="both"/>
            </w:pPr>
          </w:p>
        </w:tc>
        <w:tc>
          <w:tcPr>
            <w:tcW w:w="5262" w:type="dxa"/>
            <w:shd w:val="clear" w:color="000000" w:fill="auto"/>
          </w:tcPr>
          <w:p w:rsidR="00FB135D" w:rsidRDefault="00FB135D" w:rsidP="00FB135D">
            <w:pPr>
              <w:autoSpaceDE w:val="0"/>
              <w:autoSpaceDN w:val="0"/>
              <w:adjustRightInd w:val="0"/>
              <w:jc w:val="both"/>
            </w:pPr>
            <w:r w:rsidRPr="00A94DBC">
              <w:t>Приложение № 2</w:t>
            </w:r>
          </w:p>
          <w:p w:rsidR="00FB135D" w:rsidRPr="00A94DBC" w:rsidRDefault="00FB135D" w:rsidP="00FB135D">
            <w:pPr>
              <w:autoSpaceDE w:val="0"/>
              <w:autoSpaceDN w:val="0"/>
              <w:adjustRightInd w:val="0"/>
              <w:jc w:val="both"/>
            </w:pPr>
            <w:r w:rsidRPr="00A94DBC">
              <w:t xml:space="preserve">к муниципальной программе </w:t>
            </w:r>
          </w:p>
          <w:p w:rsidR="00FB135D" w:rsidRPr="00A94DBC" w:rsidRDefault="00FB135D" w:rsidP="00FB135D">
            <w:pPr>
              <w:autoSpaceDE w:val="0"/>
              <w:autoSpaceDN w:val="0"/>
              <w:adjustRightInd w:val="0"/>
              <w:jc w:val="both"/>
            </w:pPr>
            <w:r w:rsidRPr="00A94DBC">
              <w:t>«Развитие культуры Большеулуйского района»</w:t>
            </w:r>
          </w:p>
        </w:tc>
      </w:tr>
    </w:tbl>
    <w:p w:rsidR="00FB135D" w:rsidRPr="00CA65B0" w:rsidRDefault="00FB135D" w:rsidP="00FB135D">
      <w:pPr>
        <w:autoSpaceDE w:val="0"/>
        <w:autoSpaceDN w:val="0"/>
        <w:adjustRightInd w:val="0"/>
        <w:jc w:val="center"/>
      </w:pPr>
      <w:r w:rsidRPr="00CA65B0">
        <w:t>ИНФОРМАЦИЯ</w:t>
      </w:r>
    </w:p>
    <w:p w:rsidR="00FB135D" w:rsidRPr="00CA65B0" w:rsidRDefault="00FB135D" w:rsidP="00FB135D">
      <w:pPr>
        <w:autoSpaceDE w:val="0"/>
        <w:autoSpaceDN w:val="0"/>
        <w:adjustRightInd w:val="0"/>
        <w:jc w:val="center"/>
      </w:pPr>
      <w:r w:rsidRPr="00CA65B0">
        <w:t>О РЕСУРСНОМ ОБЕСПЕЧЕНИИ МУНИЦИПАЛЬНОЙ ПРОГРАММЫ</w:t>
      </w:r>
    </w:p>
    <w:p w:rsidR="00FB135D" w:rsidRPr="00CA65B0" w:rsidRDefault="00FB135D" w:rsidP="00FB135D">
      <w:pPr>
        <w:autoSpaceDE w:val="0"/>
        <w:autoSpaceDN w:val="0"/>
        <w:adjustRightInd w:val="0"/>
        <w:jc w:val="center"/>
      </w:pPr>
      <w:r w:rsidRPr="00CA65B0">
        <w:lastRenderedPageBreak/>
        <w:t>БОЛЬШЕУЛУЙСКОГО РАЙОНА ЗА СЧЕТ СРЕДСТВ РАЙОННОГО БЮДЖЕТА,</w:t>
      </w:r>
    </w:p>
    <w:p w:rsidR="00FB135D" w:rsidRPr="00CA65B0" w:rsidRDefault="00FB135D" w:rsidP="00FB135D">
      <w:pPr>
        <w:autoSpaceDE w:val="0"/>
        <w:autoSpaceDN w:val="0"/>
        <w:adjustRightInd w:val="0"/>
        <w:jc w:val="center"/>
      </w:pPr>
      <w:r w:rsidRPr="00CA65B0">
        <w:t>В ТОМ ЧИСЛЕ СРЕДСТВ, ПОСТУПИВШИХ ИЗ БЮДЖЕТОВ ДРУГИХ УРОВНЕЙ</w:t>
      </w:r>
    </w:p>
    <w:p w:rsidR="00FB135D" w:rsidRPr="00CA65B0" w:rsidRDefault="00FB135D" w:rsidP="00FB135D">
      <w:pPr>
        <w:autoSpaceDE w:val="0"/>
        <w:autoSpaceDN w:val="0"/>
        <w:adjustRightInd w:val="0"/>
        <w:jc w:val="center"/>
      </w:pPr>
      <w:r w:rsidRPr="00CA65B0">
        <w:t>БЮДЖЕТНОЙ СИСТЕМЫ И БЮДЖЕТОВ ГОСУДАРСТВЕННЫХ</w:t>
      </w:r>
    </w:p>
    <w:p w:rsidR="00FB135D" w:rsidRPr="00CA65B0" w:rsidRDefault="00FB135D" w:rsidP="00FB135D">
      <w:pPr>
        <w:autoSpaceDE w:val="0"/>
        <w:autoSpaceDN w:val="0"/>
        <w:adjustRightInd w:val="0"/>
        <w:jc w:val="center"/>
      </w:pPr>
      <w:r w:rsidRPr="00CA65B0">
        <w:t>ВНЕБЮДЖЕТНЫХ ФОНДОВ</w:t>
      </w:r>
    </w:p>
    <w:p w:rsidR="00FB135D" w:rsidRPr="000E112C" w:rsidRDefault="00FB135D" w:rsidP="00FB135D">
      <w:pPr>
        <w:autoSpaceDE w:val="0"/>
        <w:autoSpaceDN w:val="0"/>
        <w:adjustRightInd w:val="0"/>
        <w:ind w:right="247"/>
        <w:jc w:val="right"/>
      </w:pPr>
      <w:r w:rsidRPr="000E112C">
        <w:t>Тыс. рублей</w:t>
      </w:r>
    </w:p>
    <w:tbl>
      <w:tblPr>
        <w:tblW w:w="15787" w:type="dxa"/>
        <w:tblInd w:w="-236" w:type="dxa"/>
        <w:tblLayout w:type="fixed"/>
        <w:tblLook w:val="0000" w:firstRow="0" w:lastRow="0" w:firstColumn="0" w:lastColumn="0" w:noHBand="0" w:noVBand="0"/>
      </w:tblPr>
      <w:tblGrid>
        <w:gridCol w:w="525"/>
        <w:gridCol w:w="1338"/>
        <w:gridCol w:w="1316"/>
        <w:gridCol w:w="1519"/>
        <w:gridCol w:w="749"/>
        <w:gridCol w:w="851"/>
        <w:gridCol w:w="709"/>
        <w:gridCol w:w="708"/>
        <w:gridCol w:w="1134"/>
        <w:gridCol w:w="1134"/>
        <w:gridCol w:w="1276"/>
        <w:gridCol w:w="992"/>
        <w:gridCol w:w="1134"/>
        <w:gridCol w:w="1134"/>
        <w:gridCol w:w="1268"/>
      </w:tblGrid>
      <w:tr w:rsidR="00FB135D" w:rsidRPr="000E112C" w:rsidTr="00FB135D">
        <w:trPr>
          <w:trHeight w:val="914"/>
        </w:trPr>
        <w:tc>
          <w:tcPr>
            <w:tcW w:w="525" w:type="dxa"/>
            <w:tcBorders>
              <w:top w:val="single" w:sz="4" w:space="0" w:color="auto"/>
              <w:left w:val="single" w:sz="4" w:space="0" w:color="auto"/>
              <w:bottom w:val="single" w:sz="4" w:space="0" w:color="auto"/>
              <w:right w:val="single" w:sz="4" w:space="0" w:color="auto"/>
            </w:tcBorders>
            <w:vAlign w:val="center"/>
          </w:tcPr>
          <w:p w:rsidR="00FB135D" w:rsidRPr="00516E1A" w:rsidRDefault="00FB135D" w:rsidP="00FB135D">
            <w:pPr>
              <w:jc w:val="center"/>
            </w:pPr>
            <w:r w:rsidRPr="00516E1A">
              <w:t>№ п/п</w:t>
            </w:r>
          </w:p>
        </w:tc>
        <w:tc>
          <w:tcPr>
            <w:tcW w:w="1338" w:type="dxa"/>
            <w:vMerge w:val="restart"/>
            <w:tcBorders>
              <w:top w:val="single" w:sz="4" w:space="0" w:color="auto"/>
              <w:left w:val="single" w:sz="4" w:space="0" w:color="auto"/>
              <w:bottom w:val="single" w:sz="4" w:space="0" w:color="000000"/>
              <w:right w:val="single" w:sz="4" w:space="0" w:color="auto"/>
            </w:tcBorders>
            <w:vAlign w:val="center"/>
          </w:tcPr>
          <w:p w:rsidR="00FB135D" w:rsidRPr="00CD333C" w:rsidRDefault="00FB135D" w:rsidP="00FB135D">
            <w:pPr>
              <w:jc w:val="center"/>
              <w:rPr>
                <w:sz w:val="20"/>
                <w:szCs w:val="20"/>
              </w:rPr>
            </w:pPr>
            <w:r w:rsidRPr="00CD333C">
              <w:rPr>
                <w:sz w:val="20"/>
                <w:szCs w:val="20"/>
              </w:rPr>
              <w:t>Статус (муниципальная пр</w:t>
            </w:r>
            <w:r>
              <w:rPr>
                <w:sz w:val="20"/>
                <w:szCs w:val="20"/>
              </w:rPr>
              <w:t>о</w:t>
            </w:r>
            <w:r w:rsidRPr="00CD333C">
              <w:rPr>
                <w:sz w:val="20"/>
                <w:szCs w:val="20"/>
              </w:rPr>
              <w:t>грамма/ подпрограмма</w:t>
            </w:r>
          </w:p>
        </w:tc>
        <w:tc>
          <w:tcPr>
            <w:tcW w:w="1316" w:type="dxa"/>
            <w:vMerge w:val="restart"/>
            <w:tcBorders>
              <w:top w:val="single" w:sz="4" w:space="0" w:color="auto"/>
              <w:left w:val="single" w:sz="4" w:space="0" w:color="auto"/>
              <w:bottom w:val="single" w:sz="4" w:space="0" w:color="000000"/>
              <w:right w:val="single" w:sz="4" w:space="0" w:color="auto"/>
            </w:tcBorders>
            <w:vAlign w:val="center"/>
          </w:tcPr>
          <w:p w:rsidR="00FB135D" w:rsidRPr="00CD333C" w:rsidRDefault="00FB135D" w:rsidP="00FB135D">
            <w:pPr>
              <w:jc w:val="center"/>
              <w:rPr>
                <w:sz w:val="20"/>
                <w:szCs w:val="20"/>
              </w:rPr>
            </w:pPr>
            <w:r w:rsidRPr="00CD333C">
              <w:rPr>
                <w:sz w:val="20"/>
                <w:szCs w:val="20"/>
              </w:rPr>
              <w:t>Наименование программы, подпрограммы</w:t>
            </w:r>
          </w:p>
        </w:tc>
        <w:tc>
          <w:tcPr>
            <w:tcW w:w="1519" w:type="dxa"/>
            <w:vMerge w:val="restart"/>
            <w:tcBorders>
              <w:top w:val="single" w:sz="4" w:space="0" w:color="auto"/>
              <w:left w:val="single" w:sz="4" w:space="0" w:color="auto"/>
              <w:bottom w:val="single" w:sz="4" w:space="0" w:color="000000"/>
              <w:right w:val="single" w:sz="4" w:space="0" w:color="auto"/>
            </w:tcBorders>
            <w:vAlign w:val="center"/>
          </w:tcPr>
          <w:p w:rsidR="00FB135D" w:rsidRPr="00CD333C" w:rsidRDefault="00FB135D" w:rsidP="00FB135D">
            <w:pPr>
              <w:jc w:val="center"/>
              <w:rPr>
                <w:sz w:val="20"/>
                <w:szCs w:val="20"/>
              </w:rPr>
            </w:pPr>
            <w:r w:rsidRPr="00CD333C">
              <w:rPr>
                <w:sz w:val="20"/>
                <w:szCs w:val="20"/>
              </w:rPr>
              <w:t>Наименование ГРБС</w:t>
            </w:r>
          </w:p>
        </w:tc>
        <w:tc>
          <w:tcPr>
            <w:tcW w:w="3017" w:type="dxa"/>
            <w:gridSpan w:val="4"/>
            <w:tcBorders>
              <w:top w:val="single" w:sz="4" w:space="0" w:color="auto"/>
              <w:left w:val="nil"/>
              <w:bottom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Код бюджетной классификации</w:t>
            </w:r>
          </w:p>
        </w:tc>
        <w:tc>
          <w:tcPr>
            <w:tcW w:w="1134" w:type="dxa"/>
            <w:tcBorders>
              <w:top w:val="single" w:sz="4" w:space="0" w:color="auto"/>
              <w:left w:val="nil"/>
              <w:bottom w:val="single" w:sz="4" w:space="0" w:color="auto"/>
              <w:right w:val="single" w:sz="4" w:space="0" w:color="auto"/>
            </w:tcBorders>
            <w:vAlign w:val="center"/>
          </w:tcPr>
          <w:p w:rsidR="00FB135D" w:rsidRPr="00CD333C" w:rsidRDefault="00FB135D" w:rsidP="00FB135D">
            <w:pPr>
              <w:jc w:val="center"/>
              <w:rPr>
                <w:sz w:val="20"/>
                <w:szCs w:val="20"/>
              </w:rPr>
            </w:pPr>
            <w:r>
              <w:rPr>
                <w:sz w:val="20"/>
                <w:szCs w:val="20"/>
              </w:rPr>
              <w:t>2022</w:t>
            </w:r>
          </w:p>
        </w:tc>
        <w:tc>
          <w:tcPr>
            <w:tcW w:w="1134" w:type="dxa"/>
            <w:tcBorders>
              <w:top w:val="single" w:sz="4" w:space="0" w:color="auto"/>
              <w:left w:val="nil"/>
              <w:bottom w:val="single" w:sz="4" w:space="0" w:color="auto"/>
              <w:right w:val="single" w:sz="4" w:space="0" w:color="auto"/>
            </w:tcBorders>
            <w:vAlign w:val="center"/>
          </w:tcPr>
          <w:p w:rsidR="00FB135D" w:rsidRPr="007A2289" w:rsidRDefault="00FB135D" w:rsidP="00FB135D">
            <w:pPr>
              <w:jc w:val="center"/>
              <w:rPr>
                <w:sz w:val="20"/>
                <w:szCs w:val="20"/>
              </w:rPr>
            </w:pPr>
            <w:r w:rsidRPr="007A2289">
              <w:rPr>
                <w:sz w:val="20"/>
                <w:szCs w:val="20"/>
              </w:rPr>
              <w:t>Год, предшествующий отчётному финансовому году</w:t>
            </w:r>
          </w:p>
          <w:p w:rsidR="00FB135D" w:rsidRPr="00CD333C" w:rsidRDefault="00FB135D" w:rsidP="00FB135D">
            <w:pPr>
              <w:jc w:val="center"/>
              <w:rPr>
                <w:sz w:val="20"/>
                <w:szCs w:val="20"/>
              </w:rPr>
            </w:pPr>
            <w:r w:rsidRPr="00CD333C">
              <w:rPr>
                <w:sz w:val="20"/>
                <w:szCs w:val="20"/>
              </w:rPr>
              <w:t xml:space="preserve"> </w:t>
            </w:r>
            <w:r>
              <w:rPr>
                <w:sz w:val="20"/>
                <w:szCs w:val="20"/>
              </w:rPr>
              <w:t xml:space="preserve">2023   </w:t>
            </w:r>
            <w:r w:rsidRPr="00CD333C">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FB135D" w:rsidRDefault="00FB135D" w:rsidP="00FB135D">
            <w:pPr>
              <w:ind w:left="-67" w:firstLine="67"/>
              <w:jc w:val="center"/>
              <w:rPr>
                <w:sz w:val="20"/>
                <w:szCs w:val="20"/>
              </w:rPr>
            </w:pPr>
            <w:r>
              <w:rPr>
                <w:sz w:val="20"/>
                <w:szCs w:val="20"/>
              </w:rPr>
              <w:t>Отчётный</w:t>
            </w:r>
            <w:r w:rsidRPr="00CD333C">
              <w:rPr>
                <w:sz w:val="20"/>
                <w:szCs w:val="20"/>
              </w:rPr>
              <w:t xml:space="preserve"> финансовый год</w:t>
            </w:r>
          </w:p>
          <w:p w:rsidR="00FB135D" w:rsidRDefault="00FB135D" w:rsidP="00FB135D">
            <w:pPr>
              <w:ind w:left="-67" w:firstLine="67"/>
              <w:jc w:val="center"/>
              <w:rPr>
                <w:sz w:val="20"/>
                <w:szCs w:val="20"/>
              </w:rPr>
            </w:pPr>
            <w:r>
              <w:rPr>
                <w:sz w:val="20"/>
                <w:szCs w:val="20"/>
              </w:rPr>
              <w:t>2024</w:t>
            </w:r>
            <w:r w:rsidRPr="00CD333C">
              <w:rPr>
                <w:sz w:val="20"/>
                <w:szCs w:val="20"/>
              </w:rPr>
              <w:t xml:space="preserve">           </w:t>
            </w:r>
          </w:p>
          <w:p w:rsidR="00FB135D" w:rsidRPr="00CD333C" w:rsidRDefault="00FB135D" w:rsidP="00FB135D">
            <w:pPr>
              <w:ind w:left="-67" w:firstLine="67"/>
              <w:jc w:val="center"/>
              <w:rPr>
                <w:sz w:val="20"/>
                <w:szCs w:val="20"/>
              </w:rPr>
            </w:pPr>
          </w:p>
        </w:tc>
        <w:tc>
          <w:tcPr>
            <w:tcW w:w="992" w:type="dxa"/>
            <w:tcBorders>
              <w:top w:val="single" w:sz="4" w:space="0" w:color="auto"/>
              <w:left w:val="nil"/>
              <w:bottom w:val="single" w:sz="4" w:space="0" w:color="auto"/>
              <w:right w:val="single" w:sz="4" w:space="0" w:color="auto"/>
            </w:tcBorders>
            <w:vAlign w:val="center"/>
          </w:tcPr>
          <w:p w:rsidR="00FB135D" w:rsidRPr="00CD333C" w:rsidRDefault="00FB135D" w:rsidP="00FB135D">
            <w:pPr>
              <w:jc w:val="center"/>
              <w:rPr>
                <w:sz w:val="20"/>
                <w:szCs w:val="20"/>
              </w:rPr>
            </w:pPr>
            <w:r w:rsidRPr="007A2289">
              <w:rPr>
                <w:sz w:val="20"/>
                <w:szCs w:val="20"/>
              </w:rPr>
              <w:t xml:space="preserve">Текущий финансовый год  </w:t>
            </w:r>
            <w:r>
              <w:rPr>
                <w:sz w:val="20"/>
                <w:szCs w:val="20"/>
              </w:rPr>
              <w:t xml:space="preserve">2025            </w:t>
            </w:r>
          </w:p>
        </w:tc>
        <w:tc>
          <w:tcPr>
            <w:tcW w:w="1134" w:type="dxa"/>
            <w:tcBorders>
              <w:top w:val="single" w:sz="4" w:space="0" w:color="auto"/>
              <w:left w:val="nil"/>
              <w:bottom w:val="single" w:sz="4" w:space="0" w:color="auto"/>
              <w:right w:val="single" w:sz="4" w:space="0" w:color="auto"/>
            </w:tcBorders>
            <w:vAlign w:val="center"/>
          </w:tcPr>
          <w:p w:rsidR="00FB135D" w:rsidRDefault="00FB135D" w:rsidP="00FB135D">
            <w:pPr>
              <w:jc w:val="center"/>
              <w:rPr>
                <w:sz w:val="20"/>
                <w:szCs w:val="20"/>
              </w:rPr>
            </w:pPr>
            <w:r>
              <w:rPr>
                <w:sz w:val="20"/>
                <w:szCs w:val="20"/>
              </w:rPr>
              <w:t xml:space="preserve"> </w:t>
            </w:r>
          </w:p>
          <w:p w:rsidR="00FB135D" w:rsidRPr="007A2289" w:rsidRDefault="00FB135D" w:rsidP="00FB135D">
            <w:pPr>
              <w:jc w:val="center"/>
              <w:rPr>
                <w:sz w:val="20"/>
                <w:szCs w:val="20"/>
              </w:rPr>
            </w:pPr>
            <w:r w:rsidRPr="007A2289">
              <w:rPr>
                <w:sz w:val="20"/>
                <w:szCs w:val="20"/>
              </w:rPr>
              <w:t>Очередной финансовый год</w:t>
            </w:r>
          </w:p>
          <w:p w:rsidR="00FB135D" w:rsidRPr="00CD333C" w:rsidRDefault="00FB135D" w:rsidP="00FB135D">
            <w:pPr>
              <w:jc w:val="center"/>
              <w:rPr>
                <w:sz w:val="20"/>
                <w:szCs w:val="20"/>
              </w:rPr>
            </w:pPr>
            <w:r w:rsidRPr="007A2289">
              <w:rPr>
                <w:sz w:val="20"/>
                <w:szCs w:val="20"/>
              </w:rPr>
              <w:t xml:space="preserve"> </w:t>
            </w:r>
            <w:r>
              <w:rPr>
                <w:sz w:val="20"/>
                <w:szCs w:val="20"/>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FB135D" w:rsidRPr="002F066B" w:rsidRDefault="00FB135D" w:rsidP="00FB135D">
            <w:pPr>
              <w:jc w:val="center"/>
              <w:rPr>
                <w:bCs/>
                <w:sz w:val="20"/>
                <w:szCs w:val="20"/>
              </w:rPr>
            </w:pPr>
            <w:r>
              <w:rPr>
                <w:bCs/>
                <w:sz w:val="20"/>
                <w:szCs w:val="20"/>
              </w:rPr>
              <w:t>1-й год планового периода 2027</w:t>
            </w:r>
          </w:p>
        </w:tc>
        <w:tc>
          <w:tcPr>
            <w:tcW w:w="1268" w:type="dxa"/>
            <w:vMerge w:val="restart"/>
            <w:tcBorders>
              <w:top w:val="single" w:sz="4" w:space="0" w:color="auto"/>
              <w:left w:val="single" w:sz="4" w:space="0" w:color="auto"/>
              <w:right w:val="single" w:sz="4" w:space="0" w:color="auto"/>
            </w:tcBorders>
          </w:tcPr>
          <w:p w:rsidR="00FB135D" w:rsidRPr="00CD333C" w:rsidRDefault="00FB135D" w:rsidP="00FB135D">
            <w:pPr>
              <w:jc w:val="center"/>
              <w:rPr>
                <w:b/>
                <w:bCs/>
                <w:sz w:val="20"/>
                <w:szCs w:val="20"/>
              </w:rPr>
            </w:pPr>
            <w:r w:rsidRPr="00CD333C">
              <w:rPr>
                <w:b/>
                <w:bCs/>
                <w:sz w:val="20"/>
                <w:szCs w:val="20"/>
              </w:rPr>
              <w:t>Итого</w:t>
            </w:r>
          </w:p>
        </w:tc>
      </w:tr>
      <w:tr w:rsidR="00FB135D" w:rsidRPr="000E112C" w:rsidTr="00FB135D">
        <w:trPr>
          <w:trHeight w:val="330"/>
        </w:trPr>
        <w:tc>
          <w:tcPr>
            <w:tcW w:w="525" w:type="dxa"/>
            <w:tcBorders>
              <w:top w:val="single" w:sz="4" w:space="0" w:color="auto"/>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single" w:sz="4" w:space="0" w:color="auto"/>
              <w:left w:val="single" w:sz="4" w:space="0" w:color="auto"/>
              <w:bottom w:val="single" w:sz="4" w:space="0" w:color="000000"/>
              <w:right w:val="single" w:sz="4" w:space="0" w:color="auto"/>
            </w:tcBorders>
            <w:vAlign w:val="center"/>
          </w:tcPr>
          <w:p w:rsidR="00FB135D" w:rsidRPr="00516E1A" w:rsidRDefault="00FB135D" w:rsidP="00FB135D"/>
        </w:tc>
        <w:tc>
          <w:tcPr>
            <w:tcW w:w="1316" w:type="dxa"/>
            <w:vMerge/>
            <w:tcBorders>
              <w:top w:val="single" w:sz="4" w:space="0" w:color="auto"/>
              <w:left w:val="single" w:sz="4" w:space="0" w:color="auto"/>
              <w:bottom w:val="single" w:sz="4" w:space="0" w:color="000000"/>
              <w:right w:val="single" w:sz="4" w:space="0" w:color="auto"/>
            </w:tcBorders>
            <w:vAlign w:val="center"/>
          </w:tcPr>
          <w:p w:rsidR="00FB135D" w:rsidRPr="00516E1A" w:rsidRDefault="00FB135D" w:rsidP="00FB135D"/>
        </w:tc>
        <w:tc>
          <w:tcPr>
            <w:tcW w:w="1519" w:type="dxa"/>
            <w:vMerge/>
            <w:tcBorders>
              <w:top w:val="single" w:sz="4" w:space="0" w:color="auto"/>
              <w:left w:val="single" w:sz="4" w:space="0" w:color="auto"/>
              <w:bottom w:val="single" w:sz="4" w:space="0" w:color="000000"/>
              <w:right w:val="single" w:sz="4" w:space="0" w:color="auto"/>
            </w:tcBorders>
            <w:vAlign w:val="center"/>
          </w:tcPr>
          <w:p w:rsidR="00FB135D" w:rsidRPr="00516E1A" w:rsidRDefault="00FB135D" w:rsidP="00FB135D"/>
        </w:tc>
        <w:tc>
          <w:tcPr>
            <w:tcW w:w="749"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sidRPr="00CD333C">
              <w:rPr>
                <w:b/>
                <w:sz w:val="20"/>
                <w:szCs w:val="20"/>
              </w:rPr>
              <w:t>ГРБС</w:t>
            </w:r>
          </w:p>
        </w:tc>
        <w:tc>
          <w:tcPr>
            <w:tcW w:w="851"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sidRPr="00CD333C">
              <w:rPr>
                <w:b/>
                <w:sz w:val="20"/>
                <w:szCs w:val="20"/>
              </w:rPr>
              <w:t>РзПр</w:t>
            </w:r>
          </w:p>
        </w:tc>
        <w:tc>
          <w:tcPr>
            <w:tcW w:w="709"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sidRPr="00CD333C">
              <w:rPr>
                <w:b/>
                <w:sz w:val="20"/>
                <w:szCs w:val="20"/>
              </w:rPr>
              <w:t>ЦСР</w:t>
            </w:r>
          </w:p>
        </w:tc>
        <w:tc>
          <w:tcPr>
            <w:tcW w:w="708"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sidRPr="00CD333C">
              <w:rPr>
                <w:b/>
                <w:sz w:val="20"/>
                <w:szCs w:val="20"/>
              </w:rPr>
              <w:t>ВР</w:t>
            </w:r>
          </w:p>
        </w:tc>
        <w:tc>
          <w:tcPr>
            <w:tcW w:w="1134" w:type="dxa"/>
            <w:tcBorders>
              <w:top w:val="nil"/>
              <w:left w:val="nil"/>
              <w:bottom w:val="single" w:sz="4" w:space="0" w:color="auto"/>
              <w:right w:val="single" w:sz="4" w:space="0" w:color="auto"/>
            </w:tcBorders>
            <w:noWrap/>
            <w:vAlign w:val="center"/>
          </w:tcPr>
          <w:p w:rsidR="00FB135D" w:rsidRPr="00CD333C" w:rsidRDefault="00FB135D" w:rsidP="00FB135D">
            <w:pPr>
              <w:jc w:val="center"/>
              <w:rPr>
                <w:b/>
                <w:sz w:val="20"/>
                <w:szCs w:val="20"/>
              </w:rPr>
            </w:pPr>
            <w:r w:rsidRPr="00CD333C">
              <w:rPr>
                <w:b/>
                <w:sz w:val="20"/>
                <w:szCs w:val="20"/>
              </w:rPr>
              <w:t>план</w:t>
            </w:r>
          </w:p>
        </w:tc>
        <w:tc>
          <w:tcPr>
            <w:tcW w:w="1134"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sidRPr="00CD333C">
              <w:rPr>
                <w:b/>
                <w:sz w:val="20"/>
                <w:szCs w:val="20"/>
              </w:rPr>
              <w:t>план</w:t>
            </w:r>
          </w:p>
        </w:tc>
        <w:tc>
          <w:tcPr>
            <w:tcW w:w="1276" w:type="dxa"/>
            <w:tcBorders>
              <w:top w:val="nil"/>
              <w:left w:val="nil"/>
              <w:bottom w:val="single" w:sz="4" w:space="0" w:color="auto"/>
              <w:right w:val="single" w:sz="4" w:space="0" w:color="auto"/>
            </w:tcBorders>
            <w:noWrap/>
            <w:vAlign w:val="center"/>
          </w:tcPr>
          <w:p w:rsidR="00FB135D" w:rsidRPr="00CD333C" w:rsidRDefault="00FB135D" w:rsidP="00FB135D">
            <w:pPr>
              <w:jc w:val="center"/>
              <w:rPr>
                <w:b/>
                <w:sz w:val="20"/>
                <w:szCs w:val="20"/>
              </w:rPr>
            </w:pPr>
            <w:r w:rsidRPr="00CD333C">
              <w:rPr>
                <w:b/>
                <w:sz w:val="20"/>
                <w:szCs w:val="20"/>
              </w:rPr>
              <w:t>план</w:t>
            </w:r>
          </w:p>
        </w:tc>
        <w:tc>
          <w:tcPr>
            <w:tcW w:w="992" w:type="dxa"/>
            <w:tcBorders>
              <w:top w:val="nil"/>
              <w:left w:val="nil"/>
              <w:bottom w:val="single" w:sz="4" w:space="0" w:color="auto"/>
              <w:right w:val="single" w:sz="4" w:space="0" w:color="auto"/>
            </w:tcBorders>
            <w:noWrap/>
            <w:vAlign w:val="center"/>
          </w:tcPr>
          <w:p w:rsidR="00FB135D" w:rsidRPr="00CD333C" w:rsidRDefault="00FB135D" w:rsidP="00FB135D">
            <w:pPr>
              <w:jc w:val="center"/>
              <w:rPr>
                <w:b/>
                <w:sz w:val="20"/>
                <w:szCs w:val="20"/>
              </w:rPr>
            </w:pPr>
            <w:r w:rsidRPr="00CD333C">
              <w:rPr>
                <w:b/>
                <w:sz w:val="20"/>
                <w:szCs w:val="20"/>
              </w:rPr>
              <w:t>план</w:t>
            </w:r>
          </w:p>
        </w:tc>
        <w:tc>
          <w:tcPr>
            <w:tcW w:w="1134" w:type="dxa"/>
            <w:tcBorders>
              <w:top w:val="nil"/>
              <w:left w:val="nil"/>
              <w:bottom w:val="single" w:sz="4" w:space="0" w:color="auto"/>
              <w:right w:val="single" w:sz="4" w:space="0" w:color="auto"/>
            </w:tcBorders>
            <w:vAlign w:val="center"/>
          </w:tcPr>
          <w:p w:rsidR="00FB135D" w:rsidRPr="00CD333C" w:rsidRDefault="00FB135D" w:rsidP="00FB135D">
            <w:pPr>
              <w:jc w:val="center"/>
              <w:rPr>
                <w:b/>
                <w:sz w:val="20"/>
                <w:szCs w:val="20"/>
              </w:rPr>
            </w:pPr>
            <w:r>
              <w:rPr>
                <w:b/>
                <w:sz w:val="20"/>
                <w:szCs w:val="20"/>
              </w:rPr>
              <w:t>план</w:t>
            </w:r>
          </w:p>
        </w:tc>
        <w:tc>
          <w:tcPr>
            <w:tcW w:w="1134" w:type="dxa"/>
            <w:tcBorders>
              <w:top w:val="single" w:sz="4" w:space="0" w:color="auto"/>
              <w:left w:val="single" w:sz="4" w:space="0" w:color="auto"/>
              <w:bottom w:val="single" w:sz="4" w:space="0" w:color="000000"/>
              <w:right w:val="single" w:sz="4" w:space="0" w:color="auto"/>
            </w:tcBorders>
            <w:vAlign w:val="center"/>
          </w:tcPr>
          <w:p w:rsidR="00FB135D" w:rsidRPr="002F066B" w:rsidRDefault="00FB135D" w:rsidP="00FB135D">
            <w:pPr>
              <w:jc w:val="center"/>
              <w:rPr>
                <w:bCs/>
                <w:sz w:val="20"/>
                <w:szCs w:val="20"/>
              </w:rPr>
            </w:pPr>
            <w:r w:rsidRPr="002F066B">
              <w:rPr>
                <w:bCs/>
                <w:sz w:val="20"/>
                <w:szCs w:val="20"/>
              </w:rPr>
              <w:t>план</w:t>
            </w:r>
          </w:p>
        </w:tc>
        <w:tc>
          <w:tcPr>
            <w:tcW w:w="1268" w:type="dxa"/>
            <w:vMerge/>
            <w:tcBorders>
              <w:left w:val="single" w:sz="4" w:space="0" w:color="auto"/>
              <w:bottom w:val="single" w:sz="4" w:space="0" w:color="000000"/>
              <w:right w:val="single" w:sz="4" w:space="0" w:color="auto"/>
            </w:tcBorders>
          </w:tcPr>
          <w:p w:rsidR="00FB135D" w:rsidRPr="00516E1A" w:rsidRDefault="00FB135D" w:rsidP="00FB135D">
            <w:pPr>
              <w:rPr>
                <w:b/>
                <w:bCs/>
              </w:rPr>
            </w:pPr>
          </w:p>
        </w:tc>
      </w:tr>
      <w:tr w:rsidR="00FB135D" w:rsidRPr="00F25AC3" w:rsidTr="00FB135D">
        <w:trPr>
          <w:trHeight w:val="1123"/>
        </w:trPr>
        <w:tc>
          <w:tcPr>
            <w:tcW w:w="525" w:type="dxa"/>
            <w:vMerge w:val="restart"/>
            <w:tcBorders>
              <w:top w:val="nil"/>
              <w:left w:val="single" w:sz="4" w:space="0" w:color="auto"/>
              <w:bottom w:val="single" w:sz="4" w:space="0" w:color="auto"/>
              <w:right w:val="single" w:sz="4" w:space="0" w:color="auto"/>
            </w:tcBorders>
            <w:vAlign w:val="center"/>
          </w:tcPr>
          <w:p w:rsidR="00FB135D" w:rsidRPr="00516E1A" w:rsidRDefault="00FB135D" w:rsidP="00FB135D">
            <w:pPr>
              <w:jc w:val="center"/>
            </w:pPr>
            <w:r w:rsidRPr="00516E1A">
              <w:t>1</w:t>
            </w:r>
          </w:p>
        </w:tc>
        <w:tc>
          <w:tcPr>
            <w:tcW w:w="1338" w:type="dxa"/>
            <w:vMerge w:val="restart"/>
            <w:tcBorders>
              <w:top w:val="nil"/>
              <w:left w:val="single" w:sz="4" w:space="0" w:color="auto"/>
              <w:bottom w:val="single" w:sz="4" w:space="0" w:color="000000"/>
              <w:right w:val="single" w:sz="4" w:space="0" w:color="auto"/>
            </w:tcBorders>
            <w:vAlign w:val="center"/>
          </w:tcPr>
          <w:p w:rsidR="00FB135D" w:rsidRPr="00A30381" w:rsidRDefault="00FB135D" w:rsidP="00FB135D">
            <w:pPr>
              <w:jc w:val="center"/>
              <w:rPr>
                <w:sz w:val="20"/>
                <w:szCs w:val="20"/>
              </w:rPr>
            </w:pPr>
            <w:r w:rsidRPr="00A30381">
              <w:rPr>
                <w:sz w:val="20"/>
                <w:szCs w:val="20"/>
              </w:rPr>
              <w:t>Муниципальная программа</w:t>
            </w:r>
          </w:p>
        </w:tc>
        <w:tc>
          <w:tcPr>
            <w:tcW w:w="1316" w:type="dxa"/>
            <w:vMerge w:val="restart"/>
            <w:tcBorders>
              <w:top w:val="nil"/>
              <w:left w:val="single" w:sz="4" w:space="0" w:color="auto"/>
              <w:bottom w:val="single" w:sz="4" w:space="0" w:color="000000"/>
              <w:right w:val="single" w:sz="4" w:space="0" w:color="auto"/>
            </w:tcBorders>
            <w:vAlign w:val="center"/>
          </w:tcPr>
          <w:p w:rsidR="00FB135D" w:rsidRPr="00A30381" w:rsidRDefault="00FB135D" w:rsidP="00FB135D">
            <w:pPr>
              <w:jc w:val="center"/>
              <w:rPr>
                <w:sz w:val="20"/>
                <w:szCs w:val="20"/>
              </w:rPr>
            </w:pPr>
            <w:r w:rsidRPr="00A30381">
              <w:rPr>
                <w:sz w:val="20"/>
                <w:szCs w:val="20"/>
              </w:rPr>
              <w:t>Развитие культуры Большеулуйского района</w:t>
            </w: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81 435,8</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93 266,1</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104 102,</w:t>
            </w:r>
            <w:r>
              <w:rPr>
                <w:b/>
                <w:bCs/>
                <w:sz w:val="20"/>
                <w:szCs w:val="20"/>
              </w:rPr>
              <w:t>4</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Pr>
                <w:b/>
                <w:bCs/>
                <w:sz w:val="18"/>
                <w:szCs w:val="18"/>
              </w:rPr>
              <w:t>109 980,3</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114 712</w:t>
            </w:r>
            <w:r w:rsidRPr="00A30381">
              <w:rPr>
                <w:b/>
                <w:bCs/>
                <w:sz w:val="20"/>
                <w:szCs w:val="20"/>
              </w:rPr>
              <w:t>,</w:t>
            </w:r>
            <w:r>
              <w:rPr>
                <w:b/>
                <w:bCs/>
                <w:sz w:val="20"/>
                <w:szCs w:val="20"/>
              </w:rPr>
              <w:t>9</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114 612</w:t>
            </w:r>
            <w:r w:rsidRPr="00A30381">
              <w:rPr>
                <w:b/>
                <w:bCs/>
                <w:sz w:val="20"/>
                <w:szCs w:val="20"/>
              </w:rPr>
              <w:t>,</w:t>
            </w:r>
            <w:r>
              <w:rPr>
                <w:b/>
                <w:bCs/>
                <w:sz w:val="20"/>
                <w:szCs w:val="20"/>
              </w:rPr>
              <w:t>2</w:t>
            </w:r>
          </w:p>
        </w:tc>
        <w:tc>
          <w:tcPr>
            <w:tcW w:w="1268" w:type="dxa"/>
            <w:tcBorders>
              <w:top w:val="nil"/>
              <w:left w:val="nil"/>
              <w:bottom w:val="single" w:sz="4" w:space="0" w:color="auto"/>
              <w:right w:val="single" w:sz="4" w:space="0" w:color="auto"/>
            </w:tcBorders>
          </w:tcPr>
          <w:p w:rsidR="00FB135D" w:rsidRPr="00A30381" w:rsidRDefault="00FB135D" w:rsidP="00FB135D">
            <w:pPr>
              <w:jc w:val="center"/>
              <w:rPr>
                <w:b/>
                <w:bCs/>
                <w:sz w:val="20"/>
                <w:szCs w:val="20"/>
              </w:rPr>
            </w:pPr>
          </w:p>
          <w:p w:rsidR="00FB135D" w:rsidRPr="00A30381" w:rsidRDefault="00FB135D" w:rsidP="00FB135D">
            <w:pPr>
              <w:jc w:val="center"/>
              <w:rPr>
                <w:b/>
                <w:bCs/>
                <w:sz w:val="20"/>
                <w:szCs w:val="20"/>
              </w:rPr>
            </w:pPr>
            <w:r>
              <w:rPr>
                <w:b/>
                <w:bCs/>
                <w:sz w:val="20"/>
                <w:szCs w:val="20"/>
              </w:rPr>
              <w:t>618 109</w:t>
            </w:r>
            <w:r w:rsidRPr="00A30381">
              <w:rPr>
                <w:b/>
                <w:bCs/>
                <w:sz w:val="20"/>
                <w:szCs w:val="20"/>
              </w:rPr>
              <w:t>,</w:t>
            </w:r>
            <w:r>
              <w:rPr>
                <w:b/>
                <w:bCs/>
                <w:sz w:val="20"/>
                <w:szCs w:val="20"/>
              </w:rPr>
              <w:t>7</w:t>
            </w:r>
          </w:p>
        </w:tc>
      </w:tr>
      <w:tr w:rsidR="00FB135D" w:rsidRPr="000E112C" w:rsidTr="00FB135D">
        <w:trPr>
          <w:trHeight w:val="399"/>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68" w:type="dxa"/>
            <w:tcBorders>
              <w:top w:val="nil"/>
              <w:left w:val="nil"/>
              <w:bottom w:val="single" w:sz="4" w:space="0" w:color="auto"/>
              <w:right w:val="single" w:sz="4" w:space="0" w:color="auto"/>
            </w:tcBorders>
          </w:tcPr>
          <w:p w:rsidR="00FB135D" w:rsidRPr="00A30381" w:rsidRDefault="00FB135D" w:rsidP="00FB135D">
            <w:pPr>
              <w:jc w:val="center"/>
              <w:rPr>
                <w:sz w:val="20"/>
                <w:szCs w:val="20"/>
              </w:rPr>
            </w:pPr>
          </w:p>
        </w:tc>
      </w:tr>
      <w:tr w:rsidR="00FB135D" w:rsidRPr="000E112C" w:rsidTr="00FB135D">
        <w:trPr>
          <w:trHeight w:val="1123"/>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111</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0801</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sidRPr="00A30381">
              <w:rPr>
                <w:b/>
                <w:bCs/>
                <w:sz w:val="18"/>
                <w:szCs w:val="18"/>
              </w:rPr>
              <w:t>81 435,8</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sidRPr="00A30381">
              <w:rPr>
                <w:b/>
                <w:bCs/>
                <w:sz w:val="18"/>
                <w:szCs w:val="18"/>
              </w:rPr>
              <w:t>93 266,1</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ind w:right="240"/>
              <w:jc w:val="center"/>
              <w:rPr>
                <w:b/>
                <w:bCs/>
                <w:sz w:val="18"/>
                <w:szCs w:val="18"/>
              </w:rPr>
            </w:pPr>
            <w:r w:rsidRPr="00A30381">
              <w:rPr>
                <w:b/>
                <w:bCs/>
                <w:sz w:val="18"/>
                <w:szCs w:val="18"/>
              </w:rPr>
              <w:br/>
            </w:r>
            <w:r>
              <w:rPr>
                <w:b/>
                <w:bCs/>
                <w:sz w:val="18"/>
                <w:szCs w:val="18"/>
              </w:rPr>
              <w:t xml:space="preserve">  </w:t>
            </w:r>
            <w:r w:rsidRPr="00A30381">
              <w:rPr>
                <w:b/>
                <w:bCs/>
                <w:sz w:val="18"/>
                <w:szCs w:val="18"/>
              </w:rPr>
              <w:t>103 942,</w:t>
            </w:r>
            <w:r>
              <w:rPr>
                <w:b/>
                <w:bCs/>
                <w:sz w:val="18"/>
                <w:szCs w:val="18"/>
              </w:rPr>
              <w:t>4</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Pr>
                <w:b/>
                <w:bCs/>
                <w:sz w:val="18"/>
                <w:szCs w:val="18"/>
              </w:rPr>
              <w:t>109 980,3</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Pr>
                <w:b/>
                <w:bCs/>
                <w:sz w:val="18"/>
                <w:szCs w:val="18"/>
              </w:rPr>
              <w:t>114 712,9</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r>
              <w:rPr>
                <w:b/>
                <w:bCs/>
                <w:sz w:val="18"/>
                <w:szCs w:val="18"/>
              </w:rPr>
              <w:t>114 612,2</w:t>
            </w:r>
          </w:p>
        </w:tc>
        <w:tc>
          <w:tcPr>
            <w:tcW w:w="1268" w:type="dxa"/>
            <w:tcBorders>
              <w:top w:val="nil"/>
              <w:left w:val="nil"/>
              <w:bottom w:val="single" w:sz="4" w:space="0" w:color="auto"/>
              <w:right w:val="single" w:sz="4" w:space="0" w:color="auto"/>
            </w:tcBorders>
          </w:tcPr>
          <w:p w:rsidR="00FB135D" w:rsidRPr="00A30381" w:rsidRDefault="00FB135D" w:rsidP="00FB135D">
            <w:pPr>
              <w:jc w:val="center"/>
              <w:rPr>
                <w:b/>
                <w:bCs/>
                <w:sz w:val="18"/>
                <w:szCs w:val="18"/>
              </w:rPr>
            </w:pPr>
          </w:p>
          <w:p w:rsidR="00FB135D" w:rsidRPr="00A30381" w:rsidRDefault="00FB135D" w:rsidP="00FB135D">
            <w:pPr>
              <w:jc w:val="center"/>
              <w:rPr>
                <w:b/>
                <w:bCs/>
                <w:sz w:val="18"/>
                <w:szCs w:val="18"/>
              </w:rPr>
            </w:pPr>
            <w:r>
              <w:rPr>
                <w:b/>
                <w:bCs/>
                <w:sz w:val="18"/>
                <w:szCs w:val="18"/>
              </w:rPr>
              <w:t>617</w:t>
            </w:r>
            <w:r w:rsidRPr="00A30381">
              <w:rPr>
                <w:b/>
                <w:bCs/>
                <w:sz w:val="18"/>
                <w:szCs w:val="18"/>
              </w:rPr>
              <w:t xml:space="preserve"> </w:t>
            </w:r>
            <w:r>
              <w:rPr>
                <w:b/>
                <w:bCs/>
                <w:sz w:val="18"/>
                <w:szCs w:val="18"/>
              </w:rPr>
              <w:t>949</w:t>
            </w:r>
            <w:r w:rsidRPr="00A30381">
              <w:rPr>
                <w:b/>
                <w:bCs/>
                <w:sz w:val="18"/>
                <w:szCs w:val="18"/>
              </w:rPr>
              <w:t>,</w:t>
            </w:r>
            <w:r>
              <w:rPr>
                <w:b/>
                <w:bCs/>
                <w:sz w:val="18"/>
                <w:szCs w:val="18"/>
              </w:rPr>
              <w:t>7</w:t>
            </w:r>
          </w:p>
        </w:tc>
      </w:tr>
      <w:tr w:rsidR="00FB135D" w:rsidRPr="000E112C" w:rsidTr="00FB135D">
        <w:trPr>
          <w:trHeight w:val="1555"/>
        </w:trPr>
        <w:tc>
          <w:tcPr>
            <w:tcW w:w="525" w:type="dxa"/>
            <w:tcBorders>
              <w:top w:val="nil"/>
              <w:left w:val="single" w:sz="4" w:space="0" w:color="auto"/>
              <w:bottom w:val="single" w:sz="4" w:space="0" w:color="auto"/>
              <w:right w:val="single" w:sz="4" w:space="0" w:color="auto"/>
            </w:tcBorders>
            <w:vAlign w:val="center"/>
          </w:tcPr>
          <w:p w:rsidR="00FB135D" w:rsidRDefault="00FB135D" w:rsidP="00FB135D"/>
          <w:p w:rsidR="00FB135D" w:rsidRPr="00516E1A" w:rsidRDefault="00FB135D" w:rsidP="00FB135D"/>
        </w:tc>
        <w:tc>
          <w:tcPr>
            <w:tcW w:w="1338" w:type="dxa"/>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316" w:type="dxa"/>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Отдел образования администрации Большеулуйского района</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137</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0703</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160,0</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18"/>
                <w:szCs w:val="18"/>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160,0</w:t>
            </w:r>
          </w:p>
        </w:tc>
      </w:tr>
      <w:tr w:rsidR="00FB135D" w:rsidRPr="000E112C" w:rsidTr="00FB135D">
        <w:trPr>
          <w:trHeight w:val="1123"/>
        </w:trPr>
        <w:tc>
          <w:tcPr>
            <w:tcW w:w="525" w:type="dxa"/>
            <w:vMerge w:val="restart"/>
            <w:tcBorders>
              <w:top w:val="nil"/>
              <w:left w:val="single" w:sz="4" w:space="0" w:color="auto"/>
              <w:bottom w:val="single" w:sz="4" w:space="0" w:color="auto"/>
              <w:right w:val="single" w:sz="4" w:space="0" w:color="auto"/>
            </w:tcBorders>
            <w:vAlign w:val="center"/>
          </w:tcPr>
          <w:p w:rsidR="00FB135D" w:rsidRPr="00516E1A" w:rsidRDefault="00FB135D" w:rsidP="00FB135D">
            <w:pPr>
              <w:jc w:val="center"/>
            </w:pPr>
            <w:r w:rsidRPr="00516E1A">
              <w:t>1.1</w:t>
            </w:r>
          </w:p>
        </w:tc>
        <w:tc>
          <w:tcPr>
            <w:tcW w:w="1338" w:type="dxa"/>
            <w:vMerge w:val="restart"/>
            <w:tcBorders>
              <w:top w:val="nil"/>
              <w:left w:val="single" w:sz="4" w:space="0" w:color="auto"/>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подпрограмма 1</w:t>
            </w:r>
          </w:p>
        </w:tc>
        <w:tc>
          <w:tcPr>
            <w:tcW w:w="1316" w:type="dxa"/>
            <w:vMerge w:val="restart"/>
            <w:tcBorders>
              <w:top w:val="nil"/>
              <w:left w:val="single" w:sz="4" w:space="0" w:color="auto"/>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Культурное наследие Большеулуйского района</w:t>
            </w: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18 762,1</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22 892,4</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23 353,3</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32 448</w:t>
            </w:r>
            <w:r w:rsidRPr="00A30381">
              <w:rPr>
                <w:b/>
                <w:sz w:val="20"/>
                <w:szCs w:val="20"/>
              </w:rPr>
              <w:t>,</w:t>
            </w:r>
            <w:r>
              <w:rPr>
                <w:b/>
                <w:sz w:val="20"/>
                <w:szCs w:val="20"/>
              </w:rPr>
              <w:t>8</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26 104</w:t>
            </w:r>
            <w:r w:rsidRPr="00A30381">
              <w:rPr>
                <w:b/>
                <w:sz w:val="20"/>
                <w:szCs w:val="20"/>
              </w:rPr>
              <w:t>,</w:t>
            </w:r>
            <w:r>
              <w:rPr>
                <w:b/>
                <w:sz w:val="20"/>
                <w:szCs w:val="20"/>
              </w:rPr>
              <w:t>1</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26 104</w:t>
            </w:r>
            <w:r w:rsidRPr="00A30381">
              <w:rPr>
                <w:b/>
                <w:sz w:val="20"/>
                <w:szCs w:val="20"/>
              </w:rPr>
              <w:t>,</w:t>
            </w:r>
            <w:r>
              <w:rPr>
                <w:b/>
                <w:sz w:val="20"/>
                <w:szCs w:val="20"/>
              </w:rPr>
              <w:t>1</w:t>
            </w: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149 664,8</w:t>
            </w:r>
          </w:p>
        </w:tc>
      </w:tr>
      <w:tr w:rsidR="00FB135D" w:rsidRPr="000E112C" w:rsidTr="00FB135D">
        <w:trPr>
          <w:trHeight w:val="449"/>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r>
      <w:tr w:rsidR="00FB135D" w:rsidRPr="000E112C" w:rsidTr="00FB135D">
        <w:trPr>
          <w:trHeight w:val="1010"/>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111</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0801</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18762,1</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22 892,4</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23 353,3</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32 448</w:t>
            </w:r>
            <w:r w:rsidRPr="00A30381">
              <w:rPr>
                <w:b/>
                <w:sz w:val="20"/>
                <w:szCs w:val="20"/>
              </w:rPr>
              <w:t>,</w:t>
            </w:r>
            <w:r>
              <w:rPr>
                <w:b/>
                <w:sz w:val="20"/>
                <w:szCs w:val="20"/>
              </w:rPr>
              <w:t>8</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26 104</w:t>
            </w:r>
            <w:r w:rsidRPr="00A30381">
              <w:rPr>
                <w:b/>
                <w:sz w:val="20"/>
                <w:szCs w:val="20"/>
              </w:rPr>
              <w:t>,</w:t>
            </w:r>
            <w:r>
              <w:rPr>
                <w:b/>
                <w:sz w:val="20"/>
                <w:szCs w:val="20"/>
              </w:rPr>
              <w:t>1</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26 104</w:t>
            </w:r>
            <w:r w:rsidRPr="00A30381">
              <w:rPr>
                <w:b/>
                <w:sz w:val="20"/>
                <w:szCs w:val="20"/>
              </w:rPr>
              <w:t>,</w:t>
            </w:r>
            <w:r>
              <w:rPr>
                <w:b/>
                <w:sz w:val="20"/>
                <w:szCs w:val="20"/>
              </w:rPr>
              <w:t>1</w:t>
            </w: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149 664,8</w:t>
            </w:r>
          </w:p>
        </w:tc>
      </w:tr>
      <w:tr w:rsidR="00FB135D" w:rsidRPr="000E112C" w:rsidTr="00FB135D">
        <w:trPr>
          <w:trHeight w:val="1170"/>
        </w:trPr>
        <w:tc>
          <w:tcPr>
            <w:tcW w:w="525" w:type="dxa"/>
            <w:vMerge w:val="restart"/>
            <w:tcBorders>
              <w:top w:val="nil"/>
              <w:left w:val="single" w:sz="4" w:space="0" w:color="auto"/>
              <w:bottom w:val="single" w:sz="4" w:space="0" w:color="auto"/>
              <w:right w:val="single" w:sz="4" w:space="0" w:color="auto"/>
            </w:tcBorders>
            <w:vAlign w:val="center"/>
          </w:tcPr>
          <w:p w:rsidR="00FB135D" w:rsidRPr="00516E1A" w:rsidRDefault="00FB135D" w:rsidP="00FB135D">
            <w:pPr>
              <w:jc w:val="center"/>
            </w:pPr>
            <w:r w:rsidRPr="00516E1A">
              <w:lastRenderedPageBreak/>
              <w:t>1.2</w:t>
            </w:r>
          </w:p>
        </w:tc>
        <w:tc>
          <w:tcPr>
            <w:tcW w:w="1338" w:type="dxa"/>
            <w:vMerge w:val="restart"/>
            <w:tcBorders>
              <w:top w:val="nil"/>
              <w:left w:val="single" w:sz="4" w:space="0" w:color="auto"/>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подпрограмма 2</w:t>
            </w:r>
          </w:p>
        </w:tc>
        <w:tc>
          <w:tcPr>
            <w:tcW w:w="1316" w:type="dxa"/>
            <w:vMerge w:val="restart"/>
            <w:tcBorders>
              <w:top w:val="nil"/>
              <w:left w:val="single" w:sz="4" w:space="0" w:color="auto"/>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Искусство и народное творчество Большеулуйского района</w:t>
            </w: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45 662,9</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52 579,5</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60 241</w:t>
            </w:r>
            <w:r w:rsidRPr="00A30381">
              <w:rPr>
                <w:b/>
                <w:sz w:val="20"/>
                <w:szCs w:val="20"/>
              </w:rPr>
              <w:t>,</w:t>
            </w:r>
            <w:r>
              <w:rPr>
                <w:b/>
                <w:sz w:val="20"/>
                <w:szCs w:val="20"/>
              </w:rPr>
              <w:t>4</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58 275,0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66 897,0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66 897,0</w:t>
            </w: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350 552,8</w:t>
            </w:r>
          </w:p>
        </w:tc>
      </w:tr>
      <w:tr w:rsidR="00FB135D" w:rsidRPr="000E112C" w:rsidTr="00FB135D">
        <w:trPr>
          <w:trHeight w:val="464"/>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color w:val="FF0000"/>
              </w:rPr>
            </w:pPr>
          </w:p>
        </w:tc>
        <w:tc>
          <w:tcPr>
            <w:tcW w:w="1316"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color w:val="FF000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68" w:type="dxa"/>
            <w:tcBorders>
              <w:top w:val="nil"/>
              <w:left w:val="nil"/>
              <w:bottom w:val="single" w:sz="4" w:space="0" w:color="auto"/>
              <w:right w:val="single" w:sz="4" w:space="0" w:color="auto"/>
            </w:tcBorders>
          </w:tcPr>
          <w:p w:rsidR="00FB135D" w:rsidRPr="00A30381" w:rsidRDefault="00FB135D" w:rsidP="00FB135D">
            <w:pPr>
              <w:jc w:val="center"/>
              <w:rPr>
                <w:sz w:val="20"/>
                <w:szCs w:val="20"/>
              </w:rPr>
            </w:pPr>
          </w:p>
        </w:tc>
      </w:tr>
      <w:tr w:rsidR="00FB135D" w:rsidRPr="000E112C" w:rsidTr="00FB135D">
        <w:trPr>
          <w:trHeight w:val="1123"/>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color w:val="FF0000"/>
              </w:rPr>
            </w:pPr>
          </w:p>
        </w:tc>
        <w:tc>
          <w:tcPr>
            <w:tcW w:w="1316" w:type="dxa"/>
            <w:vMerge/>
            <w:tcBorders>
              <w:top w:val="nil"/>
              <w:left w:val="single" w:sz="4" w:space="0" w:color="auto"/>
              <w:bottom w:val="single" w:sz="4" w:space="0" w:color="auto"/>
              <w:right w:val="single" w:sz="4" w:space="0" w:color="auto"/>
            </w:tcBorders>
            <w:vAlign w:val="center"/>
          </w:tcPr>
          <w:p w:rsidR="00FB135D" w:rsidRPr="00A30381" w:rsidRDefault="00FB135D" w:rsidP="00FB135D">
            <w:pPr>
              <w:rPr>
                <w:color w:val="FF000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111</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0801</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45 662,9</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52 579,5</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sz w:val="20"/>
                <w:szCs w:val="20"/>
              </w:rPr>
              <w:t>60 241</w:t>
            </w:r>
            <w:r w:rsidRPr="00A30381">
              <w:rPr>
                <w:b/>
                <w:sz w:val="20"/>
                <w:szCs w:val="20"/>
              </w:rPr>
              <w:t>,</w:t>
            </w:r>
            <w:r>
              <w:rPr>
                <w:b/>
                <w:sz w:val="20"/>
                <w:szCs w:val="20"/>
              </w:rPr>
              <w:t>4</w:t>
            </w: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58 275,0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66 897,0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66 897,0</w:t>
            </w: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Pr>
                <w:b/>
                <w:bCs/>
                <w:sz w:val="20"/>
                <w:szCs w:val="20"/>
              </w:rPr>
              <w:t>350 552,8</w:t>
            </w:r>
          </w:p>
        </w:tc>
      </w:tr>
      <w:tr w:rsidR="00FB135D" w:rsidRPr="000E112C" w:rsidTr="00FB135D">
        <w:trPr>
          <w:trHeight w:val="1124"/>
        </w:trPr>
        <w:tc>
          <w:tcPr>
            <w:tcW w:w="525" w:type="dxa"/>
            <w:vMerge w:val="restart"/>
            <w:tcBorders>
              <w:top w:val="nil"/>
              <w:left w:val="single" w:sz="4" w:space="0" w:color="auto"/>
              <w:bottom w:val="single" w:sz="4" w:space="0" w:color="auto"/>
              <w:right w:val="single" w:sz="4" w:space="0" w:color="auto"/>
            </w:tcBorders>
            <w:vAlign w:val="center"/>
          </w:tcPr>
          <w:p w:rsidR="00FB135D" w:rsidRPr="00516E1A" w:rsidRDefault="00FB135D" w:rsidP="00FB135D">
            <w:pPr>
              <w:jc w:val="center"/>
            </w:pPr>
            <w:r w:rsidRPr="00516E1A">
              <w:t>1.3</w:t>
            </w:r>
          </w:p>
        </w:tc>
        <w:tc>
          <w:tcPr>
            <w:tcW w:w="1338" w:type="dxa"/>
            <w:vMerge w:val="restart"/>
            <w:tcBorders>
              <w:top w:val="nil"/>
              <w:left w:val="single" w:sz="4" w:space="0" w:color="auto"/>
              <w:bottom w:val="single" w:sz="4" w:space="0" w:color="000000"/>
              <w:right w:val="single" w:sz="4" w:space="0" w:color="auto"/>
            </w:tcBorders>
            <w:vAlign w:val="center"/>
          </w:tcPr>
          <w:p w:rsidR="00FB135D" w:rsidRPr="00A30381" w:rsidRDefault="00FB135D" w:rsidP="00FB135D">
            <w:pPr>
              <w:jc w:val="center"/>
              <w:rPr>
                <w:sz w:val="20"/>
                <w:szCs w:val="20"/>
              </w:rPr>
            </w:pPr>
            <w:r w:rsidRPr="00A30381">
              <w:rPr>
                <w:sz w:val="20"/>
                <w:szCs w:val="20"/>
              </w:rPr>
              <w:t>подпрограмма 3</w:t>
            </w:r>
          </w:p>
        </w:tc>
        <w:tc>
          <w:tcPr>
            <w:tcW w:w="1316" w:type="dxa"/>
            <w:vMerge w:val="restart"/>
            <w:tcBorders>
              <w:top w:val="nil"/>
              <w:left w:val="single" w:sz="4" w:space="0" w:color="auto"/>
              <w:bottom w:val="single" w:sz="4" w:space="0" w:color="000000"/>
              <w:right w:val="single" w:sz="4" w:space="0" w:color="auto"/>
            </w:tcBorders>
            <w:vAlign w:val="center"/>
          </w:tcPr>
          <w:p w:rsidR="00FB135D" w:rsidRPr="00A30381" w:rsidRDefault="00FB135D" w:rsidP="00FB135D">
            <w:pPr>
              <w:jc w:val="center"/>
              <w:rPr>
                <w:sz w:val="20"/>
                <w:szCs w:val="20"/>
              </w:rPr>
            </w:pPr>
            <w:r w:rsidRPr="00A30381">
              <w:rPr>
                <w:sz w:val="20"/>
                <w:szCs w:val="20"/>
              </w:rPr>
              <w:t>Развитие архивного дела в Большеулуйском районе</w:t>
            </w: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2 509,0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2 502,6</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
                <w:bCs/>
                <w:sz w:val="20"/>
                <w:szCs w:val="20"/>
              </w:rPr>
            </w:pPr>
            <w:r w:rsidRPr="00A30381">
              <w:rPr>
                <w:b/>
                <w:bCs/>
                <w:sz w:val="20"/>
                <w:szCs w:val="20"/>
              </w:rPr>
              <w:t>2  880,1</w:t>
            </w:r>
          </w:p>
        </w:tc>
        <w:tc>
          <w:tcPr>
            <w:tcW w:w="992" w:type="dxa"/>
            <w:tcBorders>
              <w:top w:val="nil"/>
              <w:left w:val="nil"/>
              <w:bottom w:val="single" w:sz="4" w:space="0" w:color="auto"/>
              <w:right w:val="single" w:sz="4" w:space="0" w:color="auto"/>
            </w:tcBorders>
            <w:vAlign w:val="center"/>
          </w:tcPr>
          <w:p w:rsidR="00FB135D" w:rsidRPr="00680F69" w:rsidRDefault="00FB135D" w:rsidP="00FB135D">
            <w:pPr>
              <w:jc w:val="center"/>
              <w:rPr>
                <w:b/>
                <w:bCs/>
                <w:sz w:val="20"/>
                <w:szCs w:val="20"/>
              </w:rPr>
            </w:pPr>
            <w:r>
              <w:rPr>
                <w:b/>
                <w:bCs/>
                <w:sz w:val="20"/>
                <w:szCs w:val="20"/>
              </w:rPr>
              <w:t>3 248,4</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
                <w:bCs/>
                <w:sz w:val="20"/>
                <w:szCs w:val="20"/>
              </w:rPr>
            </w:pPr>
            <w:r w:rsidRPr="00680F69">
              <w:rPr>
                <w:b/>
                <w:bCs/>
                <w:sz w:val="20"/>
                <w:szCs w:val="20"/>
              </w:rPr>
              <w:t>3 090,4</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
                <w:bCs/>
                <w:sz w:val="20"/>
                <w:szCs w:val="20"/>
              </w:rPr>
            </w:pPr>
            <w:r w:rsidRPr="00680F69">
              <w:rPr>
                <w:b/>
                <w:bCs/>
                <w:sz w:val="20"/>
                <w:szCs w:val="20"/>
              </w:rPr>
              <w:t>3 090,4</w:t>
            </w:r>
          </w:p>
        </w:tc>
        <w:tc>
          <w:tcPr>
            <w:tcW w:w="1268" w:type="dxa"/>
            <w:tcBorders>
              <w:top w:val="nil"/>
              <w:left w:val="nil"/>
              <w:bottom w:val="single" w:sz="4" w:space="0" w:color="auto"/>
              <w:right w:val="single" w:sz="4" w:space="0" w:color="auto"/>
            </w:tcBorders>
            <w:vAlign w:val="center"/>
          </w:tcPr>
          <w:p w:rsidR="00FB135D" w:rsidRPr="00680F69" w:rsidRDefault="00FB135D" w:rsidP="00FB135D">
            <w:pPr>
              <w:jc w:val="center"/>
              <w:rPr>
                <w:b/>
                <w:bCs/>
                <w:sz w:val="20"/>
                <w:szCs w:val="20"/>
              </w:rPr>
            </w:pPr>
            <w:r>
              <w:rPr>
                <w:b/>
                <w:bCs/>
                <w:sz w:val="20"/>
                <w:szCs w:val="20"/>
              </w:rPr>
              <w:t>17 320,9</w:t>
            </w:r>
          </w:p>
        </w:tc>
      </w:tr>
      <w:tr w:rsidR="00FB135D" w:rsidRPr="000E112C" w:rsidTr="00FB135D">
        <w:trPr>
          <w:trHeight w:val="541"/>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 </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992"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c>
          <w:tcPr>
            <w:tcW w:w="1268"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p>
        </w:tc>
      </w:tr>
      <w:tr w:rsidR="00FB135D" w:rsidRPr="000E112C" w:rsidTr="00FB135D">
        <w:trPr>
          <w:trHeight w:val="1123"/>
        </w:trPr>
        <w:tc>
          <w:tcPr>
            <w:tcW w:w="525" w:type="dxa"/>
            <w:vMerge/>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FB135D" w:rsidRPr="00A30381" w:rsidRDefault="00FB135D" w:rsidP="00FB135D">
            <w:pPr>
              <w:rPr>
                <w:sz w:val="20"/>
                <w:szCs w:val="20"/>
              </w:rPr>
            </w:pPr>
          </w:p>
        </w:tc>
        <w:tc>
          <w:tcPr>
            <w:tcW w:w="1519" w:type="dxa"/>
            <w:tcBorders>
              <w:top w:val="nil"/>
              <w:left w:val="nil"/>
              <w:bottom w:val="single" w:sz="4" w:space="0" w:color="auto"/>
              <w:right w:val="single" w:sz="4" w:space="0" w:color="auto"/>
            </w:tcBorders>
            <w:vAlign w:val="center"/>
          </w:tcPr>
          <w:p w:rsidR="00FB135D" w:rsidRPr="00A30381" w:rsidRDefault="00FB135D" w:rsidP="00FB135D">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111</w:t>
            </w:r>
          </w:p>
        </w:tc>
        <w:tc>
          <w:tcPr>
            <w:tcW w:w="851"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0801</w:t>
            </w:r>
          </w:p>
        </w:tc>
        <w:tc>
          <w:tcPr>
            <w:tcW w:w="709"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708" w:type="dxa"/>
            <w:tcBorders>
              <w:top w:val="nil"/>
              <w:left w:val="nil"/>
              <w:bottom w:val="single" w:sz="4" w:space="0" w:color="auto"/>
              <w:right w:val="single" w:sz="4" w:space="0" w:color="auto"/>
            </w:tcBorders>
            <w:vAlign w:val="center"/>
          </w:tcPr>
          <w:p w:rsidR="00FB135D" w:rsidRPr="00A30381" w:rsidRDefault="00FB135D" w:rsidP="00FB135D">
            <w:pPr>
              <w:jc w:val="center"/>
            </w:pPr>
            <w:r w:rsidRPr="00A30381">
              <w:t>Х</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Cs/>
                <w:sz w:val="20"/>
                <w:szCs w:val="20"/>
              </w:rPr>
            </w:pPr>
            <w:r w:rsidRPr="00A30381">
              <w:rPr>
                <w:bCs/>
                <w:sz w:val="20"/>
                <w:szCs w:val="20"/>
              </w:rPr>
              <w:t>2 509,0</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Cs/>
                <w:sz w:val="20"/>
                <w:szCs w:val="20"/>
              </w:rPr>
            </w:pPr>
            <w:r w:rsidRPr="00A30381">
              <w:rPr>
                <w:bCs/>
                <w:sz w:val="20"/>
                <w:szCs w:val="20"/>
              </w:rPr>
              <w:t>2 502,6</w:t>
            </w:r>
          </w:p>
        </w:tc>
        <w:tc>
          <w:tcPr>
            <w:tcW w:w="1276" w:type="dxa"/>
            <w:tcBorders>
              <w:top w:val="nil"/>
              <w:left w:val="nil"/>
              <w:bottom w:val="single" w:sz="4" w:space="0" w:color="auto"/>
              <w:right w:val="single" w:sz="4" w:space="0" w:color="auto"/>
            </w:tcBorders>
            <w:vAlign w:val="center"/>
          </w:tcPr>
          <w:p w:rsidR="00FB135D" w:rsidRPr="00A30381" w:rsidRDefault="00FB135D" w:rsidP="00FB135D">
            <w:pPr>
              <w:jc w:val="center"/>
              <w:rPr>
                <w:bCs/>
                <w:sz w:val="20"/>
                <w:szCs w:val="20"/>
              </w:rPr>
            </w:pPr>
            <w:r w:rsidRPr="00A30381">
              <w:rPr>
                <w:bCs/>
                <w:sz w:val="20"/>
                <w:szCs w:val="20"/>
              </w:rPr>
              <w:t>2  880,1</w:t>
            </w:r>
          </w:p>
        </w:tc>
        <w:tc>
          <w:tcPr>
            <w:tcW w:w="992" w:type="dxa"/>
            <w:tcBorders>
              <w:top w:val="nil"/>
              <w:left w:val="nil"/>
              <w:bottom w:val="single" w:sz="4" w:space="0" w:color="auto"/>
              <w:right w:val="single" w:sz="4" w:space="0" w:color="auto"/>
            </w:tcBorders>
            <w:vAlign w:val="center"/>
          </w:tcPr>
          <w:p w:rsidR="00FB135D" w:rsidRPr="0003306D" w:rsidRDefault="00FB135D" w:rsidP="00FB135D">
            <w:pPr>
              <w:jc w:val="center"/>
              <w:rPr>
                <w:bCs/>
                <w:sz w:val="20"/>
                <w:szCs w:val="20"/>
              </w:rPr>
            </w:pPr>
            <w:r w:rsidRPr="0003306D">
              <w:rPr>
                <w:bCs/>
                <w:sz w:val="20"/>
                <w:szCs w:val="20"/>
              </w:rPr>
              <w:t>3 248,4</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Cs/>
                <w:sz w:val="20"/>
                <w:szCs w:val="20"/>
              </w:rPr>
            </w:pPr>
            <w:r>
              <w:rPr>
                <w:bCs/>
                <w:sz w:val="20"/>
                <w:szCs w:val="20"/>
              </w:rPr>
              <w:t>3 090</w:t>
            </w:r>
            <w:r w:rsidRPr="00A30381">
              <w:rPr>
                <w:bCs/>
                <w:sz w:val="20"/>
                <w:szCs w:val="20"/>
              </w:rPr>
              <w:t>,4</w:t>
            </w:r>
          </w:p>
        </w:tc>
        <w:tc>
          <w:tcPr>
            <w:tcW w:w="1134" w:type="dxa"/>
            <w:tcBorders>
              <w:top w:val="nil"/>
              <w:left w:val="nil"/>
              <w:bottom w:val="single" w:sz="4" w:space="0" w:color="auto"/>
              <w:right w:val="single" w:sz="4" w:space="0" w:color="auto"/>
            </w:tcBorders>
            <w:vAlign w:val="center"/>
          </w:tcPr>
          <w:p w:rsidR="00FB135D" w:rsidRPr="00A30381" w:rsidRDefault="00FB135D" w:rsidP="00FB135D">
            <w:pPr>
              <w:jc w:val="center"/>
              <w:rPr>
                <w:bCs/>
                <w:sz w:val="20"/>
                <w:szCs w:val="20"/>
              </w:rPr>
            </w:pPr>
            <w:r>
              <w:rPr>
                <w:bCs/>
                <w:sz w:val="20"/>
                <w:szCs w:val="20"/>
              </w:rPr>
              <w:t>3 090</w:t>
            </w:r>
            <w:r w:rsidRPr="00A30381">
              <w:rPr>
                <w:bCs/>
                <w:sz w:val="20"/>
                <w:szCs w:val="20"/>
              </w:rPr>
              <w:t>,4</w:t>
            </w:r>
          </w:p>
        </w:tc>
        <w:tc>
          <w:tcPr>
            <w:tcW w:w="1268" w:type="dxa"/>
            <w:tcBorders>
              <w:top w:val="nil"/>
              <w:left w:val="nil"/>
              <w:bottom w:val="single" w:sz="4" w:space="0" w:color="auto"/>
              <w:right w:val="single" w:sz="4" w:space="0" w:color="auto"/>
            </w:tcBorders>
            <w:vAlign w:val="center"/>
          </w:tcPr>
          <w:p w:rsidR="00FB135D" w:rsidRPr="0003306D" w:rsidRDefault="00FB135D" w:rsidP="00FB135D">
            <w:pPr>
              <w:jc w:val="center"/>
              <w:rPr>
                <w:bCs/>
                <w:sz w:val="20"/>
                <w:szCs w:val="20"/>
              </w:rPr>
            </w:pPr>
            <w:r w:rsidRPr="0003306D">
              <w:rPr>
                <w:bCs/>
                <w:sz w:val="20"/>
                <w:szCs w:val="20"/>
              </w:rPr>
              <w:t>17 320,9</w:t>
            </w:r>
          </w:p>
        </w:tc>
      </w:tr>
      <w:tr w:rsidR="00FB135D" w:rsidRPr="000E112C" w:rsidTr="00FB135D">
        <w:trPr>
          <w:trHeight w:val="974"/>
        </w:trPr>
        <w:tc>
          <w:tcPr>
            <w:tcW w:w="525" w:type="dxa"/>
            <w:vMerge w:val="restart"/>
            <w:tcBorders>
              <w:top w:val="nil"/>
              <w:left w:val="single" w:sz="4" w:space="0" w:color="auto"/>
              <w:right w:val="single" w:sz="4" w:space="0" w:color="auto"/>
            </w:tcBorders>
            <w:vAlign w:val="center"/>
          </w:tcPr>
          <w:p w:rsidR="00FB135D" w:rsidRPr="00516E1A" w:rsidRDefault="00FB135D" w:rsidP="00FB135D">
            <w:pPr>
              <w:jc w:val="center"/>
            </w:pPr>
            <w:r w:rsidRPr="00516E1A">
              <w:t>1.4</w:t>
            </w:r>
          </w:p>
        </w:tc>
        <w:tc>
          <w:tcPr>
            <w:tcW w:w="1338" w:type="dxa"/>
            <w:vMerge w:val="restart"/>
            <w:tcBorders>
              <w:top w:val="nil"/>
              <w:left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подпрограмма 4</w:t>
            </w:r>
          </w:p>
        </w:tc>
        <w:tc>
          <w:tcPr>
            <w:tcW w:w="1316" w:type="dxa"/>
            <w:vMerge w:val="restart"/>
            <w:tcBorders>
              <w:top w:val="nil"/>
              <w:left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Обеспечение условий реализации программы и прочие мероприятия</w:t>
            </w:r>
          </w:p>
        </w:tc>
        <w:tc>
          <w:tcPr>
            <w:tcW w:w="1519" w:type="dxa"/>
            <w:tcBorders>
              <w:top w:val="nil"/>
              <w:left w:val="nil"/>
              <w:bottom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851"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70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708"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1134" w:type="dxa"/>
            <w:tcBorders>
              <w:top w:val="nil"/>
              <w:left w:val="nil"/>
              <w:bottom w:val="single" w:sz="4" w:space="0" w:color="auto"/>
              <w:right w:val="single" w:sz="4" w:space="0" w:color="auto"/>
            </w:tcBorders>
            <w:vAlign w:val="center"/>
          </w:tcPr>
          <w:p w:rsidR="00FB135D" w:rsidRPr="00A343B2" w:rsidRDefault="00FB135D" w:rsidP="00FB135D">
            <w:pPr>
              <w:jc w:val="center"/>
              <w:rPr>
                <w:b/>
                <w:bCs/>
                <w:sz w:val="20"/>
                <w:szCs w:val="20"/>
              </w:rPr>
            </w:pPr>
            <w:r w:rsidRPr="00A343B2">
              <w:rPr>
                <w:b/>
                <w:bCs/>
                <w:sz w:val="20"/>
                <w:szCs w:val="20"/>
              </w:rPr>
              <w:t>14 501,8</w:t>
            </w:r>
          </w:p>
        </w:tc>
        <w:tc>
          <w:tcPr>
            <w:tcW w:w="1134" w:type="dxa"/>
            <w:tcBorders>
              <w:top w:val="nil"/>
              <w:left w:val="nil"/>
              <w:bottom w:val="single" w:sz="4" w:space="0" w:color="auto"/>
              <w:right w:val="single" w:sz="4" w:space="0" w:color="auto"/>
            </w:tcBorders>
            <w:vAlign w:val="center"/>
          </w:tcPr>
          <w:p w:rsidR="00FB135D" w:rsidRPr="00A343B2" w:rsidRDefault="00FB135D" w:rsidP="00FB135D">
            <w:pPr>
              <w:jc w:val="center"/>
              <w:rPr>
                <w:b/>
                <w:bCs/>
                <w:sz w:val="20"/>
                <w:szCs w:val="20"/>
              </w:rPr>
            </w:pPr>
            <w:r w:rsidRPr="00A343B2">
              <w:rPr>
                <w:b/>
                <w:bCs/>
                <w:sz w:val="20"/>
                <w:szCs w:val="20"/>
              </w:rPr>
              <w:t>15 291,6</w:t>
            </w:r>
          </w:p>
        </w:tc>
        <w:tc>
          <w:tcPr>
            <w:tcW w:w="1276" w:type="dxa"/>
            <w:tcBorders>
              <w:top w:val="nil"/>
              <w:left w:val="nil"/>
              <w:bottom w:val="single" w:sz="4" w:space="0" w:color="auto"/>
              <w:right w:val="single" w:sz="4" w:space="0" w:color="auto"/>
            </w:tcBorders>
            <w:vAlign w:val="center"/>
          </w:tcPr>
          <w:p w:rsidR="00FB135D" w:rsidRPr="00AC7185" w:rsidRDefault="00FB135D" w:rsidP="00FB135D">
            <w:pPr>
              <w:jc w:val="center"/>
              <w:rPr>
                <w:b/>
                <w:bCs/>
                <w:sz w:val="20"/>
                <w:szCs w:val="20"/>
              </w:rPr>
            </w:pPr>
            <w:r>
              <w:rPr>
                <w:b/>
                <w:sz w:val="20"/>
                <w:szCs w:val="20"/>
              </w:rPr>
              <w:t>17 6</w:t>
            </w:r>
            <w:r w:rsidRPr="00AC7185">
              <w:rPr>
                <w:b/>
                <w:sz w:val="20"/>
                <w:szCs w:val="20"/>
              </w:rPr>
              <w:t>27,6</w:t>
            </w:r>
          </w:p>
        </w:tc>
        <w:tc>
          <w:tcPr>
            <w:tcW w:w="992" w:type="dxa"/>
            <w:tcBorders>
              <w:top w:val="nil"/>
              <w:left w:val="nil"/>
              <w:bottom w:val="single" w:sz="4" w:space="0" w:color="auto"/>
              <w:right w:val="single" w:sz="4" w:space="0" w:color="auto"/>
            </w:tcBorders>
            <w:vAlign w:val="center"/>
          </w:tcPr>
          <w:p w:rsidR="00FB135D" w:rsidRPr="00A343B2" w:rsidRDefault="00FB135D" w:rsidP="00FB135D">
            <w:pPr>
              <w:jc w:val="center"/>
              <w:rPr>
                <w:b/>
                <w:bCs/>
                <w:sz w:val="20"/>
                <w:szCs w:val="20"/>
              </w:rPr>
            </w:pPr>
            <w:r>
              <w:rPr>
                <w:b/>
                <w:bCs/>
                <w:sz w:val="20"/>
                <w:szCs w:val="20"/>
              </w:rPr>
              <w:t>16 008</w:t>
            </w:r>
            <w:r w:rsidRPr="00141B7D">
              <w:rPr>
                <w:b/>
                <w:bCs/>
                <w:sz w:val="20"/>
                <w:szCs w:val="20"/>
              </w:rPr>
              <w:t>,</w:t>
            </w:r>
            <w:r>
              <w:rPr>
                <w:b/>
                <w:bCs/>
                <w:sz w:val="20"/>
                <w:szCs w:val="20"/>
              </w:rPr>
              <w:t>1</w:t>
            </w:r>
          </w:p>
        </w:tc>
        <w:tc>
          <w:tcPr>
            <w:tcW w:w="1134" w:type="dxa"/>
            <w:tcBorders>
              <w:top w:val="nil"/>
              <w:left w:val="nil"/>
              <w:bottom w:val="single" w:sz="4" w:space="0" w:color="auto"/>
              <w:right w:val="single" w:sz="4" w:space="0" w:color="auto"/>
            </w:tcBorders>
            <w:vAlign w:val="center"/>
          </w:tcPr>
          <w:p w:rsidR="00FB135D" w:rsidRPr="00A343B2" w:rsidRDefault="00FB135D" w:rsidP="00FB135D">
            <w:pPr>
              <w:jc w:val="center"/>
              <w:rPr>
                <w:b/>
                <w:bCs/>
                <w:sz w:val="20"/>
                <w:szCs w:val="20"/>
              </w:rPr>
            </w:pPr>
            <w:r>
              <w:rPr>
                <w:b/>
                <w:bCs/>
                <w:sz w:val="20"/>
                <w:szCs w:val="20"/>
              </w:rPr>
              <w:t>18 621</w:t>
            </w:r>
            <w:r w:rsidRPr="00141B7D">
              <w:rPr>
                <w:b/>
                <w:bCs/>
                <w:sz w:val="20"/>
                <w:szCs w:val="20"/>
              </w:rPr>
              <w:t>,</w:t>
            </w:r>
            <w:r>
              <w:rPr>
                <w:b/>
                <w:bCs/>
                <w:sz w:val="20"/>
                <w:szCs w:val="20"/>
              </w:rPr>
              <w:t>4</w:t>
            </w:r>
          </w:p>
        </w:tc>
        <w:tc>
          <w:tcPr>
            <w:tcW w:w="1134" w:type="dxa"/>
            <w:tcBorders>
              <w:top w:val="nil"/>
              <w:left w:val="nil"/>
              <w:bottom w:val="single" w:sz="4" w:space="0" w:color="auto"/>
              <w:right w:val="single" w:sz="4" w:space="0" w:color="auto"/>
            </w:tcBorders>
            <w:vAlign w:val="center"/>
          </w:tcPr>
          <w:p w:rsidR="00FB135D" w:rsidRPr="00A343B2" w:rsidRDefault="00FB135D" w:rsidP="00FB135D">
            <w:pPr>
              <w:jc w:val="center"/>
              <w:rPr>
                <w:b/>
                <w:bCs/>
                <w:sz w:val="20"/>
                <w:szCs w:val="20"/>
              </w:rPr>
            </w:pPr>
            <w:r>
              <w:rPr>
                <w:b/>
                <w:bCs/>
                <w:sz w:val="20"/>
                <w:szCs w:val="20"/>
              </w:rPr>
              <w:t>18 520</w:t>
            </w:r>
            <w:r w:rsidRPr="00141B7D">
              <w:rPr>
                <w:b/>
                <w:bCs/>
                <w:sz w:val="20"/>
                <w:szCs w:val="20"/>
              </w:rPr>
              <w:t>,</w:t>
            </w:r>
            <w:r>
              <w:rPr>
                <w:b/>
                <w:bCs/>
                <w:sz w:val="20"/>
                <w:szCs w:val="20"/>
              </w:rPr>
              <w:t>7</w:t>
            </w:r>
          </w:p>
        </w:tc>
        <w:tc>
          <w:tcPr>
            <w:tcW w:w="1268" w:type="dxa"/>
            <w:tcBorders>
              <w:top w:val="nil"/>
              <w:left w:val="nil"/>
              <w:bottom w:val="single" w:sz="4" w:space="0" w:color="auto"/>
              <w:right w:val="single" w:sz="4" w:space="0" w:color="auto"/>
            </w:tcBorders>
            <w:vAlign w:val="center"/>
          </w:tcPr>
          <w:p w:rsidR="00FB135D" w:rsidRPr="00AC7185" w:rsidRDefault="00FB135D" w:rsidP="00FB135D">
            <w:pPr>
              <w:jc w:val="center"/>
              <w:rPr>
                <w:b/>
                <w:bCs/>
                <w:sz w:val="20"/>
                <w:szCs w:val="20"/>
              </w:rPr>
            </w:pPr>
            <w:r>
              <w:rPr>
                <w:b/>
                <w:sz w:val="20"/>
                <w:szCs w:val="20"/>
              </w:rPr>
              <w:t>100 571</w:t>
            </w:r>
            <w:r w:rsidRPr="00AC7185">
              <w:rPr>
                <w:b/>
                <w:sz w:val="20"/>
                <w:szCs w:val="20"/>
              </w:rPr>
              <w:t>,</w:t>
            </w:r>
            <w:r>
              <w:rPr>
                <w:b/>
                <w:sz w:val="20"/>
                <w:szCs w:val="20"/>
              </w:rPr>
              <w:t>2</w:t>
            </w:r>
          </w:p>
        </w:tc>
      </w:tr>
      <w:tr w:rsidR="00FB135D" w:rsidRPr="000E112C" w:rsidTr="00FB135D">
        <w:trPr>
          <w:trHeight w:val="411"/>
        </w:trPr>
        <w:tc>
          <w:tcPr>
            <w:tcW w:w="525" w:type="dxa"/>
            <w:vMerge/>
            <w:tcBorders>
              <w:left w:val="single" w:sz="4" w:space="0" w:color="auto"/>
              <w:right w:val="single" w:sz="4" w:space="0" w:color="auto"/>
            </w:tcBorders>
            <w:vAlign w:val="center"/>
          </w:tcPr>
          <w:p w:rsidR="00FB135D" w:rsidRPr="00516E1A" w:rsidRDefault="00FB135D" w:rsidP="00FB135D"/>
        </w:tc>
        <w:tc>
          <w:tcPr>
            <w:tcW w:w="1338" w:type="dxa"/>
            <w:vMerge/>
            <w:tcBorders>
              <w:left w:val="single" w:sz="4" w:space="0" w:color="auto"/>
              <w:right w:val="single" w:sz="4" w:space="0" w:color="auto"/>
            </w:tcBorders>
            <w:vAlign w:val="center"/>
          </w:tcPr>
          <w:p w:rsidR="00FB135D" w:rsidRPr="00516E1A" w:rsidRDefault="00FB135D" w:rsidP="00FB135D"/>
        </w:tc>
        <w:tc>
          <w:tcPr>
            <w:tcW w:w="1316" w:type="dxa"/>
            <w:vMerge/>
            <w:tcBorders>
              <w:left w:val="single" w:sz="4" w:space="0" w:color="auto"/>
              <w:right w:val="single" w:sz="4" w:space="0" w:color="auto"/>
            </w:tcBorders>
            <w:vAlign w:val="center"/>
          </w:tcPr>
          <w:p w:rsidR="00FB135D" w:rsidRPr="00516E1A" w:rsidRDefault="00FB135D" w:rsidP="00FB135D"/>
        </w:tc>
        <w:tc>
          <w:tcPr>
            <w:tcW w:w="1519" w:type="dxa"/>
            <w:tcBorders>
              <w:top w:val="nil"/>
              <w:left w:val="nil"/>
              <w:bottom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 </w:t>
            </w:r>
          </w:p>
        </w:tc>
        <w:tc>
          <w:tcPr>
            <w:tcW w:w="851"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 </w:t>
            </w:r>
          </w:p>
        </w:tc>
        <w:tc>
          <w:tcPr>
            <w:tcW w:w="70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 </w:t>
            </w:r>
          </w:p>
        </w:tc>
        <w:tc>
          <w:tcPr>
            <w:tcW w:w="708"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 </w:t>
            </w:r>
          </w:p>
        </w:tc>
        <w:tc>
          <w:tcPr>
            <w:tcW w:w="1134" w:type="dxa"/>
            <w:tcBorders>
              <w:top w:val="nil"/>
              <w:left w:val="nil"/>
              <w:bottom w:val="single" w:sz="4" w:space="0" w:color="auto"/>
              <w:right w:val="single" w:sz="4" w:space="0" w:color="auto"/>
            </w:tcBorders>
            <w:vAlign w:val="center"/>
          </w:tcPr>
          <w:p w:rsidR="00FB135D" w:rsidRPr="00CD333C"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A25011" w:rsidRDefault="00FB135D" w:rsidP="00FB135D">
            <w:pPr>
              <w:jc w:val="center"/>
              <w:rPr>
                <w:sz w:val="20"/>
                <w:szCs w:val="20"/>
              </w:rPr>
            </w:pPr>
          </w:p>
        </w:tc>
        <w:tc>
          <w:tcPr>
            <w:tcW w:w="1276" w:type="dxa"/>
            <w:tcBorders>
              <w:top w:val="nil"/>
              <w:left w:val="nil"/>
              <w:bottom w:val="single" w:sz="4" w:space="0" w:color="auto"/>
              <w:right w:val="single" w:sz="4" w:space="0" w:color="auto"/>
            </w:tcBorders>
            <w:vAlign w:val="center"/>
          </w:tcPr>
          <w:p w:rsidR="00FB135D" w:rsidRPr="002F31F7" w:rsidRDefault="00FB135D" w:rsidP="00FB135D">
            <w:pPr>
              <w:jc w:val="center"/>
              <w:rPr>
                <w:sz w:val="20"/>
                <w:szCs w:val="20"/>
              </w:rPr>
            </w:pPr>
          </w:p>
        </w:tc>
        <w:tc>
          <w:tcPr>
            <w:tcW w:w="992" w:type="dxa"/>
            <w:tcBorders>
              <w:top w:val="nil"/>
              <w:left w:val="nil"/>
              <w:bottom w:val="single" w:sz="4" w:space="0" w:color="auto"/>
              <w:right w:val="single" w:sz="4" w:space="0" w:color="auto"/>
            </w:tcBorders>
            <w:vAlign w:val="center"/>
          </w:tcPr>
          <w:p w:rsidR="00FB135D" w:rsidRPr="002F31F7"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2F31F7" w:rsidRDefault="00FB135D" w:rsidP="00FB135D">
            <w:pPr>
              <w:jc w:val="center"/>
              <w:rPr>
                <w:sz w:val="20"/>
                <w:szCs w:val="20"/>
              </w:rPr>
            </w:pPr>
          </w:p>
        </w:tc>
        <w:tc>
          <w:tcPr>
            <w:tcW w:w="1134" w:type="dxa"/>
            <w:tcBorders>
              <w:top w:val="nil"/>
              <w:left w:val="nil"/>
              <w:bottom w:val="single" w:sz="4" w:space="0" w:color="auto"/>
              <w:right w:val="single" w:sz="4" w:space="0" w:color="auto"/>
            </w:tcBorders>
            <w:vAlign w:val="center"/>
          </w:tcPr>
          <w:p w:rsidR="00FB135D" w:rsidRPr="002F31F7" w:rsidRDefault="00FB135D" w:rsidP="00FB135D">
            <w:pPr>
              <w:jc w:val="center"/>
              <w:rPr>
                <w:sz w:val="20"/>
                <w:szCs w:val="20"/>
              </w:rPr>
            </w:pPr>
          </w:p>
        </w:tc>
        <w:tc>
          <w:tcPr>
            <w:tcW w:w="1268" w:type="dxa"/>
            <w:tcBorders>
              <w:top w:val="nil"/>
              <w:left w:val="nil"/>
              <w:bottom w:val="single" w:sz="4" w:space="0" w:color="auto"/>
              <w:right w:val="single" w:sz="4" w:space="0" w:color="auto"/>
            </w:tcBorders>
            <w:vAlign w:val="center"/>
          </w:tcPr>
          <w:p w:rsidR="00FB135D" w:rsidRPr="002F31F7" w:rsidRDefault="00FB135D" w:rsidP="00FB135D">
            <w:pPr>
              <w:jc w:val="center"/>
              <w:rPr>
                <w:b/>
                <w:sz w:val="20"/>
                <w:szCs w:val="20"/>
              </w:rPr>
            </w:pPr>
          </w:p>
        </w:tc>
      </w:tr>
      <w:tr w:rsidR="00FB135D" w:rsidRPr="000E112C" w:rsidTr="00FB135D">
        <w:trPr>
          <w:trHeight w:val="960"/>
        </w:trPr>
        <w:tc>
          <w:tcPr>
            <w:tcW w:w="525" w:type="dxa"/>
            <w:vMerge/>
            <w:tcBorders>
              <w:left w:val="single" w:sz="4" w:space="0" w:color="auto"/>
              <w:right w:val="single" w:sz="4" w:space="0" w:color="auto"/>
            </w:tcBorders>
            <w:vAlign w:val="center"/>
          </w:tcPr>
          <w:p w:rsidR="00FB135D" w:rsidRPr="00516E1A" w:rsidRDefault="00FB135D" w:rsidP="00FB135D"/>
        </w:tc>
        <w:tc>
          <w:tcPr>
            <w:tcW w:w="1338" w:type="dxa"/>
            <w:vMerge/>
            <w:tcBorders>
              <w:left w:val="single" w:sz="4" w:space="0" w:color="auto"/>
              <w:right w:val="single" w:sz="4" w:space="0" w:color="auto"/>
            </w:tcBorders>
            <w:vAlign w:val="center"/>
          </w:tcPr>
          <w:p w:rsidR="00FB135D" w:rsidRPr="00516E1A" w:rsidRDefault="00FB135D" w:rsidP="00FB135D"/>
        </w:tc>
        <w:tc>
          <w:tcPr>
            <w:tcW w:w="1316" w:type="dxa"/>
            <w:vMerge/>
            <w:tcBorders>
              <w:left w:val="single" w:sz="4" w:space="0" w:color="auto"/>
              <w:right w:val="single" w:sz="4" w:space="0" w:color="auto"/>
            </w:tcBorders>
            <w:vAlign w:val="center"/>
          </w:tcPr>
          <w:p w:rsidR="00FB135D" w:rsidRPr="00516E1A" w:rsidRDefault="00FB135D" w:rsidP="00FB135D"/>
        </w:tc>
        <w:tc>
          <w:tcPr>
            <w:tcW w:w="1519" w:type="dxa"/>
            <w:tcBorders>
              <w:top w:val="nil"/>
              <w:left w:val="nil"/>
              <w:bottom w:val="single" w:sz="4" w:space="0" w:color="auto"/>
              <w:right w:val="single" w:sz="4" w:space="0" w:color="auto"/>
            </w:tcBorders>
            <w:vAlign w:val="center"/>
          </w:tcPr>
          <w:p w:rsidR="00FB135D" w:rsidRPr="00CD333C" w:rsidRDefault="00FB135D" w:rsidP="00FB135D">
            <w:pPr>
              <w:jc w:val="center"/>
              <w:rPr>
                <w:sz w:val="20"/>
                <w:szCs w:val="20"/>
              </w:rPr>
            </w:pPr>
            <w:r w:rsidRPr="00CD333C">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111</w:t>
            </w:r>
          </w:p>
        </w:tc>
        <w:tc>
          <w:tcPr>
            <w:tcW w:w="851"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0801</w:t>
            </w:r>
          </w:p>
        </w:tc>
        <w:tc>
          <w:tcPr>
            <w:tcW w:w="709"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708" w:type="dxa"/>
            <w:tcBorders>
              <w:top w:val="nil"/>
              <w:left w:val="nil"/>
              <w:bottom w:val="single" w:sz="4" w:space="0" w:color="auto"/>
              <w:right w:val="single" w:sz="4" w:space="0" w:color="auto"/>
            </w:tcBorders>
            <w:vAlign w:val="center"/>
          </w:tcPr>
          <w:p w:rsidR="00FB135D" w:rsidRPr="00516E1A" w:rsidRDefault="00FB135D" w:rsidP="00FB135D">
            <w:pPr>
              <w:jc w:val="center"/>
            </w:pPr>
            <w:r w:rsidRPr="00516E1A">
              <w:t>Х</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Cs/>
                <w:sz w:val="18"/>
                <w:szCs w:val="18"/>
              </w:rPr>
            </w:pPr>
            <w:r w:rsidRPr="00680F69">
              <w:rPr>
                <w:bCs/>
                <w:sz w:val="18"/>
                <w:szCs w:val="18"/>
              </w:rPr>
              <w:t>14 501,8</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Cs/>
                <w:sz w:val="18"/>
                <w:szCs w:val="18"/>
              </w:rPr>
            </w:pPr>
            <w:r w:rsidRPr="00680F69">
              <w:rPr>
                <w:bCs/>
                <w:sz w:val="18"/>
                <w:szCs w:val="18"/>
              </w:rPr>
              <w:t>15 291,6</w:t>
            </w:r>
          </w:p>
        </w:tc>
        <w:tc>
          <w:tcPr>
            <w:tcW w:w="1276" w:type="dxa"/>
            <w:tcBorders>
              <w:top w:val="nil"/>
              <w:left w:val="nil"/>
              <w:bottom w:val="single" w:sz="4" w:space="0" w:color="auto"/>
              <w:right w:val="single" w:sz="4" w:space="0" w:color="auto"/>
            </w:tcBorders>
            <w:vAlign w:val="center"/>
          </w:tcPr>
          <w:p w:rsidR="00FB135D" w:rsidRPr="00680F69" w:rsidRDefault="00FB135D" w:rsidP="00FB135D">
            <w:pPr>
              <w:jc w:val="center"/>
              <w:rPr>
                <w:bCs/>
                <w:sz w:val="18"/>
                <w:szCs w:val="18"/>
              </w:rPr>
            </w:pPr>
            <w:r w:rsidRPr="00680F69">
              <w:rPr>
                <w:bCs/>
                <w:sz w:val="18"/>
                <w:szCs w:val="18"/>
              </w:rPr>
              <w:br/>
              <w:t>17 467,6</w:t>
            </w:r>
          </w:p>
        </w:tc>
        <w:tc>
          <w:tcPr>
            <w:tcW w:w="992" w:type="dxa"/>
            <w:tcBorders>
              <w:top w:val="nil"/>
              <w:left w:val="nil"/>
              <w:bottom w:val="single" w:sz="4" w:space="0" w:color="auto"/>
              <w:right w:val="single" w:sz="4" w:space="0" w:color="auto"/>
            </w:tcBorders>
            <w:vAlign w:val="center"/>
          </w:tcPr>
          <w:p w:rsidR="00FB135D" w:rsidRPr="0003306D" w:rsidRDefault="00FB135D" w:rsidP="00FB135D">
            <w:pPr>
              <w:jc w:val="center"/>
              <w:rPr>
                <w:bCs/>
                <w:sz w:val="20"/>
                <w:szCs w:val="20"/>
              </w:rPr>
            </w:pPr>
            <w:r w:rsidRPr="0003306D">
              <w:rPr>
                <w:bCs/>
                <w:sz w:val="20"/>
                <w:szCs w:val="20"/>
              </w:rPr>
              <w:t>16 008,1</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Cs/>
                <w:sz w:val="20"/>
                <w:szCs w:val="20"/>
              </w:rPr>
            </w:pPr>
            <w:r w:rsidRPr="00680F69">
              <w:rPr>
                <w:bCs/>
                <w:sz w:val="20"/>
                <w:szCs w:val="20"/>
              </w:rPr>
              <w:t>18 621,4</w:t>
            </w:r>
          </w:p>
        </w:tc>
        <w:tc>
          <w:tcPr>
            <w:tcW w:w="1134" w:type="dxa"/>
            <w:tcBorders>
              <w:top w:val="nil"/>
              <w:left w:val="nil"/>
              <w:bottom w:val="single" w:sz="4" w:space="0" w:color="auto"/>
              <w:right w:val="single" w:sz="4" w:space="0" w:color="auto"/>
            </w:tcBorders>
            <w:vAlign w:val="center"/>
          </w:tcPr>
          <w:p w:rsidR="00FB135D" w:rsidRPr="00680F69" w:rsidRDefault="00FB135D" w:rsidP="00FB135D">
            <w:pPr>
              <w:jc w:val="center"/>
              <w:rPr>
                <w:bCs/>
                <w:sz w:val="20"/>
                <w:szCs w:val="20"/>
              </w:rPr>
            </w:pPr>
            <w:r w:rsidRPr="00680F69">
              <w:rPr>
                <w:bCs/>
                <w:sz w:val="20"/>
                <w:szCs w:val="20"/>
              </w:rPr>
              <w:t>18 520,7</w:t>
            </w:r>
          </w:p>
        </w:tc>
        <w:tc>
          <w:tcPr>
            <w:tcW w:w="1268" w:type="dxa"/>
            <w:tcBorders>
              <w:top w:val="nil"/>
              <w:left w:val="nil"/>
              <w:bottom w:val="single" w:sz="4" w:space="0" w:color="auto"/>
              <w:right w:val="single" w:sz="4" w:space="0" w:color="auto"/>
            </w:tcBorders>
            <w:vAlign w:val="center"/>
          </w:tcPr>
          <w:p w:rsidR="00FB135D" w:rsidRPr="0003306D" w:rsidRDefault="00FB135D" w:rsidP="00FB135D">
            <w:pPr>
              <w:jc w:val="center"/>
              <w:rPr>
                <w:bCs/>
                <w:sz w:val="20"/>
                <w:szCs w:val="20"/>
              </w:rPr>
            </w:pPr>
            <w:r w:rsidRPr="0003306D">
              <w:rPr>
                <w:sz w:val="20"/>
                <w:szCs w:val="20"/>
              </w:rPr>
              <w:t>100 411,2</w:t>
            </w:r>
          </w:p>
        </w:tc>
      </w:tr>
      <w:tr w:rsidR="00FB135D" w:rsidRPr="000E112C" w:rsidTr="00FB135D">
        <w:trPr>
          <w:trHeight w:val="178"/>
        </w:trPr>
        <w:tc>
          <w:tcPr>
            <w:tcW w:w="525" w:type="dxa"/>
            <w:vMerge/>
            <w:tcBorders>
              <w:left w:val="single" w:sz="4" w:space="0" w:color="auto"/>
              <w:bottom w:val="nil"/>
              <w:right w:val="single" w:sz="4" w:space="0" w:color="auto"/>
            </w:tcBorders>
            <w:vAlign w:val="center"/>
          </w:tcPr>
          <w:p w:rsidR="00FB135D" w:rsidRPr="00516E1A" w:rsidRDefault="00FB135D" w:rsidP="00FB135D"/>
        </w:tc>
        <w:tc>
          <w:tcPr>
            <w:tcW w:w="1338" w:type="dxa"/>
            <w:vMerge/>
            <w:tcBorders>
              <w:left w:val="single" w:sz="4" w:space="0" w:color="auto"/>
              <w:bottom w:val="nil"/>
              <w:right w:val="single" w:sz="4" w:space="0" w:color="auto"/>
            </w:tcBorders>
            <w:vAlign w:val="center"/>
          </w:tcPr>
          <w:p w:rsidR="00FB135D" w:rsidRPr="00516E1A" w:rsidRDefault="00FB135D" w:rsidP="00FB135D"/>
        </w:tc>
        <w:tc>
          <w:tcPr>
            <w:tcW w:w="1316" w:type="dxa"/>
            <w:vMerge/>
            <w:tcBorders>
              <w:left w:val="single" w:sz="4" w:space="0" w:color="auto"/>
              <w:bottom w:val="nil"/>
              <w:right w:val="single" w:sz="4" w:space="0" w:color="auto"/>
            </w:tcBorders>
            <w:vAlign w:val="center"/>
          </w:tcPr>
          <w:p w:rsidR="00FB135D" w:rsidRPr="00516E1A" w:rsidRDefault="00FB135D" w:rsidP="00FB135D"/>
        </w:tc>
        <w:tc>
          <w:tcPr>
            <w:tcW w:w="1519" w:type="dxa"/>
            <w:tcBorders>
              <w:top w:val="single" w:sz="4" w:space="0" w:color="auto"/>
              <w:left w:val="nil"/>
              <w:bottom w:val="nil"/>
              <w:right w:val="single" w:sz="4" w:space="0" w:color="auto"/>
            </w:tcBorders>
            <w:vAlign w:val="center"/>
          </w:tcPr>
          <w:p w:rsidR="00FB135D" w:rsidRPr="00CD333C" w:rsidRDefault="00FB135D" w:rsidP="00FB135D">
            <w:pPr>
              <w:jc w:val="center"/>
              <w:rPr>
                <w:sz w:val="20"/>
                <w:szCs w:val="20"/>
              </w:rPr>
            </w:pPr>
            <w:r>
              <w:rPr>
                <w:sz w:val="20"/>
                <w:szCs w:val="20"/>
              </w:rPr>
              <w:t>Отдел образования администрации Большеулуйского района</w:t>
            </w:r>
          </w:p>
        </w:tc>
        <w:tc>
          <w:tcPr>
            <w:tcW w:w="749" w:type="dxa"/>
            <w:tcBorders>
              <w:top w:val="single" w:sz="4" w:space="0" w:color="auto"/>
              <w:left w:val="nil"/>
              <w:bottom w:val="nil"/>
              <w:right w:val="single" w:sz="4" w:space="0" w:color="auto"/>
            </w:tcBorders>
            <w:vAlign w:val="center"/>
          </w:tcPr>
          <w:p w:rsidR="00FB135D" w:rsidRPr="00516E1A" w:rsidRDefault="00FB135D" w:rsidP="00FB135D">
            <w:pPr>
              <w:jc w:val="center"/>
            </w:pPr>
            <w:r>
              <w:t>137</w:t>
            </w:r>
          </w:p>
        </w:tc>
        <w:tc>
          <w:tcPr>
            <w:tcW w:w="851" w:type="dxa"/>
            <w:tcBorders>
              <w:top w:val="single" w:sz="4" w:space="0" w:color="auto"/>
              <w:left w:val="nil"/>
              <w:bottom w:val="nil"/>
              <w:right w:val="single" w:sz="4" w:space="0" w:color="auto"/>
            </w:tcBorders>
            <w:vAlign w:val="center"/>
          </w:tcPr>
          <w:p w:rsidR="00FB135D" w:rsidRPr="00516E1A" w:rsidRDefault="00FB135D" w:rsidP="00FB135D">
            <w:pPr>
              <w:jc w:val="center"/>
            </w:pPr>
            <w:r>
              <w:t>0703</w:t>
            </w:r>
          </w:p>
        </w:tc>
        <w:tc>
          <w:tcPr>
            <w:tcW w:w="709" w:type="dxa"/>
            <w:tcBorders>
              <w:top w:val="single" w:sz="4" w:space="0" w:color="auto"/>
              <w:left w:val="nil"/>
              <w:bottom w:val="nil"/>
              <w:right w:val="single" w:sz="4" w:space="0" w:color="auto"/>
            </w:tcBorders>
            <w:vAlign w:val="center"/>
          </w:tcPr>
          <w:p w:rsidR="00FB135D" w:rsidRPr="00516E1A" w:rsidRDefault="00FB135D" w:rsidP="00FB135D">
            <w:pPr>
              <w:jc w:val="center"/>
            </w:pPr>
            <w:r w:rsidRPr="00516E1A">
              <w:t>Х</w:t>
            </w:r>
          </w:p>
        </w:tc>
        <w:tc>
          <w:tcPr>
            <w:tcW w:w="708" w:type="dxa"/>
            <w:tcBorders>
              <w:top w:val="single" w:sz="4" w:space="0" w:color="auto"/>
              <w:left w:val="nil"/>
              <w:bottom w:val="nil"/>
              <w:right w:val="single" w:sz="4" w:space="0" w:color="auto"/>
            </w:tcBorders>
            <w:vAlign w:val="center"/>
          </w:tcPr>
          <w:p w:rsidR="00FB135D" w:rsidRPr="00516E1A" w:rsidRDefault="00FB135D" w:rsidP="00FB135D">
            <w:pPr>
              <w:jc w:val="center"/>
            </w:pPr>
            <w:r w:rsidRPr="00516E1A">
              <w:t>Х</w:t>
            </w:r>
          </w:p>
        </w:tc>
        <w:tc>
          <w:tcPr>
            <w:tcW w:w="1134" w:type="dxa"/>
            <w:tcBorders>
              <w:top w:val="single" w:sz="4" w:space="0" w:color="auto"/>
              <w:left w:val="nil"/>
              <w:bottom w:val="nil"/>
              <w:right w:val="single" w:sz="4" w:space="0" w:color="auto"/>
            </w:tcBorders>
            <w:vAlign w:val="center"/>
          </w:tcPr>
          <w:p w:rsidR="00FB135D" w:rsidRPr="002F066B" w:rsidRDefault="00FB135D" w:rsidP="00FB135D">
            <w:pPr>
              <w:jc w:val="center"/>
              <w:rPr>
                <w:b/>
                <w:bCs/>
                <w:sz w:val="20"/>
                <w:szCs w:val="20"/>
              </w:rPr>
            </w:pPr>
          </w:p>
        </w:tc>
        <w:tc>
          <w:tcPr>
            <w:tcW w:w="1134" w:type="dxa"/>
            <w:tcBorders>
              <w:top w:val="single" w:sz="4" w:space="0" w:color="auto"/>
              <w:left w:val="nil"/>
              <w:bottom w:val="nil"/>
              <w:right w:val="single" w:sz="4" w:space="0" w:color="auto"/>
            </w:tcBorders>
            <w:vAlign w:val="center"/>
          </w:tcPr>
          <w:p w:rsidR="00FB135D" w:rsidRPr="002F066B" w:rsidRDefault="00FB135D" w:rsidP="00FB135D">
            <w:pPr>
              <w:jc w:val="center"/>
              <w:rPr>
                <w:b/>
                <w:bCs/>
                <w:sz w:val="20"/>
                <w:szCs w:val="20"/>
              </w:rPr>
            </w:pPr>
          </w:p>
        </w:tc>
        <w:tc>
          <w:tcPr>
            <w:tcW w:w="1276" w:type="dxa"/>
            <w:tcBorders>
              <w:top w:val="single" w:sz="4" w:space="0" w:color="auto"/>
              <w:left w:val="nil"/>
              <w:bottom w:val="nil"/>
              <w:right w:val="single" w:sz="4" w:space="0" w:color="auto"/>
            </w:tcBorders>
            <w:vAlign w:val="center"/>
          </w:tcPr>
          <w:p w:rsidR="00FB135D" w:rsidRPr="00680F69" w:rsidRDefault="00FB135D" w:rsidP="00FB135D">
            <w:pPr>
              <w:jc w:val="center"/>
              <w:rPr>
                <w:bCs/>
                <w:sz w:val="20"/>
                <w:szCs w:val="20"/>
              </w:rPr>
            </w:pPr>
            <w:r w:rsidRPr="00680F69">
              <w:rPr>
                <w:bCs/>
                <w:sz w:val="20"/>
                <w:szCs w:val="20"/>
              </w:rPr>
              <w:t>160,0</w:t>
            </w:r>
          </w:p>
        </w:tc>
        <w:tc>
          <w:tcPr>
            <w:tcW w:w="992" w:type="dxa"/>
            <w:tcBorders>
              <w:top w:val="single" w:sz="4" w:space="0" w:color="auto"/>
              <w:left w:val="nil"/>
              <w:bottom w:val="nil"/>
              <w:right w:val="single" w:sz="4" w:space="0" w:color="auto"/>
            </w:tcBorders>
            <w:vAlign w:val="center"/>
          </w:tcPr>
          <w:p w:rsidR="00FB135D" w:rsidRPr="00680F69" w:rsidRDefault="00FB135D" w:rsidP="00FB135D">
            <w:pPr>
              <w:jc w:val="center"/>
              <w:rPr>
                <w:bCs/>
                <w:sz w:val="18"/>
                <w:szCs w:val="18"/>
              </w:rPr>
            </w:pPr>
          </w:p>
        </w:tc>
        <w:tc>
          <w:tcPr>
            <w:tcW w:w="1134" w:type="dxa"/>
            <w:tcBorders>
              <w:top w:val="single" w:sz="4" w:space="0" w:color="auto"/>
              <w:left w:val="nil"/>
              <w:bottom w:val="nil"/>
              <w:right w:val="single" w:sz="4" w:space="0" w:color="auto"/>
            </w:tcBorders>
            <w:vAlign w:val="center"/>
          </w:tcPr>
          <w:p w:rsidR="00FB135D" w:rsidRPr="00680F69" w:rsidRDefault="00FB135D" w:rsidP="00FB135D">
            <w:pPr>
              <w:jc w:val="center"/>
              <w:rPr>
                <w:bCs/>
                <w:sz w:val="20"/>
                <w:szCs w:val="20"/>
              </w:rPr>
            </w:pPr>
          </w:p>
        </w:tc>
        <w:tc>
          <w:tcPr>
            <w:tcW w:w="1134" w:type="dxa"/>
            <w:tcBorders>
              <w:top w:val="single" w:sz="4" w:space="0" w:color="auto"/>
              <w:left w:val="nil"/>
              <w:bottom w:val="nil"/>
              <w:right w:val="single" w:sz="4" w:space="0" w:color="auto"/>
            </w:tcBorders>
            <w:vAlign w:val="center"/>
          </w:tcPr>
          <w:p w:rsidR="00FB135D" w:rsidRPr="00680F69" w:rsidRDefault="00FB135D" w:rsidP="00FB135D">
            <w:pPr>
              <w:jc w:val="center"/>
              <w:rPr>
                <w:bCs/>
                <w:sz w:val="20"/>
                <w:szCs w:val="20"/>
              </w:rPr>
            </w:pPr>
          </w:p>
        </w:tc>
        <w:tc>
          <w:tcPr>
            <w:tcW w:w="1268" w:type="dxa"/>
            <w:tcBorders>
              <w:top w:val="single" w:sz="4" w:space="0" w:color="auto"/>
              <w:left w:val="nil"/>
              <w:bottom w:val="nil"/>
              <w:right w:val="single" w:sz="4" w:space="0" w:color="auto"/>
            </w:tcBorders>
            <w:vAlign w:val="center"/>
          </w:tcPr>
          <w:p w:rsidR="00FB135D" w:rsidRPr="00680F69" w:rsidRDefault="00FB135D" w:rsidP="00FB135D">
            <w:pPr>
              <w:jc w:val="center"/>
              <w:rPr>
                <w:bCs/>
                <w:sz w:val="20"/>
                <w:szCs w:val="20"/>
              </w:rPr>
            </w:pPr>
            <w:r w:rsidRPr="00680F69">
              <w:rPr>
                <w:bCs/>
                <w:sz w:val="20"/>
                <w:szCs w:val="20"/>
              </w:rPr>
              <w:t>160,0</w:t>
            </w:r>
          </w:p>
        </w:tc>
      </w:tr>
      <w:tr w:rsidR="00FB135D" w:rsidRPr="000E112C" w:rsidTr="00FB135D">
        <w:trPr>
          <w:trHeight w:val="80"/>
        </w:trPr>
        <w:tc>
          <w:tcPr>
            <w:tcW w:w="525" w:type="dxa"/>
            <w:tcBorders>
              <w:top w:val="nil"/>
              <w:left w:val="single" w:sz="4" w:space="0" w:color="auto"/>
              <w:bottom w:val="single" w:sz="4" w:space="0" w:color="auto"/>
              <w:right w:val="single" w:sz="4" w:space="0" w:color="auto"/>
            </w:tcBorders>
            <w:vAlign w:val="center"/>
          </w:tcPr>
          <w:p w:rsidR="00FB135D" w:rsidRPr="00516E1A" w:rsidRDefault="00FB135D" w:rsidP="00FB135D"/>
        </w:tc>
        <w:tc>
          <w:tcPr>
            <w:tcW w:w="1338" w:type="dxa"/>
            <w:tcBorders>
              <w:top w:val="nil"/>
              <w:left w:val="single" w:sz="4" w:space="0" w:color="auto"/>
              <w:bottom w:val="single" w:sz="4" w:space="0" w:color="000000"/>
              <w:right w:val="single" w:sz="4" w:space="0" w:color="auto"/>
            </w:tcBorders>
            <w:vAlign w:val="center"/>
          </w:tcPr>
          <w:p w:rsidR="00FB135D" w:rsidRPr="00516E1A" w:rsidRDefault="00FB135D" w:rsidP="00FB135D"/>
        </w:tc>
        <w:tc>
          <w:tcPr>
            <w:tcW w:w="1316" w:type="dxa"/>
            <w:tcBorders>
              <w:top w:val="nil"/>
              <w:left w:val="single" w:sz="4" w:space="0" w:color="auto"/>
              <w:bottom w:val="single" w:sz="4" w:space="0" w:color="000000"/>
              <w:right w:val="single" w:sz="4" w:space="0" w:color="auto"/>
            </w:tcBorders>
            <w:vAlign w:val="center"/>
          </w:tcPr>
          <w:p w:rsidR="00FB135D" w:rsidRPr="00516E1A" w:rsidRDefault="00FB135D" w:rsidP="00FB135D"/>
        </w:tc>
        <w:tc>
          <w:tcPr>
            <w:tcW w:w="1519" w:type="dxa"/>
            <w:tcBorders>
              <w:top w:val="nil"/>
              <w:left w:val="nil"/>
              <w:bottom w:val="single" w:sz="4" w:space="0" w:color="auto"/>
              <w:right w:val="single" w:sz="4" w:space="0" w:color="auto"/>
            </w:tcBorders>
            <w:vAlign w:val="center"/>
          </w:tcPr>
          <w:p w:rsidR="00FB135D" w:rsidRPr="00CD333C" w:rsidRDefault="00FB135D" w:rsidP="00FB135D">
            <w:pPr>
              <w:rPr>
                <w:sz w:val="20"/>
                <w:szCs w:val="20"/>
              </w:rPr>
            </w:pPr>
          </w:p>
        </w:tc>
        <w:tc>
          <w:tcPr>
            <w:tcW w:w="749" w:type="dxa"/>
            <w:tcBorders>
              <w:top w:val="nil"/>
              <w:left w:val="nil"/>
              <w:bottom w:val="single" w:sz="4" w:space="0" w:color="auto"/>
              <w:right w:val="single" w:sz="4" w:space="0" w:color="auto"/>
            </w:tcBorders>
            <w:vAlign w:val="center"/>
          </w:tcPr>
          <w:p w:rsidR="00FB135D" w:rsidRPr="00516E1A" w:rsidRDefault="00FB135D" w:rsidP="00FB135D"/>
        </w:tc>
        <w:tc>
          <w:tcPr>
            <w:tcW w:w="851" w:type="dxa"/>
            <w:tcBorders>
              <w:top w:val="nil"/>
              <w:left w:val="nil"/>
              <w:bottom w:val="single" w:sz="4" w:space="0" w:color="auto"/>
              <w:right w:val="single" w:sz="4" w:space="0" w:color="auto"/>
            </w:tcBorders>
            <w:vAlign w:val="center"/>
          </w:tcPr>
          <w:p w:rsidR="00FB135D" w:rsidRPr="00516E1A" w:rsidRDefault="00FB135D" w:rsidP="00FB135D"/>
        </w:tc>
        <w:tc>
          <w:tcPr>
            <w:tcW w:w="709" w:type="dxa"/>
            <w:tcBorders>
              <w:top w:val="nil"/>
              <w:left w:val="nil"/>
              <w:bottom w:val="single" w:sz="4" w:space="0" w:color="auto"/>
              <w:right w:val="single" w:sz="4" w:space="0" w:color="auto"/>
            </w:tcBorders>
            <w:vAlign w:val="center"/>
          </w:tcPr>
          <w:p w:rsidR="00FB135D" w:rsidRPr="00516E1A" w:rsidRDefault="00FB135D" w:rsidP="00FB135D">
            <w:pPr>
              <w:jc w:val="center"/>
            </w:pPr>
          </w:p>
        </w:tc>
        <w:tc>
          <w:tcPr>
            <w:tcW w:w="708" w:type="dxa"/>
            <w:tcBorders>
              <w:top w:val="nil"/>
              <w:left w:val="nil"/>
              <w:bottom w:val="single" w:sz="4" w:space="0" w:color="auto"/>
              <w:right w:val="single" w:sz="4" w:space="0" w:color="auto"/>
            </w:tcBorders>
            <w:vAlign w:val="center"/>
          </w:tcPr>
          <w:p w:rsidR="00FB135D" w:rsidRPr="00516E1A" w:rsidRDefault="00FB135D" w:rsidP="00FB135D">
            <w:pPr>
              <w:jc w:val="center"/>
            </w:pPr>
          </w:p>
        </w:tc>
        <w:tc>
          <w:tcPr>
            <w:tcW w:w="1134" w:type="dxa"/>
            <w:tcBorders>
              <w:top w:val="nil"/>
              <w:left w:val="nil"/>
              <w:bottom w:val="single" w:sz="4" w:space="0" w:color="auto"/>
              <w:right w:val="single" w:sz="4" w:space="0" w:color="auto"/>
            </w:tcBorders>
            <w:vAlign w:val="center"/>
          </w:tcPr>
          <w:p w:rsidR="00FB135D" w:rsidRPr="00A343B2" w:rsidRDefault="00FB135D" w:rsidP="00FB135D">
            <w:pPr>
              <w:rPr>
                <w:bCs/>
                <w:sz w:val="20"/>
                <w:szCs w:val="20"/>
              </w:rPr>
            </w:pPr>
          </w:p>
        </w:tc>
        <w:tc>
          <w:tcPr>
            <w:tcW w:w="1134" w:type="dxa"/>
            <w:tcBorders>
              <w:top w:val="nil"/>
              <w:left w:val="nil"/>
              <w:bottom w:val="single" w:sz="4" w:space="0" w:color="auto"/>
              <w:right w:val="single" w:sz="4" w:space="0" w:color="auto"/>
            </w:tcBorders>
            <w:vAlign w:val="center"/>
          </w:tcPr>
          <w:p w:rsidR="00FB135D" w:rsidRPr="00A343B2" w:rsidRDefault="00FB135D" w:rsidP="00FB135D">
            <w:pPr>
              <w:jc w:val="center"/>
              <w:rPr>
                <w:bCs/>
                <w:sz w:val="20"/>
                <w:szCs w:val="20"/>
              </w:rPr>
            </w:pPr>
          </w:p>
        </w:tc>
        <w:tc>
          <w:tcPr>
            <w:tcW w:w="1276" w:type="dxa"/>
            <w:tcBorders>
              <w:top w:val="nil"/>
              <w:left w:val="nil"/>
              <w:bottom w:val="single" w:sz="4" w:space="0" w:color="auto"/>
              <w:right w:val="single" w:sz="4" w:space="0" w:color="auto"/>
            </w:tcBorders>
            <w:vAlign w:val="center"/>
          </w:tcPr>
          <w:p w:rsidR="00FB135D" w:rsidRPr="00A343B2" w:rsidRDefault="00FB135D" w:rsidP="00FB135D">
            <w:pPr>
              <w:jc w:val="center"/>
              <w:rPr>
                <w:sz w:val="20"/>
                <w:szCs w:val="20"/>
              </w:rPr>
            </w:pPr>
          </w:p>
        </w:tc>
        <w:tc>
          <w:tcPr>
            <w:tcW w:w="992" w:type="dxa"/>
            <w:tcBorders>
              <w:top w:val="nil"/>
              <w:left w:val="nil"/>
              <w:bottom w:val="single" w:sz="4" w:space="0" w:color="auto"/>
              <w:right w:val="single" w:sz="4" w:space="0" w:color="auto"/>
            </w:tcBorders>
            <w:vAlign w:val="center"/>
          </w:tcPr>
          <w:p w:rsidR="00FB135D" w:rsidRPr="00711BAF" w:rsidRDefault="00FB135D" w:rsidP="00FB135D">
            <w:pPr>
              <w:jc w:val="center"/>
              <w:rPr>
                <w:bCs/>
                <w:sz w:val="20"/>
                <w:szCs w:val="20"/>
              </w:rPr>
            </w:pPr>
          </w:p>
        </w:tc>
        <w:tc>
          <w:tcPr>
            <w:tcW w:w="1134" w:type="dxa"/>
            <w:tcBorders>
              <w:top w:val="nil"/>
              <w:left w:val="nil"/>
              <w:bottom w:val="single" w:sz="4" w:space="0" w:color="auto"/>
              <w:right w:val="single" w:sz="4" w:space="0" w:color="auto"/>
            </w:tcBorders>
            <w:vAlign w:val="center"/>
          </w:tcPr>
          <w:p w:rsidR="00FB135D" w:rsidRDefault="00FB135D" w:rsidP="00FB135D">
            <w:pPr>
              <w:jc w:val="center"/>
              <w:rPr>
                <w:bCs/>
                <w:sz w:val="20"/>
                <w:szCs w:val="20"/>
              </w:rPr>
            </w:pPr>
          </w:p>
        </w:tc>
        <w:tc>
          <w:tcPr>
            <w:tcW w:w="1134" w:type="dxa"/>
            <w:tcBorders>
              <w:top w:val="nil"/>
              <w:left w:val="nil"/>
              <w:bottom w:val="single" w:sz="4" w:space="0" w:color="auto"/>
              <w:right w:val="single" w:sz="4" w:space="0" w:color="auto"/>
            </w:tcBorders>
            <w:vAlign w:val="center"/>
          </w:tcPr>
          <w:p w:rsidR="00FB135D" w:rsidRDefault="00FB135D" w:rsidP="00FB135D">
            <w:pPr>
              <w:jc w:val="center"/>
              <w:rPr>
                <w:bCs/>
                <w:sz w:val="20"/>
                <w:szCs w:val="20"/>
              </w:rPr>
            </w:pPr>
          </w:p>
        </w:tc>
        <w:tc>
          <w:tcPr>
            <w:tcW w:w="1268" w:type="dxa"/>
            <w:tcBorders>
              <w:top w:val="nil"/>
              <w:left w:val="nil"/>
              <w:bottom w:val="single" w:sz="4" w:space="0" w:color="auto"/>
              <w:right w:val="single" w:sz="4" w:space="0" w:color="auto"/>
            </w:tcBorders>
            <w:vAlign w:val="center"/>
          </w:tcPr>
          <w:p w:rsidR="00FB135D" w:rsidRDefault="00FB135D" w:rsidP="00FB135D">
            <w:pPr>
              <w:jc w:val="center"/>
              <w:rPr>
                <w:bCs/>
                <w:sz w:val="20"/>
                <w:szCs w:val="20"/>
              </w:rPr>
            </w:pPr>
          </w:p>
        </w:tc>
      </w:tr>
    </w:tbl>
    <w:p w:rsidR="00FB135D" w:rsidRDefault="00FB135D" w:rsidP="00FB135D">
      <w:pPr>
        <w:ind w:right="-172"/>
      </w:pPr>
      <w:r>
        <w:t>Н</w:t>
      </w:r>
      <w:r w:rsidRPr="00A768B5">
        <w:t>ачальник</w:t>
      </w:r>
      <w:r>
        <w:t xml:space="preserve"> отдела культуры </w:t>
      </w:r>
      <w:r w:rsidRPr="00A768B5">
        <w:t xml:space="preserve">администрации Большеулуйского района                                                     </w:t>
      </w:r>
      <w:r>
        <w:t xml:space="preserve">                                                Е</w:t>
      </w:r>
      <w:r w:rsidRPr="00A768B5">
        <w:t xml:space="preserve">. А. </w:t>
      </w:r>
      <w:r>
        <w:t>Барабанова</w:t>
      </w:r>
    </w:p>
    <w:p w:rsidR="00FB135D" w:rsidRDefault="00FB135D" w:rsidP="00FB135D">
      <w:pPr>
        <w:ind w:right="-172"/>
      </w:pPr>
    </w:p>
    <w:tbl>
      <w:tblPr>
        <w:tblW w:w="15276" w:type="dxa"/>
        <w:tblLook w:val="01E0" w:firstRow="1" w:lastRow="1" w:firstColumn="1" w:lastColumn="1" w:noHBand="0" w:noVBand="0"/>
      </w:tblPr>
      <w:tblGrid>
        <w:gridCol w:w="9093"/>
        <w:gridCol w:w="6183"/>
      </w:tblGrid>
      <w:tr w:rsidR="00FB135D" w:rsidRPr="009A2C6F" w:rsidTr="00FB135D">
        <w:trPr>
          <w:trHeight w:val="242"/>
        </w:trPr>
        <w:tc>
          <w:tcPr>
            <w:tcW w:w="9093" w:type="dxa"/>
            <w:shd w:val="clear" w:color="000000" w:fill="auto"/>
          </w:tcPr>
          <w:p w:rsidR="00FB135D" w:rsidRPr="009A2C6F" w:rsidRDefault="00FB135D" w:rsidP="00FB135D"/>
        </w:tc>
        <w:tc>
          <w:tcPr>
            <w:tcW w:w="6183" w:type="dxa"/>
            <w:shd w:val="clear" w:color="000000" w:fill="auto"/>
          </w:tcPr>
          <w:p w:rsidR="00FB135D" w:rsidRPr="009A2C6F" w:rsidRDefault="00FB135D" w:rsidP="00FB135D">
            <w:pPr>
              <w:autoSpaceDE w:val="0"/>
              <w:autoSpaceDN w:val="0"/>
              <w:adjustRightInd w:val="0"/>
              <w:ind w:left="972"/>
              <w:jc w:val="both"/>
            </w:pPr>
            <w:r>
              <w:t xml:space="preserve"> </w:t>
            </w:r>
            <w:r w:rsidRPr="009A2C6F">
              <w:t>Приложение № 3</w:t>
            </w:r>
          </w:p>
          <w:p w:rsidR="00FB135D" w:rsidRPr="009A2C6F" w:rsidRDefault="00FB135D" w:rsidP="00FB135D">
            <w:pPr>
              <w:autoSpaceDE w:val="0"/>
              <w:autoSpaceDN w:val="0"/>
              <w:adjustRightInd w:val="0"/>
              <w:ind w:left="972"/>
              <w:jc w:val="both"/>
            </w:pPr>
            <w:r>
              <w:t xml:space="preserve"> </w:t>
            </w:r>
            <w:r w:rsidRPr="009A2C6F">
              <w:t xml:space="preserve">к муниципальной программе </w:t>
            </w:r>
          </w:p>
          <w:p w:rsidR="00FB135D" w:rsidRPr="009A2C6F" w:rsidRDefault="00FB135D" w:rsidP="00FB135D">
            <w:pPr>
              <w:autoSpaceDE w:val="0"/>
              <w:autoSpaceDN w:val="0"/>
              <w:adjustRightInd w:val="0"/>
              <w:ind w:left="972"/>
              <w:jc w:val="both"/>
            </w:pPr>
            <w:r w:rsidRPr="009A2C6F">
              <w:t>«Развитие культуры Большеулуйского района»</w:t>
            </w:r>
          </w:p>
        </w:tc>
      </w:tr>
    </w:tbl>
    <w:p w:rsidR="00FB135D" w:rsidRDefault="00FB135D" w:rsidP="00FB135D">
      <w:pPr>
        <w:widowControl w:val="0"/>
        <w:autoSpaceDE w:val="0"/>
        <w:autoSpaceDN w:val="0"/>
        <w:adjustRightInd w:val="0"/>
        <w:jc w:val="center"/>
      </w:pPr>
    </w:p>
    <w:p w:rsidR="00FB135D" w:rsidRDefault="00FB135D" w:rsidP="00FB135D">
      <w:pPr>
        <w:widowControl w:val="0"/>
        <w:autoSpaceDE w:val="0"/>
        <w:autoSpaceDN w:val="0"/>
        <w:adjustRightInd w:val="0"/>
        <w:jc w:val="center"/>
      </w:pPr>
      <w:r w:rsidRPr="000E112C">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p w:rsidR="00FB135D" w:rsidRPr="000E112C" w:rsidRDefault="00FB135D" w:rsidP="00FB135D">
      <w:pPr>
        <w:widowControl w:val="0"/>
        <w:tabs>
          <w:tab w:val="left" w:pos="13750"/>
        </w:tabs>
        <w:autoSpaceDE w:val="0"/>
        <w:autoSpaceDN w:val="0"/>
        <w:adjustRightInd w:val="0"/>
        <w:ind w:right="-598"/>
        <w:jc w:val="center"/>
      </w:pPr>
      <w:r w:rsidRPr="000E112C">
        <w:t xml:space="preserve">                                                                                                                                                                                     </w:t>
      </w:r>
      <w:r>
        <w:t xml:space="preserve">                                                 </w:t>
      </w:r>
      <w:r w:rsidRPr="000E112C">
        <w:t>тыс. рублей</w:t>
      </w:r>
    </w:p>
    <w:tbl>
      <w:tblPr>
        <w:tblW w:w="15968" w:type="dxa"/>
        <w:tblInd w:w="-551" w:type="dxa"/>
        <w:tblLayout w:type="fixed"/>
        <w:tblLook w:val="0000" w:firstRow="0" w:lastRow="0" w:firstColumn="0" w:lastColumn="0" w:noHBand="0" w:noVBand="0"/>
      </w:tblPr>
      <w:tblGrid>
        <w:gridCol w:w="1438"/>
        <w:gridCol w:w="2126"/>
        <w:gridCol w:w="1985"/>
        <w:gridCol w:w="1559"/>
        <w:gridCol w:w="1559"/>
        <w:gridCol w:w="1418"/>
        <w:gridCol w:w="1447"/>
        <w:gridCol w:w="1448"/>
        <w:gridCol w:w="1365"/>
        <w:gridCol w:w="64"/>
        <w:gridCol w:w="1559"/>
      </w:tblGrid>
      <w:tr w:rsidR="00FB135D" w:rsidRPr="000E112C" w:rsidTr="00FB135D">
        <w:trPr>
          <w:trHeight w:val="1320"/>
        </w:trPr>
        <w:tc>
          <w:tcPr>
            <w:tcW w:w="1438" w:type="dxa"/>
            <w:vMerge w:val="restart"/>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Статус</w:t>
            </w:r>
            <w:r>
              <w:t xml:space="preserve"> </w:t>
            </w:r>
            <w:r w:rsidRPr="000E112C">
              <w:t>(муниципальная программа/ подпрограмма)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Наименование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уровень бюджетной системы/ источник финансирования</w:t>
            </w:r>
          </w:p>
        </w:tc>
        <w:tc>
          <w:tcPr>
            <w:tcW w:w="1559" w:type="dxa"/>
            <w:tcBorders>
              <w:top w:val="single" w:sz="4" w:space="0" w:color="auto"/>
              <w:left w:val="nil"/>
              <w:bottom w:val="single" w:sz="4" w:space="0" w:color="auto"/>
              <w:right w:val="single" w:sz="4" w:space="0" w:color="auto"/>
            </w:tcBorders>
            <w:vAlign w:val="center"/>
          </w:tcPr>
          <w:p w:rsidR="00FB135D" w:rsidRPr="00516E1A" w:rsidRDefault="00FB135D" w:rsidP="00FB135D">
            <w:pPr>
              <w:jc w:val="center"/>
            </w:pPr>
            <w:r>
              <w:t>2022</w:t>
            </w:r>
          </w:p>
        </w:tc>
        <w:tc>
          <w:tcPr>
            <w:tcW w:w="1559" w:type="dxa"/>
            <w:tcBorders>
              <w:top w:val="single" w:sz="4" w:space="0" w:color="auto"/>
              <w:left w:val="nil"/>
              <w:bottom w:val="single" w:sz="4" w:space="0" w:color="auto"/>
              <w:right w:val="single" w:sz="4" w:space="0" w:color="auto"/>
            </w:tcBorders>
            <w:vAlign w:val="center"/>
          </w:tcPr>
          <w:p w:rsidR="00FB135D" w:rsidRDefault="00FB135D" w:rsidP="00FB135D">
            <w:pPr>
              <w:jc w:val="center"/>
            </w:pPr>
            <w:r>
              <w:t xml:space="preserve">Год, предшествующий  отчетному финансовому году </w:t>
            </w:r>
          </w:p>
          <w:p w:rsidR="00FB135D" w:rsidRPr="00516E1A" w:rsidRDefault="00FB135D" w:rsidP="00FB135D">
            <w:pPr>
              <w:jc w:val="center"/>
            </w:pPr>
            <w:r>
              <w:t>2023</w:t>
            </w:r>
          </w:p>
        </w:tc>
        <w:tc>
          <w:tcPr>
            <w:tcW w:w="1418" w:type="dxa"/>
            <w:tcBorders>
              <w:top w:val="single" w:sz="4" w:space="0" w:color="auto"/>
              <w:left w:val="nil"/>
              <w:bottom w:val="single" w:sz="4" w:space="0" w:color="auto"/>
              <w:right w:val="single" w:sz="4" w:space="0" w:color="auto"/>
            </w:tcBorders>
            <w:vAlign w:val="center"/>
          </w:tcPr>
          <w:p w:rsidR="00FB135D" w:rsidRDefault="00FB135D" w:rsidP="00FB135D">
            <w:pPr>
              <w:jc w:val="center"/>
            </w:pPr>
            <w:r>
              <w:t>Отчётный</w:t>
            </w:r>
          </w:p>
          <w:p w:rsidR="00FB135D" w:rsidRPr="00516E1A" w:rsidRDefault="00FB135D" w:rsidP="00FB135D">
            <w:pPr>
              <w:ind w:left="-67" w:firstLine="67"/>
              <w:jc w:val="center"/>
            </w:pPr>
            <w:r w:rsidRPr="00516E1A">
              <w:t xml:space="preserve">финансовый год              </w:t>
            </w:r>
            <w:r>
              <w:t xml:space="preserve">2024                           </w:t>
            </w:r>
          </w:p>
        </w:tc>
        <w:tc>
          <w:tcPr>
            <w:tcW w:w="1447" w:type="dxa"/>
            <w:tcBorders>
              <w:top w:val="single" w:sz="4" w:space="0" w:color="auto"/>
              <w:left w:val="nil"/>
              <w:bottom w:val="single" w:sz="4" w:space="0" w:color="auto"/>
              <w:right w:val="single" w:sz="4" w:space="0" w:color="auto"/>
            </w:tcBorders>
            <w:vAlign w:val="center"/>
          </w:tcPr>
          <w:p w:rsidR="00FB135D" w:rsidRDefault="00FB135D" w:rsidP="00FB135D">
            <w:pPr>
              <w:ind w:left="-67" w:firstLine="67"/>
              <w:jc w:val="center"/>
            </w:pPr>
            <w:r>
              <w:t xml:space="preserve">Текущий финансовый год </w:t>
            </w:r>
          </w:p>
          <w:p w:rsidR="00FB135D" w:rsidRPr="00516E1A" w:rsidRDefault="00FB135D" w:rsidP="00FB135D">
            <w:pPr>
              <w:jc w:val="center"/>
            </w:pPr>
            <w:r>
              <w:t xml:space="preserve">2025             </w:t>
            </w:r>
          </w:p>
        </w:tc>
        <w:tc>
          <w:tcPr>
            <w:tcW w:w="1448" w:type="dxa"/>
            <w:tcBorders>
              <w:top w:val="single" w:sz="4" w:space="0" w:color="auto"/>
              <w:left w:val="nil"/>
              <w:bottom w:val="single" w:sz="4" w:space="0" w:color="auto"/>
              <w:right w:val="single" w:sz="4" w:space="0" w:color="auto"/>
            </w:tcBorders>
            <w:vAlign w:val="center"/>
          </w:tcPr>
          <w:p w:rsidR="00FB135D" w:rsidRDefault="00FB135D" w:rsidP="00FB135D">
            <w:pPr>
              <w:jc w:val="center"/>
            </w:pPr>
            <w:r>
              <w:t>Очередной финансовый год</w:t>
            </w:r>
          </w:p>
          <w:p w:rsidR="00FB135D" w:rsidRDefault="00FB135D" w:rsidP="00FB135D">
            <w:pPr>
              <w:jc w:val="center"/>
            </w:pPr>
            <w:r>
              <w:t xml:space="preserve"> 2026</w:t>
            </w:r>
          </w:p>
          <w:p w:rsidR="00FB135D" w:rsidRPr="00516E1A" w:rsidRDefault="00FB135D" w:rsidP="00FB135D">
            <w:pPr>
              <w:jc w:val="cente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FB135D" w:rsidRDefault="00FB135D" w:rsidP="00FB135D">
            <w:pPr>
              <w:jc w:val="center"/>
            </w:pPr>
            <w:r>
              <w:t xml:space="preserve">1-й год планового периода </w:t>
            </w:r>
          </w:p>
          <w:p w:rsidR="00FB135D" w:rsidRDefault="00FB135D" w:rsidP="00FB135D">
            <w:pPr>
              <w:jc w:val="center"/>
            </w:pPr>
            <w:r>
              <w:t>2027</w:t>
            </w:r>
          </w:p>
          <w:p w:rsidR="00FB135D" w:rsidRPr="000E112C" w:rsidRDefault="00FB135D" w:rsidP="00FB135D">
            <w:pPr>
              <w:jc w:val="right"/>
            </w:pPr>
          </w:p>
        </w:tc>
        <w:tc>
          <w:tcPr>
            <w:tcW w:w="1559" w:type="dxa"/>
            <w:vMerge w:val="restart"/>
            <w:tcBorders>
              <w:top w:val="single" w:sz="4" w:space="0" w:color="auto"/>
              <w:left w:val="single" w:sz="4" w:space="0" w:color="auto"/>
              <w:right w:val="single" w:sz="4" w:space="0" w:color="auto"/>
            </w:tcBorders>
            <w:vAlign w:val="center"/>
          </w:tcPr>
          <w:p w:rsidR="00FB135D" w:rsidRPr="000E112C" w:rsidRDefault="00FB135D" w:rsidP="00FB135D">
            <w:pPr>
              <w:jc w:val="center"/>
            </w:pPr>
            <w:r w:rsidRPr="000E112C">
              <w:t>Итого</w:t>
            </w:r>
          </w:p>
          <w:p w:rsidR="00FB135D" w:rsidRPr="000E112C" w:rsidRDefault="00FB135D" w:rsidP="00FB135D">
            <w:pPr>
              <w:jc w:val="right"/>
            </w:pPr>
            <w:r w:rsidRPr="000E112C">
              <w:t xml:space="preserve"> </w:t>
            </w:r>
          </w:p>
        </w:tc>
      </w:tr>
      <w:tr w:rsidR="00FB135D" w:rsidRPr="000E112C" w:rsidTr="00FB135D">
        <w:trPr>
          <w:trHeight w:val="810"/>
        </w:trPr>
        <w:tc>
          <w:tcPr>
            <w:tcW w:w="1438" w:type="dxa"/>
            <w:vMerge/>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tc>
        <w:tc>
          <w:tcPr>
            <w:tcW w:w="1985" w:type="dxa"/>
            <w:vMerge/>
            <w:tcBorders>
              <w:top w:val="single" w:sz="4" w:space="0" w:color="auto"/>
              <w:left w:val="single" w:sz="4" w:space="0" w:color="auto"/>
              <w:bottom w:val="single" w:sz="4" w:space="0" w:color="auto"/>
              <w:right w:val="single" w:sz="4" w:space="0" w:color="auto"/>
            </w:tcBorders>
            <w:vAlign w:val="center"/>
          </w:tcPr>
          <w:p w:rsidR="00FB135D" w:rsidRPr="000E112C" w:rsidRDefault="00FB135D" w:rsidP="00FB135D"/>
        </w:tc>
        <w:tc>
          <w:tcPr>
            <w:tcW w:w="1559" w:type="dxa"/>
            <w:tcBorders>
              <w:top w:val="nil"/>
              <w:left w:val="nil"/>
              <w:bottom w:val="single" w:sz="4" w:space="0" w:color="auto"/>
              <w:right w:val="single" w:sz="4" w:space="0" w:color="auto"/>
            </w:tcBorders>
            <w:noWrap/>
            <w:vAlign w:val="center"/>
          </w:tcPr>
          <w:p w:rsidR="00FB135D" w:rsidRPr="000E112C" w:rsidRDefault="00FB135D" w:rsidP="00FB135D">
            <w:pPr>
              <w:jc w:val="center"/>
            </w:pPr>
            <w:r w:rsidRPr="000E112C">
              <w:t>план</w:t>
            </w:r>
          </w:p>
        </w:tc>
        <w:tc>
          <w:tcPr>
            <w:tcW w:w="1559" w:type="dxa"/>
            <w:tcBorders>
              <w:top w:val="nil"/>
              <w:left w:val="nil"/>
              <w:bottom w:val="single" w:sz="4" w:space="0" w:color="auto"/>
              <w:right w:val="single" w:sz="4" w:space="0" w:color="auto"/>
            </w:tcBorders>
            <w:noWrap/>
            <w:vAlign w:val="center"/>
          </w:tcPr>
          <w:p w:rsidR="00FB135D" w:rsidRPr="000E112C" w:rsidRDefault="00FB135D" w:rsidP="00FB135D">
            <w:pPr>
              <w:jc w:val="center"/>
            </w:pPr>
            <w:r w:rsidRPr="000E112C">
              <w:t xml:space="preserve">план </w:t>
            </w:r>
          </w:p>
        </w:tc>
        <w:tc>
          <w:tcPr>
            <w:tcW w:w="1418" w:type="dxa"/>
            <w:tcBorders>
              <w:top w:val="nil"/>
              <w:left w:val="nil"/>
              <w:bottom w:val="single" w:sz="4" w:space="0" w:color="auto"/>
              <w:right w:val="single" w:sz="4" w:space="0" w:color="auto"/>
            </w:tcBorders>
            <w:noWrap/>
            <w:vAlign w:val="center"/>
          </w:tcPr>
          <w:p w:rsidR="00FB135D" w:rsidRPr="000E112C" w:rsidRDefault="00FB135D" w:rsidP="00FB135D">
            <w:pPr>
              <w:jc w:val="center"/>
            </w:pPr>
            <w:r w:rsidRPr="000E112C">
              <w:t>план</w:t>
            </w:r>
          </w:p>
        </w:tc>
        <w:tc>
          <w:tcPr>
            <w:tcW w:w="1447" w:type="dxa"/>
            <w:tcBorders>
              <w:top w:val="nil"/>
              <w:left w:val="nil"/>
              <w:bottom w:val="single" w:sz="4" w:space="0" w:color="auto"/>
              <w:right w:val="single" w:sz="4" w:space="0" w:color="auto"/>
            </w:tcBorders>
            <w:vAlign w:val="center"/>
          </w:tcPr>
          <w:p w:rsidR="00FB135D" w:rsidRPr="000E112C" w:rsidRDefault="00FB135D" w:rsidP="00FB135D">
            <w:pPr>
              <w:jc w:val="center"/>
            </w:pPr>
            <w:r>
              <w:t>план</w:t>
            </w:r>
          </w:p>
        </w:tc>
        <w:tc>
          <w:tcPr>
            <w:tcW w:w="1448" w:type="dxa"/>
            <w:tcBorders>
              <w:top w:val="nil"/>
              <w:left w:val="nil"/>
              <w:bottom w:val="single" w:sz="4" w:space="0" w:color="auto"/>
              <w:right w:val="single" w:sz="4" w:space="0" w:color="auto"/>
            </w:tcBorders>
            <w:vAlign w:val="center"/>
          </w:tcPr>
          <w:p w:rsidR="00FB135D" w:rsidRPr="000E112C" w:rsidRDefault="00FB135D" w:rsidP="00FB135D">
            <w:pPr>
              <w:jc w:val="center"/>
            </w:pPr>
            <w:r>
              <w:t>план</w:t>
            </w:r>
          </w:p>
        </w:tc>
        <w:tc>
          <w:tcPr>
            <w:tcW w:w="1429" w:type="dxa"/>
            <w:gridSpan w:val="2"/>
            <w:tcBorders>
              <w:top w:val="single" w:sz="4" w:space="0" w:color="auto"/>
              <w:left w:val="single" w:sz="4" w:space="0" w:color="auto"/>
              <w:bottom w:val="single" w:sz="4" w:space="0" w:color="000000"/>
              <w:right w:val="single" w:sz="4" w:space="0" w:color="auto"/>
            </w:tcBorders>
            <w:vAlign w:val="center"/>
          </w:tcPr>
          <w:p w:rsidR="00FB135D" w:rsidRPr="000E112C" w:rsidRDefault="00FB135D" w:rsidP="00FB135D">
            <w:pPr>
              <w:jc w:val="center"/>
            </w:pPr>
            <w:r>
              <w:t>план</w:t>
            </w:r>
          </w:p>
        </w:tc>
        <w:tc>
          <w:tcPr>
            <w:tcW w:w="1559" w:type="dxa"/>
            <w:vMerge/>
            <w:tcBorders>
              <w:left w:val="single" w:sz="4" w:space="0" w:color="auto"/>
              <w:bottom w:val="single" w:sz="4" w:space="0" w:color="000000"/>
              <w:right w:val="single" w:sz="4" w:space="0" w:color="auto"/>
            </w:tcBorders>
            <w:vAlign w:val="center"/>
          </w:tcPr>
          <w:p w:rsidR="00FB135D" w:rsidRPr="000E112C" w:rsidRDefault="00FB135D" w:rsidP="00FB135D">
            <w:pPr>
              <w:jc w:val="right"/>
            </w:pPr>
          </w:p>
        </w:tc>
      </w:tr>
      <w:tr w:rsidR="00FB135D" w:rsidRPr="000E112C" w:rsidTr="00FB135D">
        <w:trPr>
          <w:trHeight w:val="411"/>
        </w:trPr>
        <w:tc>
          <w:tcPr>
            <w:tcW w:w="1438" w:type="dxa"/>
            <w:vMerge w:val="restart"/>
            <w:tcBorders>
              <w:top w:val="nil"/>
              <w:left w:val="single" w:sz="4" w:space="0" w:color="auto"/>
              <w:bottom w:val="single" w:sz="4" w:space="0" w:color="auto"/>
              <w:right w:val="single" w:sz="4" w:space="0" w:color="auto"/>
            </w:tcBorders>
            <w:vAlign w:val="center"/>
          </w:tcPr>
          <w:p w:rsidR="00FB135D" w:rsidRDefault="00FB135D" w:rsidP="00FB135D">
            <w:pPr>
              <w:jc w:val="center"/>
            </w:pPr>
            <w:r w:rsidRPr="000E112C">
              <w:t>Муниципальная программа</w:t>
            </w:r>
          </w:p>
          <w:p w:rsidR="00FB135D" w:rsidRDefault="00FB135D" w:rsidP="00FB135D">
            <w:pPr>
              <w:jc w:val="center"/>
            </w:pPr>
          </w:p>
          <w:p w:rsidR="00FB135D" w:rsidRDefault="00FB135D" w:rsidP="00FB135D">
            <w:pPr>
              <w:jc w:val="center"/>
            </w:pPr>
          </w:p>
          <w:p w:rsidR="00FB135D" w:rsidRDefault="00FB135D" w:rsidP="00FB135D">
            <w:pPr>
              <w:jc w:val="center"/>
            </w:pPr>
          </w:p>
          <w:p w:rsidR="00FB135D" w:rsidRDefault="00FB135D" w:rsidP="00FB135D">
            <w:pPr>
              <w:jc w:val="center"/>
            </w:pPr>
          </w:p>
          <w:p w:rsidR="00FB135D" w:rsidRPr="000E112C" w:rsidRDefault="00FB135D" w:rsidP="00FB135D">
            <w:pPr>
              <w:jc w:val="center"/>
            </w:pPr>
          </w:p>
        </w:tc>
        <w:tc>
          <w:tcPr>
            <w:tcW w:w="2126" w:type="dxa"/>
            <w:vMerge w:val="restart"/>
            <w:tcBorders>
              <w:top w:val="nil"/>
              <w:left w:val="single" w:sz="4" w:space="0" w:color="auto"/>
              <w:bottom w:val="single" w:sz="4" w:space="0" w:color="auto"/>
              <w:right w:val="single" w:sz="4" w:space="0" w:color="auto"/>
            </w:tcBorders>
            <w:vAlign w:val="center"/>
          </w:tcPr>
          <w:p w:rsidR="00FB135D" w:rsidRDefault="00FB135D" w:rsidP="00FB135D">
            <w:pPr>
              <w:jc w:val="center"/>
            </w:pPr>
            <w:r w:rsidRPr="000E112C">
              <w:t>Развитие культуры  Большеулуйского района</w:t>
            </w:r>
          </w:p>
          <w:p w:rsidR="00FB135D" w:rsidRDefault="00FB135D" w:rsidP="00FB135D">
            <w:pPr>
              <w:jc w:val="center"/>
            </w:pPr>
          </w:p>
          <w:p w:rsidR="00FB135D" w:rsidRDefault="00FB135D" w:rsidP="00FB135D">
            <w:pPr>
              <w:jc w:val="center"/>
            </w:pPr>
          </w:p>
          <w:p w:rsidR="00FB135D" w:rsidRDefault="00FB135D" w:rsidP="00FB135D">
            <w:pPr>
              <w:jc w:val="center"/>
            </w:pPr>
          </w:p>
          <w:p w:rsidR="00FB135D" w:rsidRPr="000E112C" w:rsidRDefault="00FB135D" w:rsidP="00FB135D">
            <w:pPr>
              <w:jc w:val="center"/>
            </w:pPr>
          </w:p>
        </w:tc>
        <w:tc>
          <w:tcPr>
            <w:tcW w:w="1985" w:type="dxa"/>
            <w:tcBorders>
              <w:top w:val="nil"/>
              <w:left w:val="nil"/>
              <w:bottom w:val="single" w:sz="4" w:space="0" w:color="auto"/>
              <w:right w:val="single" w:sz="4" w:space="0" w:color="auto"/>
            </w:tcBorders>
          </w:tcPr>
          <w:p w:rsidR="00FB135D" w:rsidRPr="000E112C" w:rsidRDefault="00FB135D" w:rsidP="00FB135D">
            <w:r w:rsidRPr="000E112C">
              <w:t xml:space="preserve">Всего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81 435,8</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93 266,1</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104 102,4</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109 980,3</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114 712,9</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114 612,2</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618 109,7</w:t>
            </w:r>
          </w:p>
        </w:tc>
      </w:tr>
      <w:tr w:rsidR="00FB135D" w:rsidRPr="000E112C" w:rsidTr="00FB135D">
        <w:trPr>
          <w:trHeight w:val="30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0E112C" w:rsidRDefault="00FB135D" w:rsidP="00FB135D">
            <w:r w:rsidRPr="000E112C">
              <w:t xml:space="preserve">в том числе: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rPr>
            </w:pPr>
          </w:p>
        </w:tc>
      </w:tr>
      <w:tr w:rsidR="00FB135D" w:rsidRPr="000E112C" w:rsidTr="00FB135D">
        <w:trPr>
          <w:trHeight w:val="627"/>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single" w:sz="4" w:space="0" w:color="auto"/>
              <w:left w:val="nil"/>
              <w:bottom w:val="single" w:sz="4" w:space="0" w:color="auto"/>
              <w:right w:val="single" w:sz="4" w:space="0" w:color="auto"/>
            </w:tcBorders>
          </w:tcPr>
          <w:p w:rsidR="00FB135D" w:rsidRPr="000E112C" w:rsidRDefault="00FB135D" w:rsidP="00FB135D">
            <w:r>
              <w:t xml:space="preserve">федеральный </w:t>
            </w:r>
            <w:r w:rsidRPr="000E112C">
              <w:t xml:space="preserve">бюджет </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443,0</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271,5</w:t>
            </w:r>
          </w:p>
        </w:tc>
        <w:tc>
          <w:tcPr>
            <w:tcW w:w="1418"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294,1</w:t>
            </w:r>
          </w:p>
        </w:tc>
        <w:tc>
          <w:tcPr>
            <w:tcW w:w="1447"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11</w:t>
            </w:r>
            <w:r w:rsidRPr="00D46B79">
              <w:rPr>
                <w:b/>
                <w:bCs/>
                <w:sz w:val="20"/>
                <w:szCs w:val="20"/>
              </w:rPr>
              <w:t>4,8</w:t>
            </w:r>
          </w:p>
        </w:tc>
        <w:tc>
          <w:tcPr>
            <w:tcW w:w="1448"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100,7</w:t>
            </w:r>
          </w:p>
        </w:tc>
        <w:tc>
          <w:tcPr>
            <w:tcW w:w="1429" w:type="dxa"/>
            <w:gridSpan w:val="2"/>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1 224,1</w:t>
            </w:r>
          </w:p>
        </w:tc>
      </w:tr>
      <w:tr w:rsidR="00FB135D" w:rsidRPr="000E112C" w:rsidTr="00FB135D">
        <w:trPr>
          <w:trHeight w:val="341"/>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0E112C" w:rsidRDefault="00FB135D" w:rsidP="00FB135D">
            <w:r w:rsidRPr="000E112C">
              <w:t xml:space="preserve">краевой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9 465,3</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3273,7</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6 061,8</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9 485,6</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454</w:t>
            </w:r>
            <w:r w:rsidRPr="00D46B79">
              <w:rPr>
                <w:b/>
                <w:bCs/>
                <w:sz w:val="20"/>
                <w:szCs w:val="20"/>
              </w:rPr>
              <w:t>,4</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454</w:t>
            </w:r>
            <w:r w:rsidRPr="00D46B79">
              <w:rPr>
                <w:b/>
                <w:bCs/>
                <w:sz w:val="20"/>
                <w:szCs w:val="20"/>
              </w:rPr>
              <w:t>,4</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29 195,2</w:t>
            </w:r>
          </w:p>
        </w:tc>
      </w:tr>
      <w:tr w:rsidR="00FB135D" w:rsidRPr="000E112C" w:rsidTr="00FB135D">
        <w:trPr>
          <w:trHeight w:val="389"/>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single" w:sz="4" w:space="0" w:color="auto"/>
              <w:left w:val="nil"/>
              <w:bottom w:val="single" w:sz="4" w:space="0" w:color="auto"/>
              <w:right w:val="single" w:sz="4" w:space="0" w:color="auto"/>
            </w:tcBorders>
          </w:tcPr>
          <w:p w:rsidR="00FB135D" w:rsidRPr="000E112C" w:rsidRDefault="00FB135D" w:rsidP="00FB135D">
            <w:r w:rsidRPr="000E112C">
              <w:t>внебюджетные источники</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418"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447"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448"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429" w:type="dxa"/>
            <w:gridSpan w:val="2"/>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0E112C" w:rsidTr="00FB135D">
        <w:trPr>
          <w:trHeight w:val="94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0E112C" w:rsidRDefault="00FB135D" w:rsidP="00FB135D">
            <w:r w:rsidRPr="000E112C">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71 527,5</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89 720,9</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97 746,5</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sz w:val="20"/>
                <w:szCs w:val="20"/>
              </w:rPr>
            </w:pPr>
            <w:r>
              <w:rPr>
                <w:b/>
                <w:sz w:val="20"/>
                <w:szCs w:val="20"/>
              </w:rPr>
              <w:t>100 379</w:t>
            </w:r>
            <w:r w:rsidRPr="00E20A40">
              <w:rPr>
                <w:b/>
                <w:sz w:val="20"/>
                <w:szCs w:val="20"/>
              </w:rPr>
              <w:t>,</w:t>
            </w:r>
            <w:r>
              <w:rPr>
                <w:b/>
                <w:sz w:val="20"/>
                <w:szCs w:val="20"/>
              </w:rPr>
              <w:t>9</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sz w:val="20"/>
                <w:szCs w:val="20"/>
              </w:rPr>
            </w:pPr>
            <w:r>
              <w:rPr>
                <w:b/>
                <w:sz w:val="20"/>
                <w:szCs w:val="20"/>
              </w:rPr>
              <w:t>114 157</w:t>
            </w:r>
            <w:r w:rsidRPr="00E20A40">
              <w:rPr>
                <w:b/>
                <w:sz w:val="20"/>
                <w:szCs w:val="20"/>
              </w:rPr>
              <w:t>,</w:t>
            </w:r>
            <w:r>
              <w:rPr>
                <w:b/>
                <w:sz w:val="20"/>
                <w:szCs w:val="20"/>
              </w:rPr>
              <w:t>8</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sz w:val="20"/>
                <w:szCs w:val="20"/>
              </w:rPr>
            </w:pPr>
            <w:r>
              <w:rPr>
                <w:b/>
                <w:sz w:val="20"/>
                <w:szCs w:val="20"/>
              </w:rPr>
              <w:t>114 157</w:t>
            </w:r>
            <w:r w:rsidRPr="00E20A40">
              <w:rPr>
                <w:b/>
                <w:sz w:val="20"/>
                <w:szCs w:val="20"/>
              </w:rPr>
              <w:t>,</w:t>
            </w:r>
            <w:r>
              <w:rPr>
                <w:b/>
                <w:sz w:val="20"/>
                <w:szCs w:val="20"/>
              </w:rPr>
              <w:t>8</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587 690</w:t>
            </w:r>
            <w:r w:rsidRPr="00E20A40">
              <w:rPr>
                <w:b/>
                <w:bCs/>
                <w:sz w:val="20"/>
                <w:szCs w:val="20"/>
              </w:rPr>
              <w:t>,</w:t>
            </w:r>
            <w:r>
              <w:rPr>
                <w:b/>
                <w:bCs/>
                <w:sz w:val="20"/>
                <w:szCs w:val="20"/>
              </w:rPr>
              <w:t>4</w:t>
            </w:r>
          </w:p>
        </w:tc>
      </w:tr>
      <w:tr w:rsidR="00FB135D" w:rsidRPr="000E112C" w:rsidTr="00FB135D">
        <w:trPr>
          <w:trHeight w:val="361"/>
        </w:trPr>
        <w:tc>
          <w:tcPr>
            <w:tcW w:w="1438"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Подпрограмма 1</w:t>
            </w:r>
          </w:p>
        </w:tc>
        <w:tc>
          <w:tcPr>
            <w:tcW w:w="2126"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Культурное наследие Большеулуйского района</w:t>
            </w:r>
          </w:p>
        </w:tc>
        <w:tc>
          <w:tcPr>
            <w:tcW w:w="1985" w:type="dxa"/>
            <w:tcBorders>
              <w:top w:val="nil"/>
              <w:left w:val="nil"/>
              <w:bottom w:val="single" w:sz="4" w:space="0" w:color="auto"/>
              <w:right w:val="single" w:sz="4" w:space="0" w:color="auto"/>
            </w:tcBorders>
          </w:tcPr>
          <w:p w:rsidR="00FB135D" w:rsidRPr="00F643B4" w:rsidRDefault="00FB135D" w:rsidP="00FB135D">
            <w:r w:rsidRPr="00F643B4">
              <w:t xml:space="preserve">Всего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18762,1</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22 892,4</w:t>
            </w:r>
          </w:p>
        </w:tc>
        <w:tc>
          <w:tcPr>
            <w:tcW w:w="1418" w:type="dxa"/>
            <w:tcBorders>
              <w:top w:val="nil"/>
              <w:left w:val="nil"/>
              <w:bottom w:val="single" w:sz="4" w:space="0" w:color="auto"/>
              <w:right w:val="single" w:sz="4" w:space="0" w:color="auto"/>
            </w:tcBorders>
            <w:vAlign w:val="center"/>
          </w:tcPr>
          <w:p w:rsidR="00FB135D" w:rsidRPr="00D350C2" w:rsidRDefault="00FB135D" w:rsidP="00FB135D">
            <w:pPr>
              <w:jc w:val="center"/>
              <w:rPr>
                <w:b/>
                <w:bCs/>
                <w:sz w:val="20"/>
                <w:szCs w:val="20"/>
              </w:rPr>
            </w:pPr>
            <w:r>
              <w:rPr>
                <w:b/>
                <w:sz w:val="20"/>
                <w:szCs w:val="20"/>
              </w:rPr>
              <w:t>23 3</w:t>
            </w:r>
            <w:r w:rsidRPr="00D350C2">
              <w:rPr>
                <w:b/>
                <w:sz w:val="20"/>
                <w:szCs w:val="20"/>
              </w:rPr>
              <w:t>53,3</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32 448,8</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26 104,1</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26 104,1</w:t>
            </w:r>
          </w:p>
        </w:tc>
        <w:tc>
          <w:tcPr>
            <w:tcW w:w="1559" w:type="dxa"/>
            <w:tcBorders>
              <w:top w:val="nil"/>
              <w:left w:val="nil"/>
              <w:bottom w:val="single" w:sz="4" w:space="0" w:color="auto"/>
              <w:right w:val="single" w:sz="4" w:space="0" w:color="auto"/>
            </w:tcBorders>
            <w:vAlign w:val="center"/>
          </w:tcPr>
          <w:p w:rsidR="00FB135D" w:rsidRPr="00D350C2" w:rsidRDefault="00FB135D" w:rsidP="00FB135D">
            <w:pPr>
              <w:jc w:val="center"/>
              <w:rPr>
                <w:b/>
                <w:bCs/>
                <w:sz w:val="20"/>
                <w:szCs w:val="20"/>
              </w:rPr>
            </w:pPr>
            <w:r>
              <w:rPr>
                <w:b/>
                <w:bCs/>
                <w:sz w:val="20"/>
                <w:szCs w:val="20"/>
              </w:rPr>
              <w:t>149 664,8</w:t>
            </w:r>
          </w:p>
        </w:tc>
      </w:tr>
      <w:tr w:rsidR="00FB135D" w:rsidRPr="000E112C" w:rsidTr="00FB135D">
        <w:trPr>
          <w:trHeight w:val="369"/>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F643B4" w:rsidRDefault="00FB135D" w:rsidP="00FB135D">
            <w:r w:rsidRPr="00F643B4">
              <w:t xml:space="preserve">в том числе: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highlight w:val="yellow"/>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highlight w:val="yellow"/>
              </w:rPr>
            </w:pPr>
          </w:p>
        </w:tc>
      </w:tr>
      <w:tr w:rsidR="00FB135D" w:rsidRPr="000E112C" w:rsidTr="00FB135D">
        <w:trPr>
          <w:trHeight w:val="619"/>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F643B4" w:rsidRDefault="00FB135D" w:rsidP="00FB135D">
            <w:r w:rsidRPr="00F643B4">
              <w:t xml:space="preserve">федеральный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0E112C" w:rsidTr="00FB135D">
        <w:trPr>
          <w:trHeight w:val="630"/>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F643B4" w:rsidRDefault="00FB135D" w:rsidP="00FB135D">
            <w:r w:rsidRPr="00F643B4">
              <w:t xml:space="preserve">краевой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2 406,5</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938,0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1400</w:t>
            </w:r>
            <w:r w:rsidRPr="00D46B79">
              <w:rPr>
                <w:sz w:val="20"/>
                <w:szCs w:val="20"/>
              </w:rPr>
              <w:t>,0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9 043,9</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350C2" w:rsidRDefault="00FB135D" w:rsidP="00FB135D">
            <w:pPr>
              <w:jc w:val="center"/>
              <w:rPr>
                <w:b/>
                <w:bCs/>
                <w:sz w:val="20"/>
                <w:szCs w:val="20"/>
              </w:rPr>
            </w:pPr>
            <w:r>
              <w:rPr>
                <w:b/>
                <w:bCs/>
                <w:sz w:val="20"/>
                <w:szCs w:val="20"/>
              </w:rPr>
              <w:t>13 788,4</w:t>
            </w:r>
          </w:p>
        </w:tc>
      </w:tr>
      <w:tr w:rsidR="00FB135D" w:rsidRPr="000E112C" w:rsidTr="00FB135D">
        <w:trPr>
          <w:trHeight w:val="630"/>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F643B4" w:rsidRDefault="00FB135D" w:rsidP="00FB135D">
            <w:r w:rsidRPr="00F643B4">
              <w:t>внебюджетные источники</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0E112C" w:rsidTr="00FB135D">
        <w:trPr>
          <w:trHeight w:val="992"/>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F643B4" w:rsidRDefault="00FB135D" w:rsidP="00FB135D">
            <w:r w:rsidRPr="00F643B4">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16 355,6</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21 954,4</w:t>
            </w:r>
          </w:p>
        </w:tc>
        <w:tc>
          <w:tcPr>
            <w:tcW w:w="1418" w:type="dxa"/>
            <w:tcBorders>
              <w:top w:val="nil"/>
              <w:left w:val="nil"/>
              <w:bottom w:val="single" w:sz="4" w:space="0" w:color="auto"/>
              <w:right w:val="single" w:sz="4" w:space="0" w:color="auto"/>
            </w:tcBorders>
            <w:vAlign w:val="center"/>
          </w:tcPr>
          <w:p w:rsidR="00FB135D" w:rsidRPr="00D350C2" w:rsidRDefault="00FB135D" w:rsidP="00FB135D">
            <w:pPr>
              <w:jc w:val="center"/>
              <w:rPr>
                <w:bCs/>
                <w:sz w:val="20"/>
                <w:szCs w:val="20"/>
              </w:rPr>
            </w:pPr>
            <w:r>
              <w:rPr>
                <w:sz w:val="20"/>
                <w:szCs w:val="20"/>
              </w:rPr>
              <w:t>21 9</w:t>
            </w:r>
            <w:r w:rsidRPr="00D350C2">
              <w:rPr>
                <w:sz w:val="20"/>
                <w:szCs w:val="20"/>
              </w:rPr>
              <w:t>53,3</w:t>
            </w:r>
          </w:p>
        </w:tc>
        <w:tc>
          <w:tcPr>
            <w:tcW w:w="1447" w:type="dxa"/>
            <w:tcBorders>
              <w:top w:val="nil"/>
              <w:left w:val="nil"/>
              <w:bottom w:val="single" w:sz="4" w:space="0" w:color="auto"/>
              <w:right w:val="single" w:sz="4" w:space="0" w:color="auto"/>
            </w:tcBorders>
            <w:vAlign w:val="center"/>
          </w:tcPr>
          <w:p w:rsidR="00FB135D" w:rsidRPr="00E20A40" w:rsidRDefault="00FB135D" w:rsidP="00FB135D">
            <w:pPr>
              <w:jc w:val="center"/>
              <w:rPr>
                <w:bCs/>
                <w:sz w:val="20"/>
                <w:szCs w:val="20"/>
              </w:rPr>
            </w:pPr>
            <w:r>
              <w:rPr>
                <w:bCs/>
                <w:sz w:val="20"/>
                <w:szCs w:val="20"/>
              </w:rPr>
              <w:t>23 404,9</w:t>
            </w:r>
          </w:p>
        </w:tc>
        <w:tc>
          <w:tcPr>
            <w:tcW w:w="1448" w:type="dxa"/>
            <w:tcBorders>
              <w:top w:val="nil"/>
              <w:left w:val="nil"/>
              <w:bottom w:val="single" w:sz="4" w:space="0" w:color="auto"/>
              <w:right w:val="single" w:sz="4" w:space="0" w:color="auto"/>
            </w:tcBorders>
            <w:vAlign w:val="center"/>
          </w:tcPr>
          <w:p w:rsidR="00FB135D" w:rsidRPr="00E20A40" w:rsidRDefault="00FB135D" w:rsidP="00FB135D">
            <w:pPr>
              <w:jc w:val="center"/>
              <w:rPr>
                <w:bCs/>
                <w:sz w:val="20"/>
                <w:szCs w:val="20"/>
              </w:rPr>
            </w:pPr>
            <w:r>
              <w:rPr>
                <w:bCs/>
                <w:sz w:val="20"/>
                <w:szCs w:val="20"/>
              </w:rPr>
              <w:t>26 104,1</w:t>
            </w:r>
          </w:p>
        </w:tc>
        <w:tc>
          <w:tcPr>
            <w:tcW w:w="1429" w:type="dxa"/>
            <w:gridSpan w:val="2"/>
            <w:tcBorders>
              <w:top w:val="nil"/>
              <w:left w:val="nil"/>
              <w:bottom w:val="single" w:sz="4" w:space="0" w:color="auto"/>
              <w:right w:val="single" w:sz="4" w:space="0" w:color="auto"/>
            </w:tcBorders>
            <w:vAlign w:val="center"/>
          </w:tcPr>
          <w:p w:rsidR="00FB135D" w:rsidRPr="00E20A40" w:rsidRDefault="00FB135D" w:rsidP="00FB135D">
            <w:pPr>
              <w:jc w:val="center"/>
              <w:rPr>
                <w:bCs/>
                <w:sz w:val="20"/>
                <w:szCs w:val="20"/>
              </w:rPr>
            </w:pPr>
            <w:r>
              <w:rPr>
                <w:bCs/>
                <w:sz w:val="20"/>
                <w:szCs w:val="20"/>
              </w:rPr>
              <w:t>26 104,1</w:t>
            </w:r>
          </w:p>
        </w:tc>
        <w:tc>
          <w:tcPr>
            <w:tcW w:w="1559" w:type="dxa"/>
            <w:tcBorders>
              <w:top w:val="nil"/>
              <w:left w:val="nil"/>
              <w:bottom w:val="single" w:sz="4" w:space="0" w:color="auto"/>
              <w:right w:val="single" w:sz="4" w:space="0" w:color="auto"/>
            </w:tcBorders>
            <w:vAlign w:val="center"/>
          </w:tcPr>
          <w:p w:rsidR="00FB135D" w:rsidRPr="00E20A40" w:rsidRDefault="00FB135D" w:rsidP="00FB135D">
            <w:pPr>
              <w:jc w:val="center"/>
              <w:rPr>
                <w:bCs/>
                <w:sz w:val="20"/>
                <w:szCs w:val="20"/>
              </w:rPr>
            </w:pPr>
            <w:r>
              <w:rPr>
                <w:bCs/>
                <w:sz w:val="20"/>
                <w:szCs w:val="20"/>
              </w:rPr>
              <w:t>135 876,4</w:t>
            </w:r>
          </w:p>
        </w:tc>
      </w:tr>
      <w:tr w:rsidR="00FB135D" w:rsidRPr="000E112C" w:rsidTr="00FB135D">
        <w:trPr>
          <w:trHeight w:val="682"/>
        </w:trPr>
        <w:tc>
          <w:tcPr>
            <w:tcW w:w="1438"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Подпрограмма 2</w:t>
            </w:r>
          </w:p>
        </w:tc>
        <w:tc>
          <w:tcPr>
            <w:tcW w:w="2126"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Искусство и народное творчество Большеулуйского района</w:t>
            </w:r>
          </w:p>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Всего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45 662,9</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52 579,5</w:t>
            </w:r>
          </w:p>
        </w:tc>
        <w:tc>
          <w:tcPr>
            <w:tcW w:w="1418" w:type="dxa"/>
            <w:tcBorders>
              <w:top w:val="nil"/>
              <w:left w:val="nil"/>
              <w:bottom w:val="single" w:sz="4" w:space="0" w:color="auto"/>
              <w:right w:val="single" w:sz="4" w:space="0" w:color="auto"/>
            </w:tcBorders>
            <w:vAlign w:val="center"/>
          </w:tcPr>
          <w:p w:rsidR="00FB135D" w:rsidRPr="00D350C2" w:rsidRDefault="00FB135D" w:rsidP="00FB135D">
            <w:pPr>
              <w:jc w:val="center"/>
              <w:rPr>
                <w:b/>
                <w:bCs/>
                <w:sz w:val="20"/>
                <w:szCs w:val="20"/>
              </w:rPr>
            </w:pPr>
            <w:r>
              <w:rPr>
                <w:b/>
                <w:sz w:val="20"/>
                <w:szCs w:val="20"/>
              </w:rPr>
              <w:t>60 241</w:t>
            </w:r>
            <w:r w:rsidRPr="00D350C2">
              <w:rPr>
                <w:b/>
                <w:sz w:val="20"/>
                <w:szCs w:val="20"/>
              </w:rPr>
              <w:t>,</w:t>
            </w:r>
            <w:r>
              <w:rPr>
                <w:b/>
                <w:sz w:val="20"/>
                <w:szCs w:val="20"/>
              </w:rPr>
              <w:t>4</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58 275,0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66 897,0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66 897,0</w:t>
            </w:r>
          </w:p>
        </w:tc>
        <w:tc>
          <w:tcPr>
            <w:tcW w:w="1559" w:type="dxa"/>
            <w:tcBorders>
              <w:top w:val="nil"/>
              <w:left w:val="nil"/>
              <w:bottom w:val="single" w:sz="4" w:space="0" w:color="auto"/>
              <w:right w:val="single" w:sz="4" w:space="0" w:color="auto"/>
            </w:tcBorders>
            <w:vAlign w:val="center"/>
          </w:tcPr>
          <w:p w:rsidR="00FB135D" w:rsidRPr="00D350C2" w:rsidRDefault="00FB135D" w:rsidP="00FB135D">
            <w:pPr>
              <w:jc w:val="center"/>
              <w:rPr>
                <w:b/>
                <w:bCs/>
                <w:sz w:val="20"/>
                <w:szCs w:val="20"/>
              </w:rPr>
            </w:pPr>
            <w:r>
              <w:rPr>
                <w:b/>
                <w:bCs/>
                <w:sz w:val="20"/>
                <w:szCs w:val="20"/>
              </w:rPr>
              <w:t>350 552,8</w:t>
            </w:r>
          </w:p>
        </w:tc>
      </w:tr>
      <w:tr w:rsidR="00FB135D" w:rsidRPr="000E112C" w:rsidTr="00FB135D">
        <w:trPr>
          <w:trHeight w:val="550"/>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в том числе: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rPr>
            </w:pPr>
          </w:p>
        </w:tc>
      </w:tr>
      <w:tr w:rsidR="00FB135D" w:rsidRPr="000E112C" w:rsidTr="00FB135D">
        <w:trPr>
          <w:trHeight w:val="558"/>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sidRPr="008A4199">
              <w:rPr>
                <w:bCs/>
                <w:sz w:val="20"/>
                <w:szCs w:val="20"/>
              </w:rPr>
              <w:t>0,0</w:t>
            </w:r>
          </w:p>
        </w:tc>
      </w:tr>
      <w:tr w:rsidR="00FB135D" w:rsidRPr="000E112C" w:rsidTr="00FB135D">
        <w:trPr>
          <w:trHeight w:val="287"/>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3 991,3</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1820,4</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sz w:val="20"/>
                <w:szCs w:val="20"/>
              </w:rPr>
            </w:pPr>
            <w:r w:rsidRPr="008A4199">
              <w:rPr>
                <w:sz w:val="20"/>
                <w:szCs w:val="20"/>
              </w:rPr>
              <w:t>3 300,0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sidRPr="008A4199">
              <w:rPr>
                <w:sz w:val="20"/>
                <w:szCs w:val="20"/>
              </w:rPr>
              <w:t xml:space="preserve">9 111,7                                                                                                                                                                                                                                                                                                                                                                                                                                                                                                                                                                                                                                                                                                                                                                                                                                                                                                     </w:t>
            </w:r>
          </w:p>
        </w:tc>
      </w:tr>
      <w:tr w:rsidR="00FB135D" w:rsidRPr="000E112C" w:rsidTr="00FB135D">
        <w:trPr>
          <w:trHeight w:val="593"/>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sidRPr="008A4199">
              <w:rPr>
                <w:bCs/>
                <w:sz w:val="20"/>
                <w:szCs w:val="20"/>
              </w:rPr>
              <w:t>0,0</w:t>
            </w:r>
          </w:p>
        </w:tc>
      </w:tr>
      <w:tr w:rsidR="00FB135D" w:rsidRPr="000E112C" w:rsidTr="00FB135D">
        <w:trPr>
          <w:trHeight w:val="94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41 671,6</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50 759,1</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sz w:val="20"/>
                <w:szCs w:val="20"/>
              </w:rPr>
              <w:t>56 941</w:t>
            </w:r>
            <w:r w:rsidRPr="008A4199">
              <w:rPr>
                <w:sz w:val="20"/>
                <w:szCs w:val="20"/>
              </w:rPr>
              <w:t>,</w:t>
            </w:r>
            <w:r>
              <w:rPr>
                <w:sz w:val="20"/>
                <w:szCs w:val="20"/>
              </w:rPr>
              <w:t>4</w:t>
            </w:r>
          </w:p>
        </w:tc>
        <w:tc>
          <w:tcPr>
            <w:tcW w:w="1447" w:type="dxa"/>
            <w:tcBorders>
              <w:top w:val="nil"/>
              <w:left w:val="nil"/>
              <w:bottom w:val="single" w:sz="4" w:space="0" w:color="auto"/>
              <w:right w:val="single" w:sz="4" w:space="0" w:color="auto"/>
            </w:tcBorders>
            <w:vAlign w:val="center"/>
          </w:tcPr>
          <w:p w:rsidR="00FB135D" w:rsidRPr="00FE6DB9" w:rsidRDefault="00FB135D" w:rsidP="00FB135D">
            <w:pPr>
              <w:jc w:val="center"/>
              <w:rPr>
                <w:bCs/>
                <w:sz w:val="20"/>
                <w:szCs w:val="20"/>
              </w:rPr>
            </w:pPr>
            <w:r>
              <w:rPr>
                <w:bCs/>
                <w:sz w:val="20"/>
                <w:szCs w:val="20"/>
              </w:rPr>
              <w:t>58 275,0</w:t>
            </w:r>
          </w:p>
        </w:tc>
        <w:tc>
          <w:tcPr>
            <w:tcW w:w="1448" w:type="dxa"/>
            <w:tcBorders>
              <w:top w:val="nil"/>
              <w:left w:val="nil"/>
              <w:bottom w:val="single" w:sz="4" w:space="0" w:color="auto"/>
              <w:right w:val="single" w:sz="4" w:space="0" w:color="auto"/>
            </w:tcBorders>
            <w:vAlign w:val="center"/>
          </w:tcPr>
          <w:p w:rsidR="00FB135D" w:rsidRPr="00FE6DB9" w:rsidRDefault="00FB135D" w:rsidP="00FB135D">
            <w:pPr>
              <w:jc w:val="center"/>
              <w:rPr>
                <w:bCs/>
                <w:sz w:val="20"/>
                <w:szCs w:val="20"/>
              </w:rPr>
            </w:pPr>
            <w:r>
              <w:rPr>
                <w:bCs/>
                <w:sz w:val="20"/>
                <w:szCs w:val="20"/>
              </w:rPr>
              <w:t>66 897,0</w:t>
            </w:r>
          </w:p>
        </w:tc>
        <w:tc>
          <w:tcPr>
            <w:tcW w:w="1429" w:type="dxa"/>
            <w:gridSpan w:val="2"/>
            <w:tcBorders>
              <w:top w:val="nil"/>
              <w:left w:val="nil"/>
              <w:bottom w:val="single" w:sz="4" w:space="0" w:color="auto"/>
              <w:right w:val="single" w:sz="4" w:space="0" w:color="auto"/>
            </w:tcBorders>
            <w:vAlign w:val="center"/>
          </w:tcPr>
          <w:p w:rsidR="00FB135D" w:rsidRPr="00FE6DB9" w:rsidRDefault="00FB135D" w:rsidP="00FB135D">
            <w:pPr>
              <w:jc w:val="center"/>
              <w:rPr>
                <w:bCs/>
                <w:sz w:val="20"/>
                <w:szCs w:val="20"/>
              </w:rPr>
            </w:pPr>
            <w:r w:rsidRPr="00FE6DB9">
              <w:rPr>
                <w:bCs/>
                <w:sz w:val="20"/>
                <w:szCs w:val="20"/>
              </w:rPr>
              <w:t>6</w:t>
            </w:r>
            <w:r>
              <w:rPr>
                <w:bCs/>
                <w:sz w:val="20"/>
                <w:szCs w:val="20"/>
              </w:rPr>
              <w:t>6 897,0</w:t>
            </w:r>
          </w:p>
        </w:tc>
        <w:tc>
          <w:tcPr>
            <w:tcW w:w="1559" w:type="dxa"/>
            <w:tcBorders>
              <w:top w:val="nil"/>
              <w:left w:val="nil"/>
              <w:bottom w:val="single" w:sz="4" w:space="0" w:color="auto"/>
              <w:right w:val="single" w:sz="4" w:space="0" w:color="auto"/>
            </w:tcBorders>
            <w:vAlign w:val="center"/>
          </w:tcPr>
          <w:p w:rsidR="00FB135D" w:rsidRPr="00FE6DB9" w:rsidRDefault="00FB135D" w:rsidP="00FB135D">
            <w:pPr>
              <w:jc w:val="center"/>
              <w:rPr>
                <w:bCs/>
                <w:sz w:val="20"/>
                <w:szCs w:val="20"/>
              </w:rPr>
            </w:pPr>
            <w:r>
              <w:rPr>
                <w:sz w:val="20"/>
                <w:szCs w:val="20"/>
              </w:rPr>
              <w:t>341 441</w:t>
            </w:r>
            <w:r w:rsidRPr="00FE6DB9">
              <w:rPr>
                <w:sz w:val="20"/>
                <w:szCs w:val="20"/>
              </w:rPr>
              <w:t>,</w:t>
            </w:r>
            <w:r>
              <w:rPr>
                <w:sz w:val="20"/>
                <w:szCs w:val="20"/>
              </w:rPr>
              <w:t>1</w:t>
            </w:r>
          </w:p>
        </w:tc>
      </w:tr>
      <w:tr w:rsidR="00FB135D" w:rsidRPr="000E112C" w:rsidTr="00FB135D">
        <w:trPr>
          <w:trHeight w:val="405"/>
        </w:trPr>
        <w:tc>
          <w:tcPr>
            <w:tcW w:w="1438"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подпрограмма 3</w:t>
            </w:r>
          </w:p>
        </w:tc>
        <w:tc>
          <w:tcPr>
            <w:tcW w:w="2126"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Развитие архивного дела Большеулуйского района</w:t>
            </w:r>
          </w:p>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Всего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2 509,0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2 502,6</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b/>
                <w:bCs/>
                <w:sz w:val="20"/>
                <w:szCs w:val="20"/>
              </w:rPr>
            </w:pPr>
            <w:r w:rsidRPr="008A4199">
              <w:rPr>
                <w:b/>
                <w:sz w:val="20"/>
                <w:szCs w:val="20"/>
              </w:rPr>
              <w:t>2 880,1</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3 248,4</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3 090,4</w:t>
            </w:r>
          </w:p>
        </w:tc>
        <w:tc>
          <w:tcPr>
            <w:tcW w:w="1365" w:type="dxa"/>
            <w:tcBorders>
              <w:top w:val="nil"/>
              <w:left w:val="nil"/>
              <w:bottom w:val="single" w:sz="4" w:space="0" w:color="auto"/>
              <w:right w:val="single" w:sz="4" w:space="0" w:color="auto"/>
            </w:tcBorders>
            <w:vAlign w:val="center"/>
          </w:tcPr>
          <w:p w:rsidR="00FB135D" w:rsidRPr="00DF4D55" w:rsidRDefault="00FB135D" w:rsidP="00FB135D">
            <w:pPr>
              <w:jc w:val="center"/>
              <w:rPr>
                <w:b/>
                <w:bCs/>
                <w:sz w:val="20"/>
                <w:szCs w:val="20"/>
              </w:rPr>
            </w:pPr>
            <w:r w:rsidRPr="00DF4D55">
              <w:rPr>
                <w:b/>
                <w:bCs/>
                <w:sz w:val="20"/>
                <w:szCs w:val="20"/>
              </w:rPr>
              <w:t>3 090,4</w:t>
            </w:r>
          </w:p>
        </w:tc>
        <w:tc>
          <w:tcPr>
            <w:tcW w:w="1623" w:type="dxa"/>
            <w:gridSpan w:val="2"/>
            <w:tcBorders>
              <w:top w:val="nil"/>
              <w:left w:val="nil"/>
              <w:bottom w:val="single" w:sz="4" w:space="0" w:color="auto"/>
              <w:right w:val="single" w:sz="4" w:space="0" w:color="auto"/>
            </w:tcBorders>
            <w:vAlign w:val="center"/>
          </w:tcPr>
          <w:p w:rsidR="00FB135D" w:rsidRPr="00DF4D55" w:rsidRDefault="00FB135D" w:rsidP="00FB135D">
            <w:pPr>
              <w:jc w:val="center"/>
              <w:rPr>
                <w:b/>
                <w:bCs/>
                <w:sz w:val="20"/>
                <w:szCs w:val="20"/>
              </w:rPr>
            </w:pPr>
            <w:r>
              <w:rPr>
                <w:b/>
                <w:bCs/>
                <w:sz w:val="20"/>
                <w:szCs w:val="20"/>
              </w:rPr>
              <w:t>17 320</w:t>
            </w:r>
            <w:r w:rsidRPr="00DF4D55">
              <w:rPr>
                <w:b/>
                <w:bCs/>
                <w:sz w:val="20"/>
                <w:szCs w:val="20"/>
              </w:rPr>
              <w:t>,</w:t>
            </w:r>
            <w:r>
              <w:rPr>
                <w:b/>
                <w:bCs/>
                <w:sz w:val="20"/>
                <w:szCs w:val="20"/>
              </w:rPr>
              <w:t>9</w:t>
            </w:r>
          </w:p>
        </w:tc>
      </w:tr>
      <w:tr w:rsidR="00FB135D" w:rsidRPr="000E112C" w:rsidTr="00FB135D">
        <w:trPr>
          <w:trHeight w:val="28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в том числе: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highlight w:val="yellow"/>
              </w:rPr>
            </w:pPr>
          </w:p>
        </w:tc>
        <w:tc>
          <w:tcPr>
            <w:tcW w:w="1623" w:type="dxa"/>
            <w:gridSpan w:val="2"/>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highlight w:val="yellow"/>
              </w:rPr>
            </w:pPr>
          </w:p>
        </w:tc>
      </w:tr>
      <w:tr w:rsidR="00FB135D" w:rsidRPr="00CE0E18" w:rsidTr="00FB135D">
        <w:trPr>
          <w:trHeight w:val="619"/>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CE0E18" w:rsidTr="00FB135D">
        <w:trPr>
          <w:trHeight w:val="346"/>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466,4</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192,2</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sz w:val="20"/>
                <w:szCs w:val="20"/>
              </w:rPr>
            </w:pPr>
            <w:r w:rsidRPr="008A4199">
              <w:rPr>
                <w:sz w:val="20"/>
                <w:szCs w:val="20"/>
              </w:rPr>
              <w:t>356,8</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172,3</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172,3</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1</w:t>
            </w:r>
            <w:r>
              <w:rPr>
                <w:sz w:val="20"/>
                <w:szCs w:val="20"/>
              </w:rPr>
              <w:t>72,3</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
                <w:bCs/>
                <w:sz w:val="20"/>
                <w:szCs w:val="20"/>
              </w:rPr>
            </w:pPr>
            <w:r>
              <w:rPr>
                <w:b/>
                <w:bCs/>
                <w:sz w:val="20"/>
                <w:szCs w:val="20"/>
              </w:rPr>
              <w:t>1 532,3</w:t>
            </w:r>
          </w:p>
        </w:tc>
      </w:tr>
      <w:tr w:rsidR="00FB135D" w:rsidRPr="00CE0E18" w:rsidTr="00FB135D">
        <w:trPr>
          <w:trHeight w:val="680"/>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CE0E18" w:rsidTr="00FB135D">
        <w:trPr>
          <w:trHeight w:val="94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r w:rsidRPr="00D46B79">
              <w:rPr>
                <w:sz w:val="20"/>
                <w:szCs w:val="20"/>
              </w:rPr>
              <w:t>2 042,6</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2 310,4</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sz w:val="20"/>
                <w:szCs w:val="20"/>
              </w:rPr>
            </w:pPr>
            <w:r>
              <w:rPr>
                <w:sz w:val="20"/>
                <w:szCs w:val="20"/>
              </w:rPr>
              <w:t>2 523,3</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3 076,1</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2 918,1</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2 918,1</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bCs/>
                <w:sz w:val="20"/>
                <w:szCs w:val="20"/>
              </w:rPr>
              <w:t>15 788,6</w:t>
            </w:r>
          </w:p>
        </w:tc>
      </w:tr>
      <w:tr w:rsidR="00FB135D" w:rsidRPr="000E112C" w:rsidTr="00FB135D">
        <w:trPr>
          <w:trHeight w:val="315"/>
        </w:trPr>
        <w:tc>
          <w:tcPr>
            <w:tcW w:w="1438"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подпрограмма 4</w:t>
            </w:r>
          </w:p>
        </w:tc>
        <w:tc>
          <w:tcPr>
            <w:tcW w:w="2126" w:type="dxa"/>
            <w:vMerge w:val="restart"/>
            <w:tcBorders>
              <w:top w:val="nil"/>
              <w:left w:val="single" w:sz="4" w:space="0" w:color="auto"/>
              <w:bottom w:val="single" w:sz="4" w:space="0" w:color="auto"/>
              <w:right w:val="single" w:sz="4" w:space="0" w:color="auto"/>
            </w:tcBorders>
            <w:vAlign w:val="center"/>
          </w:tcPr>
          <w:p w:rsidR="00FB135D" w:rsidRPr="000E112C" w:rsidRDefault="00FB135D" w:rsidP="00FB135D">
            <w:pPr>
              <w:jc w:val="center"/>
            </w:pPr>
            <w:r w:rsidRPr="000E112C">
              <w:t xml:space="preserve">Обеспечение условий реализации программы и прочие </w:t>
            </w:r>
            <w:r w:rsidRPr="000E112C">
              <w:lastRenderedPageBreak/>
              <w:t>мероприятия</w:t>
            </w:r>
          </w:p>
        </w:tc>
        <w:tc>
          <w:tcPr>
            <w:tcW w:w="1985" w:type="dxa"/>
            <w:tcBorders>
              <w:top w:val="nil"/>
              <w:left w:val="nil"/>
              <w:bottom w:val="single" w:sz="4" w:space="0" w:color="auto"/>
              <w:right w:val="single" w:sz="4" w:space="0" w:color="auto"/>
            </w:tcBorders>
          </w:tcPr>
          <w:p w:rsidR="00FB135D" w:rsidRPr="009A2C6F" w:rsidRDefault="00FB135D" w:rsidP="00FB135D">
            <w:r w:rsidRPr="009A2C6F">
              <w:lastRenderedPageBreak/>
              <w:t xml:space="preserve">Всего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14 501,8</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15 291,6</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b/>
                <w:bCs/>
                <w:sz w:val="20"/>
                <w:szCs w:val="20"/>
              </w:rPr>
            </w:pPr>
            <w:r>
              <w:rPr>
                <w:b/>
                <w:sz w:val="20"/>
                <w:szCs w:val="20"/>
              </w:rPr>
              <w:t>17 6</w:t>
            </w:r>
            <w:r w:rsidRPr="003D754E">
              <w:rPr>
                <w:b/>
                <w:sz w:val="20"/>
                <w:szCs w:val="20"/>
              </w:rPr>
              <w:t>27,6</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bCs/>
                <w:sz w:val="20"/>
                <w:szCs w:val="20"/>
              </w:rPr>
              <w:t>16 008,1</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sz w:val="20"/>
                <w:szCs w:val="20"/>
              </w:rPr>
              <w:t>18 621</w:t>
            </w:r>
            <w:r w:rsidRPr="00D46B79">
              <w:rPr>
                <w:b/>
                <w:sz w:val="20"/>
                <w:szCs w:val="20"/>
              </w:rPr>
              <w:t>,</w:t>
            </w:r>
            <w:r>
              <w:rPr>
                <w:b/>
                <w:sz w:val="20"/>
                <w:szCs w:val="20"/>
              </w:rPr>
              <w:t>4</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Pr>
                <w:b/>
                <w:sz w:val="20"/>
                <w:szCs w:val="20"/>
              </w:rPr>
              <w:t>18 520</w:t>
            </w:r>
            <w:r w:rsidRPr="00D46B79">
              <w:rPr>
                <w:b/>
                <w:sz w:val="20"/>
                <w:szCs w:val="20"/>
              </w:rPr>
              <w:t>,</w:t>
            </w:r>
            <w:r>
              <w:rPr>
                <w:b/>
                <w:sz w:val="20"/>
                <w:szCs w:val="20"/>
              </w:rPr>
              <w:t>7</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
                <w:bCs/>
                <w:sz w:val="20"/>
                <w:szCs w:val="20"/>
              </w:rPr>
            </w:pPr>
            <w:r>
              <w:rPr>
                <w:b/>
                <w:sz w:val="20"/>
                <w:szCs w:val="20"/>
              </w:rPr>
              <w:t>100 571</w:t>
            </w:r>
            <w:r w:rsidRPr="003D754E">
              <w:rPr>
                <w:b/>
                <w:sz w:val="20"/>
                <w:szCs w:val="20"/>
              </w:rPr>
              <w:t>,</w:t>
            </w:r>
            <w:r>
              <w:rPr>
                <w:b/>
                <w:sz w:val="20"/>
                <w:szCs w:val="20"/>
              </w:rPr>
              <w:t>2</w:t>
            </w:r>
          </w:p>
        </w:tc>
      </w:tr>
      <w:tr w:rsidR="00FB135D" w:rsidRPr="000E112C" w:rsidTr="00FB135D">
        <w:trPr>
          <w:trHeight w:val="31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в том числе: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right"/>
              <w:rPr>
                <w:sz w:val="20"/>
                <w:szCs w:val="20"/>
              </w:rPr>
            </w:pPr>
          </w:p>
        </w:tc>
        <w:tc>
          <w:tcPr>
            <w:tcW w:w="1623"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p>
        </w:tc>
      </w:tr>
      <w:tr w:rsidR="00FB135D" w:rsidRPr="000E112C" w:rsidTr="00FB135D">
        <w:trPr>
          <w:trHeight w:val="630"/>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443,0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271,5</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294,1</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11</w:t>
            </w:r>
            <w:r w:rsidRPr="00D46B79">
              <w:rPr>
                <w:sz w:val="20"/>
                <w:szCs w:val="20"/>
              </w:rPr>
              <w:t>4,8</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100,7</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0,0</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sz w:val="20"/>
                <w:szCs w:val="20"/>
              </w:rPr>
              <w:t>1 224</w:t>
            </w:r>
            <w:r w:rsidRPr="008A4199">
              <w:rPr>
                <w:sz w:val="20"/>
                <w:szCs w:val="20"/>
              </w:rPr>
              <w:t>,</w:t>
            </w:r>
            <w:r>
              <w:rPr>
                <w:sz w:val="20"/>
                <w:szCs w:val="20"/>
              </w:rPr>
              <w:t>1</w:t>
            </w:r>
          </w:p>
        </w:tc>
      </w:tr>
      <w:tr w:rsidR="00FB135D" w:rsidRPr="000E112C" w:rsidTr="00FB135D">
        <w:trPr>
          <w:trHeight w:val="315"/>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2 601,1</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323,1</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sz w:val="20"/>
                <w:szCs w:val="20"/>
              </w:rPr>
            </w:pPr>
            <w:r>
              <w:rPr>
                <w:sz w:val="20"/>
                <w:szCs w:val="20"/>
              </w:rPr>
              <w:t>1 005,0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269,4</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28</w:t>
            </w:r>
            <w:r w:rsidRPr="00D46B79">
              <w:rPr>
                <w:sz w:val="20"/>
                <w:szCs w:val="20"/>
              </w:rPr>
              <w:t>2,1</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Pr>
                <w:sz w:val="20"/>
                <w:szCs w:val="20"/>
              </w:rPr>
              <w:t>28</w:t>
            </w:r>
            <w:r w:rsidRPr="00D46B79">
              <w:rPr>
                <w:sz w:val="20"/>
                <w:szCs w:val="20"/>
              </w:rPr>
              <w:t>2,1</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sz w:val="20"/>
                <w:szCs w:val="20"/>
              </w:rPr>
              <w:t>4 762</w:t>
            </w:r>
            <w:r w:rsidRPr="008A4199">
              <w:rPr>
                <w:sz w:val="20"/>
                <w:szCs w:val="20"/>
              </w:rPr>
              <w:t>,8</w:t>
            </w:r>
          </w:p>
        </w:tc>
      </w:tr>
      <w:tr w:rsidR="00FB135D" w:rsidRPr="000E112C" w:rsidTr="00FB135D">
        <w:trPr>
          <w:trHeight w:val="572"/>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FB135D" w:rsidRPr="00D46B79" w:rsidRDefault="00FB135D" w:rsidP="00FB135D">
            <w:pPr>
              <w:jc w:val="center"/>
              <w:rPr>
                <w:b/>
                <w:bCs/>
                <w:sz w:val="20"/>
                <w:szCs w:val="20"/>
              </w:rPr>
            </w:pPr>
            <w:r w:rsidRPr="00D46B79">
              <w:rPr>
                <w:b/>
                <w:bCs/>
                <w:sz w:val="20"/>
                <w:szCs w:val="20"/>
              </w:rPr>
              <w:t>0,0</w:t>
            </w:r>
          </w:p>
        </w:tc>
      </w:tr>
      <w:tr w:rsidR="00FB135D" w:rsidRPr="000E112C" w:rsidTr="00FB135D">
        <w:trPr>
          <w:trHeight w:val="726"/>
        </w:trPr>
        <w:tc>
          <w:tcPr>
            <w:tcW w:w="1438"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2126" w:type="dxa"/>
            <w:vMerge/>
            <w:tcBorders>
              <w:top w:val="nil"/>
              <w:left w:val="single" w:sz="4" w:space="0" w:color="auto"/>
              <w:bottom w:val="single" w:sz="4" w:space="0" w:color="auto"/>
              <w:right w:val="single" w:sz="4" w:space="0" w:color="auto"/>
            </w:tcBorders>
            <w:vAlign w:val="center"/>
          </w:tcPr>
          <w:p w:rsidR="00FB135D" w:rsidRPr="000E112C" w:rsidRDefault="00FB135D" w:rsidP="00FB135D"/>
        </w:tc>
        <w:tc>
          <w:tcPr>
            <w:tcW w:w="1985" w:type="dxa"/>
            <w:tcBorders>
              <w:top w:val="nil"/>
              <w:left w:val="nil"/>
              <w:bottom w:val="single" w:sz="4" w:space="0" w:color="auto"/>
              <w:right w:val="single" w:sz="4" w:space="0" w:color="auto"/>
            </w:tcBorders>
          </w:tcPr>
          <w:p w:rsidR="00FB135D" w:rsidRPr="009A2C6F" w:rsidRDefault="00FB135D" w:rsidP="00FB135D">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11 457,7</w:t>
            </w:r>
          </w:p>
        </w:tc>
        <w:tc>
          <w:tcPr>
            <w:tcW w:w="1559"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sidRPr="00D46B79">
              <w:rPr>
                <w:bCs/>
                <w:sz w:val="20"/>
                <w:szCs w:val="20"/>
              </w:rPr>
              <w:t>14 697,0</w:t>
            </w:r>
          </w:p>
        </w:tc>
        <w:tc>
          <w:tcPr>
            <w:tcW w:w="1418" w:type="dxa"/>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bCs/>
                <w:sz w:val="20"/>
                <w:szCs w:val="20"/>
              </w:rPr>
              <w:t>16 3</w:t>
            </w:r>
            <w:r w:rsidRPr="003D754E">
              <w:rPr>
                <w:bCs/>
                <w:sz w:val="20"/>
                <w:szCs w:val="20"/>
              </w:rPr>
              <w:t>28,5</w:t>
            </w:r>
          </w:p>
        </w:tc>
        <w:tc>
          <w:tcPr>
            <w:tcW w:w="1447"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Pr>
                <w:bCs/>
                <w:sz w:val="20"/>
                <w:szCs w:val="20"/>
              </w:rPr>
              <w:t>15 623</w:t>
            </w:r>
            <w:r w:rsidRPr="00E20A40">
              <w:rPr>
                <w:bCs/>
                <w:sz w:val="20"/>
                <w:szCs w:val="20"/>
              </w:rPr>
              <w:t>,</w:t>
            </w:r>
            <w:r>
              <w:rPr>
                <w:bCs/>
                <w:sz w:val="20"/>
                <w:szCs w:val="20"/>
              </w:rPr>
              <w:t>9</w:t>
            </w:r>
          </w:p>
        </w:tc>
        <w:tc>
          <w:tcPr>
            <w:tcW w:w="1448"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Pr>
                <w:bCs/>
                <w:sz w:val="20"/>
                <w:szCs w:val="20"/>
              </w:rPr>
              <w:t>18 238</w:t>
            </w:r>
            <w:r w:rsidRPr="00E20A40">
              <w:rPr>
                <w:bCs/>
                <w:sz w:val="20"/>
                <w:szCs w:val="20"/>
              </w:rPr>
              <w:t>,</w:t>
            </w:r>
            <w:r>
              <w:rPr>
                <w:bCs/>
                <w:sz w:val="20"/>
                <w:szCs w:val="20"/>
              </w:rPr>
              <w:t>6</w:t>
            </w:r>
          </w:p>
        </w:tc>
        <w:tc>
          <w:tcPr>
            <w:tcW w:w="1365" w:type="dxa"/>
            <w:tcBorders>
              <w:top w:val="nil"/>
              <w:left w:val="nil"/>
              <w:bottom w:val="single" w:sz="4" w:space="0" w:color="auto"/>
              <w:right w:val="single" w:sz="4" w:space="0" w:color="auto"/>
            </w:tcBorders>
            <w:vAlign w:val="center"/>
          </w:tcPr>
          <w:p w:rsidR="00FB135D" w:rsidRPr="00D46B79" w:rsidRDefault="00FB135D" w:rsidP="00FB135D">
            <w:pPr>
              <w:jc w:val="center"/>
              <w:rPr>
                <w:bCs/>
                <w:sz w:val="20"/>
                <w:szCs w:val="20"/>
              </w:rPr>
            </w:pPr>
            <w:r>
              <w:rPr>
                <w:bCs/>
                <w:sz w:val="20"/>
                <w:szCs w:val="20"/>
              </w:rPr>
              <w:t>18 238</w:t>
            </w:r>
            <w:r w:rsidRPr="00E20A40">
              <w:rPr>
                <w:bCs/>
                <w:sz w:val="20"/>
                <w:szCs w:val="20"/>
              </w:rPr>
              <w:t>,</w:t>
            </w:r>
            <w:r>
              <w:rPr>
                <w:bCs/>
                <w:sz w:val="20"/>
                <w:szCs w:val="20"/>
              </w:rPr>
              <w:t>6</w:t>
            </w:r>
          </w:p>
        </w:tc>
        <w:tc>
          <w:tcPr>
            <w:tcW w:w="1623" w:type="dxa"/>
            <w:gridSpan w:val="2"/>
            <w:tcBorders>
              <w:top w:val="nil"/>
              <w:left w:val="nil"/>
              <w:bottom w:val="single" w:sz="4" w:space="0" w:color="auto"/>
              <w:right w:val="single" w:sz="4" w:space="0" w:color="auto"/>
            </w:tcBorders>
            <w:vAlign w:val="center"/>
          </w:tcPr>
          <w:p w:rsidR="00FB135D" w:rsidRPr="008A4199" w:rsidRDefault="00FB135D" w:rsidP="00FB135D">
            <w:pPr>
              <w:jc w:val="center"/>
              <w:rPr>
                <w:bCs/>
                <w:sz w:val="20"/>
                <w:szCs w:val="20"/>
              </w:rPr>
            </w:pPr>
            <w:r>
              <w:rPr>
                <w:b/>
                <w:bCs/>
                <w:sz w:val="20"/>
                <w:szCs w:val="20"/>
              </w:rPr>
              <w:t>94 584</w:t>
            </w:r>
            <w:r w:rsidRPr="003D754E">
              <w:rPr>
                <w:b/>
                <w:bCs/>
                <w:sz w:val="20"/>
                <w:szCs w:val="20"/>
              </w:rPr>
              <w:t>,</w:t>
            </w:r>
            <w:r>
              <w:rPr>
                <w:b/>
                <w:bCs/>
                <w:sz w:val="20"/>
                <w:szCs w:val="20"/>
              </w:rPr>
              <w:t>3</w:t>
            </w:r>
          </w:p>
        </w:tc>
      </w:tr>
    </w:tbl>
    <w:p w:rsidR="00FB135D" w:rsidRDefault="00FB135D" w:rsidP="00FB135D">
      <w:pPr>
        <w:rPr>
          <w:sz w:val="28"/>
          <w:szCs w:val="28"/>
        </w:rPr>
      </w:pPr>
    </w:p>
    <w:p w:rsidR="00FB135D" w:rsidRPr="0043175E" w:rsidRDefault="00FB135D" w:rsidP="00FB135D">
      <w:pPr>
        <w:ind w:right="-598"/>
        <w:rPr>
          <w:sz w:val="26"/>
          <w:szCs w:val="26"/>
        </w:rPr>
      </w:pPr>
      <w:r>
        <w:rPr>
          <w:sz w:val="26"/>
          <w:szCs w:val="26"/>
        </w:rPr>
        <w:t>Н</w:t>
      </w:r>
      <w:r w:rsidRPr="0043175E">
        <w:rPr>
          <w:sz w:val="26"/>
          <w:szCs w:val="26"/>
        </w:rPr>
        <w:t xml:space="preserve">ачальник отдела культуры администрации Большеулуйского района              </w:t>
      </w:r>
      <w:r>
        <w:rPr>
          <w:sz w:val="26"/>
          <w:szCs w:val="26"/>
        </w:rPr>
        <w:t xml:space="preserve">                                                                       Е.А. Барабанова</w:t>
      </w:r>
    </w:p>
    <w:p w:rsidR="00FB135D" w:rsidRDefault="00FB135D" w:rsidP="00FB135D"/>
    <w:p w:rsidR="00FB135D" w:rsidRPr="00A768B5" w:rsidRDefault="00FB135D" w:rsidP="00FB135D">
      <w:pPr>
        <w:ind w:right="-172"/>
      </w:pPr>
    </w:p>
    <w:p w:rsidR="00FB135D" w:rsidRPr="008C1DF1" w:rsidRDefault="00FB135D" w:rsidP="00FB135D">
      <w:pPr>
        <w:pStyle w:val="ConsPlusNormal"/>
        <w:ind w:left="8460"/>
        <w:outlineLvl w:val="2"/>
        <w:rPr>
          <w:rFonts w:ascii="Times New Roman" w:hAnsi="Times New Roman" w:cs="Times New Roman"/>
        </w:rPr>
      </w:pPr>
      <w:r w:rsidRPr="008C1DF1">
        <w:rPr>
          <w:rFonts w:ascii="Times New Roman" w:hAnsi="Times New Roman" w:cs="Times New Roman"/>
        </w:rPr>
        <w:t xml:space="preserve">Приложение № </w:t>
      </w:r>
      <w:r>
        <w:rPr>
          <w:rFonts w:ascii="Times New Roman" w:hAnsi="Times New Roman" w:cs="Times New Roman"/>
        </w:rPr>
        <w:t>4</w:t>
      </w:r>
    </w:p>
    <w:p w:rsidR="00FB135D" w:rsidRPr="008C1DF1" w:rsidRDefault="00FB135D" w:rsidP="00FB135D">
      <w:pPr>
        <w:pStyle w:val="ConsPlusNormal"/>
        <w:ind w:left="8460"/>
        <w:outlineLvl w:val="2"/>
        <w:rPr>
          <w:rFonts w:ascii="Times New Roman" w:hAnsi="Times New Roman" w:cs="Times New Roman"/>
        </w:rPr>
      </w:pPr>
      <w:r>
        <w:rPr>
          <w:rFonts w:ascii="Times New Roman" w:hAnsi="Times New Roman" w:cs="Times New Roman"/>
        </w:rPr>
        <w:t>к муниципальной программе «Развитие культуры Большеулуйского района»</w:t>
      </w:r>
    </w:p>
    <w:p w:rsidR="00FB135D" w:rsidRDefault="00FB135D" w:rsidP="00FB135D">
      <w:pPr>
        <w:pStyle w:val="ConsPlusNormal"/>
        <w:jc w:val="right"/>
        <w:rPr>
          <w:rFonts w:ascii="Times New Roman" w:hAnsi="Times New Roman" w:cs="Times New Roman"/>
          <w:sz w:val="24"/>
          <w:szCs w:val="24"/>
        </w:rPr>
      </w:pPr>
    </w:p>
    <w:p w:rsidR="00FB135D" w:rsidRPr="000F4AF3" w:rsidRDefault="00FB135D" w:rsidP="00FB135D">
      <w:pPr>
        <w:pStyle w:val="ConsPlusNormal"/>
        <w:jc w:val="center"/>
        <w:rPr>
          <w:rFonts w:ascii="Times New Roman" w:hAnsi="Times New Roman" w:cs="Times New Roman"/>
          <w:sz w:val="24"/>
          <w:szCs w:val="24"/>
        </w:rPr>
      </w:pPr>
      <w:r w:rsidRPr="000F4AF3">
        <w:rPr>
          <w:rFonts w:ascii="Times New Roman" w:hAnsi="Times New Roman" w:cs="Times New Roman"/>
          <w:sz w:val="24"/>
          <w:szCs w:val="24"/>
        </w:rPr>
        <w:t>ИНФОРМАЦИЯ</w:t>
      </w:r>
    </w:p>
    <w:p w:rsidR="00FB135D" w:rsidRDefault="00FB135D" w:rsidP="00FB135D">
      <w:pPr>
        <w:pStyle w:val="ConsPlusNormal"/>
        <w:jc w:val="center"/>
        <w:rPr>
          <w:rFonts w:ascii="Times New Roman" w:hAnsi="Times New Roman" w:cs="Times New Roman"/>
          <w:sz w:val="24"/>
          <w:szCs w:val="24"/>
        </w:rPr>
      </w:pPr>
      <w:r w:rsidRPr="000F4AF3">
        <w:rPr>
          <w:rFonts w:ascii="Times New Roman" w:hAnsi="Times New Roman" w:cs="Times New Roman"/>
          <w:sz w:val="24"/>
          <w:szCs w:val="24"/>
        </w:rPr>
        <w:t>О СВОДНЫХ ПОКАЗАТЕЛЯХ МУНИЦИПАЛЬНЫХ ЗАДАНИЙ</w:t>
      </w:r>
    </w:p>
    <w:p w:rsidR="00FB135D" w:rsidRPr="000F4AF3" w:rsidRDefault="00FB135D" w:rsidP="00FB135D">
      <w:pPr>
        <w:pStyle w:val="ConsPlusNormal"/>
        <w:jc w:val="both"/>
        <w:rPr>
          <w:rFonts w:ascii="Times New Roman" w:hAnsi="Times New Roman" w:cs="Times New Roman"/>
          <w:sz w:val="24"/>
          <w:szCs w:val="24"/>
        </w:rPr>
      </w:pPr>
    </w:p>
    <w:tbl>
      <w:tblPr>
        <w:tblW w:w="1573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7"/>
        <w:gridCol w:w="3574"/>
        <w:gridCol w:w="2209"/>
        <w:gridCol w:w="2543"/>
        <w:gridCol w:w="1134"/>
        <w:gridCol w:w="992"/>
        <w:gridCol w:w="993"/>
        <w:gridCol w:w="992"/>
        <w:gridCol w:w="1276"/>
        <w:gridCol w:w="1276"/>
      </w:tblGrid>
      <w:tr w:rsidR="00FB135D" w:rsidRPr="000F4AF3" w:rsidTr="00FB135D">
        <w:trPr>
          <w:trHeight w:val="144"/>
        </w:trPr>
        <w:tc>
          <w:tcPr>
            <w:tcW w:w="747" w:type="dxa"/>
            <w:vMerge w:val="restart"/>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N п/п</w:t>
            </w:r>
          </w:p>
        </w:tc>
        <w:tc>
          <w:tcPr>
            <w:tcW w:w="3574" w:type="dxa"/>
            <w:vMerge w:val="restart"/>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Наименование муниципальной услуги (работы)</w:t>
            </w:r>
          </w:p>
        </w:tc>
        <w:tc>
          <w:tcPr>
            <w:tcW w:w="2209" w:type="dxa"/>
            <w:vMerge w:val="restart"/>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 xml:space="preserve">Содержание муниципальной услуги (работы) </w:t>
            </w:r>
          </w:p>
        </w:tc>
        <w:tc>
          <w:tcPr>
            <w:tcW w:w="2543" w:type="dxa"/>
            <w:vMerge w:val="restart"/>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Наименование и значение показателя объема муниципальной услуги (работы)</w:t>
            </w:r>
          </w:p>
        </w:tc>
        <w:tc>
          <w:tcPr>
            <w:tcW w:w="6663" w:type="dxa"/>
            <w:gridSpan w:val="6"/>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Значение показателя объема муниципальной услуги (работы) по годам реализации программы</w:t>
            </w:r>
          </w:p>
        </w:tc>
      </w:tr>
      <w:tr w:rsidR="00FB135D" w:rsidRPr="000F4AF3" w:rsidTr="00FB135D">
        <w:trPr>
          <w:trHeight w:val="144"/>
        </w:trPr>
        <w:tc>
          <w:tcPr>
            <w:tcW w:w="747" w:type="dxa"/>
            <w:vMerge/>
          </w:tcPr>
          <w:p w:rsidR="00FB135D" w:rsidRPr="000F4AF3" w:rsidRDefault="00FB135D" w:rsidP="00FB135D"/>
        </w:tc>
        <w:tc>
          <w:tcPr>
            <w:tcW w:w="3574" w:type="dxa"/>
            <w:vMerge/>
          </w:tcPr>
          <w:p w:rsidR="00FB135D" w:rsidRPr="000F4AF3" w:rsidRDefault="00FB135D" w:rsidP="00FB135D"/>
        </w:tc>
        <w:tc>
          <w:tcPr>
            <w:tcW w:w="2209" w:type="dxa"/>
            <w:vMerge/>
          </w:tcPr>
          <w:p w:rsidR="00FB135D" w:rsidRPr="000F4AF3" w:rsidRDefault="00FB135D" w:rsidP="00FB135D"/>
        </w:tc>
        <w:tc>
          <w:tcPr>
            <w:tcW w:w="2543" w:type="dxa"/>
            <w:vMerge/>
          </w:tcPr>
          <w:p w:rsidR="00FB135D" w:rsidRPr="000F4AF3" w:rsidRDefault="00FB135D" w:rsidP="00FB135D"/>
        </w:tc>
        <w:tc>
          <w:tcPr>
            <w:tcW w:w="1134" w:type="dxa"/>
          </w:tcPr>
          <w:p w:rsidR="00FB135D" w:rsidRPr="000F4AF3"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2022</w:t>
            </w:r>
          </w:p>
        </w:tc>
        <w:tc>
          <w:tcPr>
            <w:tcW w:w="992" w:type="dxa"/>
          </w:tcPr>
          <w:p w:rsidR="00FB135D" w:rsidRPr="000F4AF3"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2023</w:t>
            </w:r>
          </w:p>
        </w:tc>
        <w:tc>
          <w:tcPr>
            <w:tcW w:w="993" w:type="dxa"/>
          </w:tcPr>
          <w:p w:rsidR="00FB135D" w:rsidRPr="000F4AF3"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2024</w:t>
            </w:r>
          </w:p>
        </w:tc>
        <w:tc>
          <w:tcPr>
            <w:tcW w:w="992" w:type="dxa"/>
          </w:tcPr>
          <w:p w:rsidR="00FB135D"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2025</w:t>
            </w:r>
          </w:p>
        </w:tc>
        <w:tc>
          <w:tcPr>
            <w:tcW w:w="1276" w:type="dxa"/>
          </w:tcPr>
          <w:p w:rsidR="00FB135D"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2026</w:t>
            </w:r>
          </w:p>
        </w:tc>
        <w:tc>
          <w:tcPr>
            <w:tcW w:w="1276" w:type="dxa"/>
          </w:tcPr>
          <w:p w:rsidR="00FB135D"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2027</w:t>
            </w:r>
          </w:p>
        </w:tc>
      </w:tr>
      <w:tr w:rsidR="00FB135D" w:rsidRPr="000F4AF3" w:rsidTr="00FB135D">
        <w:trPr>
          <w:trHeight w:val="144"/>
        </w:trPr>
        <w:tc>
          <w:tcPr>
            <w:tcW w:w="747"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1</w:t>
            </w:r>
          </w:p>
        </w:tc>
        <w:tc>
          <w:tcPr>
            <w:tcW w:w="3574"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2</w:t>
            </w:r>
          </w:p>
        </w:tc>
        <w:tc>
          <w:tcPr>
            <w:tcW w:w="2209"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3</w:t>
            </w:r>
          </w:p>
        </w:tc>
        <w:tc>
          <w:tcPr>
            <w:tcW w:w="2543"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4</w:t>
            </w:r>
          </w:p>
        </w:tc>
        <w:tc>
          <w:tcPr>
            <w:tcW w:w="1134"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5</w:t>
            </w:r>
          </w:p>
        </w:tc>
        <w:tc>
          <w:tcPr>
            <w:tcW w:w="992"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6</w:t>
            </w:r>
          </w:p>
        </w:tc>
        <w:tc>
          <w:tcPr>
            <w:tcW w:w="993" w:type="dxa"/>
          </w:tcPr>
          <w:p w:rsidR="00FB135D" w:rsidRPr="000F4AF3" w:rsidRDefault="00FB135D" w:rsidP="00FB135D">
            <w:pPr>
              <w:pStyle w:val="ConsPlusNormal"/>
              <w:jc w:val="center"/>
              <w:rPr>
                <w:rFonts w:ascii="Times New Roman" w:hAnsi="Times New Roman" w:cs="Times New Roman"/>
                <w:szCs w:val="22"/>
              </w:rPr>
            </w:pPr>
            <w:r w:rsidRPr="000F4AF3">
              <w:rPr>
                <w:rFonts w:ascii="Times New Roman" w:hAnsi="Times New Roman" w:cs="Times New Roman"/>
                <w:szCs w:val="22"/>
              </w:rPr>
              <w:t>7</w:t>
            </w:r>
          </w:p>
        </w:tc>
        <w:tc>
          <w:tcPr>
            <w:tcW w:w="992" w:type="dxa"/>
          </w:tcPr>
          <w:p w:rsidR="00FB135D" w:rsidRPr="000F4AF3"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8</w:t>
            </w:r>
          </w:p>
        </w:tc>
        <w:tc>
          <w:tcPr>
            <w:tcW w:w="1276" w:type="dxa"/>
          </w:tcPr>
          <w:p w:rsidR="00FB135D"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9</w:t>
            </w:r>
          </w:p>
        </w:tc>
        <w:tc>
          <w:tcPr>
            <w:tcW w:w="1276" w:type="dxa"/>
          </w:tcPr>
          <w:p w:rsidR="00FB135D" w:rsidRDefault="00FB135D" w:rsidP="00FB135D">
            <w:pPr>
              <w:pStyle w:val="ConsPlusNormal"/>
              <w:jc w:val="center"/>
              <w:rPr>
                <w:rFonts w:ascii="Times New Roman" w:hAnsi="Times New Roman" w:cs="Times New Roman"/>
                <w:szCs w:val="22"/>
              </w:rPr>
            </w:pPr>
            <w:r>
              <w:rPr>
                <w:rFonts w:ascii="Times New Roman" w:hAnsi="Times New Roman" w:cs="Times New Roman"/>
                <w:szCs w:val="22"/>
              </w:rPr>
              <w:t>10</w:t>
            </w:r>
          </w:p>
        </w:tc>
      </w:tr>
      <w:tr w:rsidR="00FB135D" w:rsidRPr="008A4C9F" w:rsidTr="00FB135D">
        <w:trPr>
          <w:trHeight w:val="144"/>
        </w:trPr>
        <w:tc>
          <w:tcPr>
            <w:tcW w:w="747" w:type="dxa"/>
            <w:vMerge w:val="restart"/>
          </w:tcPr>
          <w:p w:rsidR="00FB135D" w:rsidRPr="00142DE7" w:rsidRDefault="00FB135D" w:rsidP="00FB135D">
            <w:pPr>
              <w:pStyle w:val="ConsPlusNormal"/>
              <w:jc w:val="center"/>
              <w:rPr>
                <w:rFonts w:ascii="Times New Roman" w:hAnsi="Times New Roman" w:cs="Times New Roman"/>
              </w:rPr>
            </w:pPr>
            <w:r w:rsidRPr="00142DE7">
              <w:rPr>
                <w:rFonts w:ascii="Times New Roman" w:hAnsi="Times New Roman" w:cs="Times New Roman"/>
              </w:rPr>
              <w:t>1</w:t>
            </w:r>
          </w:p>
        </w:tc>
        <w:tc>
          <w:tcPr>
            <w:tcW w:w="3574" w:type="dxa"/>
            <w:vAlign w:val="center"/>
          </w:tcPr>
          <w:p w:rsidR="00FB135D" w:rsidRPr="004F4164" w:rsidRDefault="00FB135D" w:rsidP="00FB135D">
            <w:pPr>
              <w:jc w:val="center"/>
              <w:rPr>
                <w:sz w:val="20"/>
                <w:szCs w:val="20"/>
              </w:rPr>
            </w:pPr>
            <w:r w:rsidRPr="004F4164">
              <w:rPr>
                <w:sz w:val="20"/>
                <w:szCs w:val="20"/>
              </w:rPr>
              <w:t>Библиотечное, библиографическое и</w:t>
            </w:r>
          </w:p>
          <w:p w:rsidR="00FB135D" w:rsidRPr="004F4164" w:rsidRDefault="00FB135D" w:rsidP="00FB135D">
            <w:pPr>
              <w:jc w:val="center"/>
              <w:rPr>
                <w:sz w:val="20"/>
                <w:szCs w:val="20"/>
              </w:rPr>
            </w:pPr>
            <w:r w:rsidRPr="004F4164">
              <w:rPr>
                <w:sz w:val="20"/>
                <w:szCs w:val="20"/>
              </w:rPr>
              <w:t>информационное обслуживание пользователей  библиотеки</w:t>
            </w:r>
          </w:p>
        </w:tc>
        <w:tc>
          <w:tcPr>
            <w:tcW w:w="2209" w:type="dxa"/>
          </w:tcPr>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Библиотечное, библиографическое и</w:t>
            </w:r>
          </w:p>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информационное обслуживание пользователей  библиотеки</w:t>
            </w:r>
          </w:p>
        </w:tc>
        <w:tc>
          <w:tcPr>
            <w:tcW w:w="2543" w:type="dxa"/>
          </w:tcPr>
          <w:p w:rsidR="00FB135D" w:rsidRPr="004F4164" w:rsidRDefault="00FB135D" w:rsidP="00FB135D">
            <w:pPr>
              <w:pStyle w:val="ConsPlusNormal"/>
              <w:rPr>
                <w:rFonts w:ascii="Times New Roman" w:hAnsi="Times New Roman" w:cs="Times New Roman"/>
              </w:rPr>
            </w:pPr>
            <w:r w:rsidRPr="004F4164">
              <w:rPr>
                <w:rFonts w:ascii="Times New Roman" w:hAnsi="Times New Roman" w:cs="Times New Roman"/>
              </w:rPr>
              <w:t>Количество посещений (единиц)</w:t>
            </w:r>
          </w:p>
        </w:tc>
        <w:tc>
          <w:tcPr>
            <w:tcW w:w="1134" w:type="dxa"/>
          </w:tcPr>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53900</w:t>
            </w:r>
          </w:p>
        </w:tc>
        <w:tc>
          <w:tcPr>
            <w:tcW w:w="992" w:type="dxa"/>
          </w:tcPr>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71165</w:t>
            </w:r>
          </w:p>
        </w:tc>
        <w:tc>
          <w:tcPr>
            <w:tcW w:w="993" w:type="dxa"/>
          </w:tcPr>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69665</w:t>
            </w:r>
          </w:p>
        </w:tc>
        <w:tc>
          <w:tcPr>
            <w:tcW w:w="992" w:type="dxa"/>
          </w:tcPr>
          <w:p w:rsidR="00FB135D" w:rsidRPr="004F4164" w:rsidRDefault="00FB135D" w:rsidP="00FB135D">
            <w:pPr>
              <w:pStyle w:val="ConsPlusNormal"/>
              <w:jc w:val="center"/>
              <w:rPr>
                <w:rFonts w:ascii="Times New Roman" w:hAnsi="Times New Roman" w:cs="Times New Roman"/>
              </w:rPr>
            </w:pPr>
            <w:r w:rsidRPr="004F4164">
              <w:rPr>
                <w:rFonts w:ascii="Times New Roman" w:hAnsi="Times New Roman" w:cs="Times New Roman"/>
              </w:rPr>
              <w:t>67300</w:t>
            </w:r>
          </w:p>
        </w:tc>
        <w:tc>
          <w:tcPr>
            <w:tcW w:w="1276" w:type="dxa"/>
          </w:tcPr>
          <w:p w:rsidR="00FB135D" w:rsidRPr="004F4164" w:rsidRDefault="00FB135D" w:rsidP="00FB135D">
            <w:pPr>
              <w:pStyle w:val="ConsPlusNormal"/>
              <w:ind w:right="222"/>
              <w:jc w:val="center"/>
              <w:rPr>
                <w:rFonts w:ascii="Times New Roman" w:hAnsi="Times New Roman" w:cs="Times New Roman"/>
              </w:rPr>
            </w:pPr>
            <w:r w:rsidRPr="004F4164">
              <w:rPr>
                <w:rFonts w:ascii="Times New Roman" w:hAnsi="Times New Roman" w:cs="Times New Roman"/>
              </w:rPr>
              <w:t>67300</w:t>
            </w:r>
          </w:p>
        </w:tc>
        <w:tc>
          <w:tcPr>
            <w:tcW w:w="1276" w:type="dxa"/>
          </w:tcPr>
          <w:p w:rsidR="00FB135D" w:rsidRPr="004F4164" w:rsidRDefault="00FB135D" w:rsidP="00FB135D">
            <w:pPr>
              <w:pStyle w:val="ConsPlusNormal"/>
              <w:ind w:right="222"/>
              <w:jc w:val="center"/>
              <w:rPr>
                <w:rFonts w:ascii="Times New Roman" w:hAnsi="Times New Roman" w:cs="Times New Roman"/>
              </w:rPr>
            </w:pPr>
            <w:r w:rsidRPr="004F4164">
              <w:rPr>
                <w:rFonts w:ascii="Times New Roman" w:hAnsi="Times New Roman" w:cs="Times New Roman"/>
              </w:rPr>
              <w:t>67300</w:t>
            </w:r>
          </w:p>
        </w:tc>
      </w:tr>
      <w:tr w:rsidR="00FB135D" w:rsidRPr="000F4AF3" w:rsidTr="00FB135D">
        <w:trPr>
          <w:trHeight w:val="144"/>
        </w:trPr>
        <w:tc>
          <w:tcPr>
            <w:tcW w:w="747" w:type="dxa"/>
            <w:vMerge/>
          </w:tcPr>
          <w:p w:rsidR="00FB135D" w:rsidRPr="00142DE7" w:rsidRDefault="00FB135D" w:rsidP="00FB135D">
            <w:pPr>
              <w:pStyle w:val="ConsPlusNormal"/>
              <w:rPr>
                <w:rFonts w:ascii="Times New Roman" w:hAnsi="Times New Roman" w:cs="Times New Roman"/>
              </w:rPr>
            </w:pPr>
          </w:p>
        </w:tc>
        <w:tc>
          <w:tcPr>
            <w:tcW w:w="3574" w:type="dxa"/>
            <w:vAlign w:val="center"/>
          </w:tcPr>
          <w:p w:rsidR="00FB135D" w:rsidRPr="001D3222" w:rsidRDefault="00FB135D" w:rsidP="00FB135D">
            <w:pPr>
              <w:pStyle w:val="ConsPlusNormal"/>
              <w:jc w:val="center"/>
              <w:rPr>
                <w:rFonts w:ascii="Times New Roman" w:hAnsi="Times New Roman" w:cs="Times New Roman"/>
              </w:rPr>
            </w:pPr>
            <w:r w:rsidRPr="001D3222">
              <w:rPr>
                <w:rFonts w:ascii="Times New Roman" w:hAnsi="Times New Roman" w:cs="Times New Roman"/>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A13814" w:rsidRDefault="00FB135D" w:rsidP="00FB135D">
            <w:pPr>
              <w:pStyle w:val="ConsPlusNormal"/>
              <w:jc w:val="center"/>
              <w:rPr>
                <w:rFonts w:ascii="Times New Roman" w:hAnsi="Times New Roman" w:cs="Times New Roman"/>
                <w:highlight w:val="yellow"/>
              </w:rPr>
            </w:pPr>
            <w:r>
              <w:rPr>
                <w:rFonts w:ascii="Times New Roman" w:hAnsi="Times New Roman" w:cs="Times New Roman"/>
              </w:rPr>
              <w:t>13 188</w:t>
            </w:r>
            <w:r w:rsidRPr="00D277F6">
              <w:rPr>
                <w:rFonts w:ascii="Times New Roman" w:hAnsi="Times New Roman" w:cs="Times New Roman"/>
              </w:rPr>
              <w:t>,5</w:t>
            </w:r>
          </w:p>
        </w:tc>
        <w:tc>
          <w:tcPr>
            <w:tcW w:w="992" w:type="dxa"/>
          </w:tcPr>
          <w:p w:rsidR="00FB135D" w:rsidRPr="00DE64D4" w:rsidRDefault="00FB135D" w:rsidP="00FB135D">
            <w:pPr>
              <w:pStyle w:val="ConsPlusNormal"/>
              <w:jc w:val="center"/>
              <w:rPr>
                <w:rFonts w:ascii="Times New Roman" w:hAnsi="Times New Roman" w:cs="Times New Roman"/>
              </w:rPr>
            </w:pPr>
            <w:r>
              <w:rPr>
                <w:rFonts w:ascii="Times New Roman" w:hAnsi="Times New Roman" w:cs="Times New Roman"/>
              </w:rPr>
              <w:t>17 365</w:t>
            </w:r>
            <w:r w:rsidRPr="00A262F8">
              <w:rPr>
                <w:rFonts w:ascii="Times New Roman" w:hAnsi="Times New Roman" w:cs="Times New Roman"/>
              </w:rPr>
              <w:t>,</w:t>
            </w:r>
            <w:r>
              <w:rPr>
                <w:rFonts w:ascii="Times New Roman" w:hAnsi="Times New Roman" w:cs="Times New Roman"/>
              </w:rPr>
              <w:t>6</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17 281,3</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18 781,4</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18 781,4</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18 781,4</w:t>
            </w:r>
          </w:p>
        </w:tc>
      </w:tr>
      <w:tr w:rsidR="00FB135D" w:rsidRPr="005F2492" w:rsidTr="00FB135D">
        <w:trPr>
          <w:trHeight w:val="144"/>
        </w:trPr>
        <w:tc>
          <w:tcPr>
            <w:tcW w:w="747" w:type="dxa"/>
          </w:tcPr>
          <w:p w:rsidR="00FB135D" w:rsidRPr="00142DE7" w:rsidRDefault="00FB135D" w:rsidP="00FB135D">
            <w:pPr>
              <w:pStyle w:val="ConsPlusNormal"/>
              <w:jc w:val="center"/>
              <w:rPr>
                <w:rFonts w:ascii="Times New Roman" w:hAnsi="Times New Roman" w:cs="Times New Roman"/>
              </w:rPr>
            </w:pPr>
            <w:r w:rsidRPr="00142DE7">
              <w:rPr>
                <w:rFonts w:ascii="Times New Roman" w:hAnsi="Times New Roman" w:cs="Times New Roman"/>
              </w:rPr>
              <w:t>2</w:t>
            </w:r>
          </w:p>
        </w:tc>
        <w:tc>
          <w:tcPr>
            <w:tcW w:w="3574" w:type="dxa"/>
            <w:vAlign w:val="center"/>
          </w:tcPr>
          <w:p w:rsidR="00FB135D" w:rsidRPr="001D3222" w:rsidRDefault="00FB135D" w:rsidP="00FB135D">
            <w:pPr>
              <w:jc w:val="center"/>
              <w:rPr>
                <w:sz w:val="20"/>
                <w:szCs w:val="20"/>
              </w:rPr>
            </w:pPr>
            <w:r w:rsidRPr="001D3222">
              <w:rPr>
                <w:sz w:val="20"/>
                <w:szCs w:val="20"/>
              </w:rPr>
              <w:t>Формирование, учет, изучение,</w:t>
            </w:r>
          </w:p>
          <w:p w:rsidR="00FB135D" w:rsidRPr="001D3222" w:rsidRDefault="00FB135D" w:rsidP="00FB135D">
            <w:pPr>
              <w:jc w:val="center"/>
              <w:rPr>
                <w:sz w:val="20"/>
                <w:szCs w:val="20"/>
              </w:rPr>
            </w:pPr>
            <w:r w:rsidRPr="001D3222">
              <w:rPr>
                <w:sz w:val="20"/>
                <w:szCs w:val="20"/>
              </w:rPr>
              <w:t>обеспечение физического сохранения и безопасности фондов библиотек</w:t>
            </w:r>
            <w:r>
              <w:rPr>
                <w:sz w:val="20"/>
                <w:szCs w:val="20"/>
              </w:rPr>
              <w:t xml:space="preserve"> включая оцифровку фондов</w:t>
            </w:r>
          </w:p>
        </w:tc>
        <w:tc>
          <w:tcPr>
            <w:tcW w:w="2209" w:type="dxa"/>
          </w:tcPr>
          <w:p w:rsidR="00FB135D" w:rsidRPr="001D3222" w:rsidRDefault="00FB135D" w:rsidP="00FB135D">
            <w:pPr>
              <w:jc w:val="center"/>
              <w:rPr>
                <w:sz w:val="20"/>
                <w:szCs w:val="20"/>
              </w:rPr>
            </w:pPr>
            <w:r w:rsidRPr="00B70BAC">
              <w:rPr>
                <w:sz w:val="20"/>
                <w:szCs w:val="20"/>
              </w:rPr>
              <w:t>Формирование, учет, изучение,</w:t>
            </w:r>
          </w:p>
          <w:p w:rsidR="00FB135D" w:rsidRPr="001D3222" w:rsidRDefault="00FB135D" w:rsidP="00FB135D">
            <w:pPr>
              <w:jc w:val="center"/>
              <w:rPr>
                <w:sz w:val="20"/>
                <w:szCs w:val="20"/>
              </w:rPr>
            </w:pPr>
            <w:r w:rsidRPr="001D3222">
              <w:rPr>
                <w:sz w:val="20"/>
                <w:szCs w:val="20"/>
              </w:rPr>
              <w:t xml:space="preserve">обеспечение физического сохранения и безопасности фондов </w:t>
            </w:r>
            <w:r w:rsidRPr="001D3222">
              <w:rPr>
                <w:sz w:val="20"/>
                <w:szCs w:val="20"/>
              </w:rPr>
              <w:lastRenderedPageBreak/>
              <w:t>библиотек</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lastRenderedPageBreak/>
              <w:t>Количество поступивших новых документов (единиц)</w:t>
            </w:r>
          </w:p>
        </w:tc>
        <w:tc>
          <w:tcPr>
            <w:tcW w:w="1134" w:type="dxa"/>
          </w:tcPr>
          <w:p w:rsidR="00FB135D" w:rsidRPr="005F2492" w:rsidRDefault="00FB135D" w:rsidP="00FB135D">
            <w:pPr>
              <w:pStyle w:val="ConsPlusNonformat"/>
              <w:jc w:val="center"/>
              <w:rPr>
                <w:rFonts w:ascii="Times New Roman" w:hAnsi="Times New Roman" w:cs="Times New Roman"/>
              </w:rPr>
            </w:pPr>
            <w:r w:rsidRPr="005F2492">
              <w:rPr>
                <w:rFonts w:ascii="Times New Roman" w:hAnsi="Times New Roman" w:cs="Times New Roman"/>
              </w:rPr>
              <w:t>3</w:t>
            </w:r>
            <w:r>
              <w:rPr>
                <w:rFonts w:ascii="Times New Roman" w:hAnsi="Times New Roman" w:cs="Times New Roman"/>
              </w:rPr>
              <w:t xml:space="preserve"> </w:t>
            </w:r>
            <w:r w:rsidRPr="005F2492">
              <w:rPr>
                <w:rFonts w:ascii="Times New Roman" w:hAnsi="Times New Roman" w:cs="Times New Roman"/>
              </w:rPr>
              <w:t>500</w:t>
            </w:r>
          </w:p>
        </w:tc>
        <w:tc>
          <w:tcPr>
            <w:tcW w:w="992" w:type="dxa"/>
          </w:tcPr>
          <w:p w:rsidR="00FB135D" w:rsidRPr="005F2492" w:rsidRDefault="00FB135D" w:rsidP="00FB135D">
            <w:pPr>
              <w:pStyle w:val="ConsPlusNonformat"/>
              <w:jc w:val="center"/>
              <w:rPr>
                <w:rFonts w:ascii="Times New Roman" w:hAnsi="Times New Roman" w:cs="Times New Roman"/>
              </w:rPr>
            </w:pPr>
            <w:r>
              <w:rPr>
                <w:rFonts w:ascii="Times New Roman" w:hAnsi="Times New Roman" w:cs="Times New Roman"/>
              </w:rPr>
              <w:t>3 837</w:t>
            </w:r>
          </w:p>
        </w:tc>
        <w:tc>
          <w:tcPr>
            <w:tcW w:w="993" w:type="dxa"/>
          </w:tcPr>
          <w:p w:rsidR="00FB135D" w:rsidRPr="005F2492" w:rsidRDefault="00FB135D" w:rsidP="00FB135D">
            <w:pPr>
              <w:pStyle w:val="ConsPlusNonformat"/>
              <w:jc w:val="center"/>
              <w:rPr>
                <w:rFonts w:ascii="Times New Roman" w:hAnsi="Times New Roman" w:cs="Times New Roman"/>
              </w:rPr>
            </w:pPr>
            <w:r>
              <w:rPr>
                <w:rFonts w:ascii="Times New Roman" w:hAnsi="Times New Roman" w:cs="Times New Roman"/>
              </w:rPr>
              <w:t>4 000</w:t>
            </w:r>
          </w:p>
        </w:tc>
        <w:tc>
          <w:tcPr>
            <w:tcW w:w="992" w:type="dxa"/>
          </w:tcPr>
          <w:p w:rsidR="00FB135D" w:rsidRDefault="00FB135D" w:rsidP="00FB135D">
            <w:pPr>
              <w:pStyle w:val="ConsPlusNonformat"/>
              <w:jc w:val="center"/>
              <w:rPr>
                <w:rFonts w:ascii="Times New Roman" w:hAnsi="Times New Roman" w:cs="Times New Roman"/>
              </w:rPr>
            </w:pPr>
            <w:r>
              <w:rPr>
                <w:rFonts w:ascii="Times New Roman" w:hAnsi="Times New Roman" w:cs="Times New Roman"/>
              </w:rPr>
              <w:t>4 500</w:t>
            </w:r>
          </w:p>
        </w:tc>
        <w:tc>
          <w:tcPr>
            <w:tcW w:w="1276" w:type="dxa"/>
          </w:tcPr>
          <w:p w:rsidR="00FB135D" w:rsidRDefault="00FB135D" w:rsidP="00FB135D">
            <w:pPr>
              <w:pStyle w:val="ConsPlusNonformat"/>
              <w:jc w:val="center"/>
              <w:rPr>
                <w:rFonts w:ascii="Times New Roman" w:hAnsi="Times New Roman" w:cs="Times New Roman"/>
              </w:rPr>
            </w:pPr>
            <w:r>
              <w:rPr>
                <w:rFonts w:ascii="Times New Roman" w:hAnsi="Times New Roman" w:cs="Times New Roman"/>
              </w:rPr>
              <w:t>4 500</w:t>
            </w:r>
          </w:p>
        </w:tc>
        <w:tc>
          <w:tcPr>
            <w:tcW w:w="1276" w:type="dxa"/>
          </w:tcPr>
          <w:p w:rsidR="00FB135D" w:rsidRDefault="00FB135D" w:rsidP="00FB135D">
            <w:pPr>
              <w:pStyle w:val="ConsPlusNonformat"/>
              <w:jc w:val="center"/>
              <w:rPr>
                <w:rFonts w:ascii="Times New Roman" w:hAnsi="Times New Roman" w:cs="Times New Roman"/>
              </w:rPr>
            </w:pPr>
            <w:r>
              <w:rPr>
                <w:rFonts w:ascii="Times New Roman" w:hAnsi="Times New Roman" w:cs="Times New Roman"/>
              </w:rPr>
              <w:t>4 500</w:t>
            </w:r>
          </w:p>
        </w:tc>
      </w:tr>
      <w:tr w:rsidR="00FB135D" w:rsidRPr="000F4AF3" w:rsidTr="00FB135D">
        <w:trPr>
          <w:trHeight w:val="144"/>
        </w:trPr>
        <w:tc>
          <w:tcPr>
            <w:tcW w:w="747" w:type="dxa"/>
          </w:tcPr>
          <w:p w:rsidR="00FB135D" w:rsidRPr="00142DE7" w:rsidRDefault="00FB135D" w:rsidP="00FB135D">
            <w:pPr>
              <w:pStyle w:val="ConsPlusNormal"/>
              <w:rPr>
                <w:rFonts w:ascii="Times New Roman" w:hAnsi="Times New Roman" w:cs="Times New Roman"/>
              </w:rPr>
            </w:pPr>
          </w:p>
        </w:tc>
        <w:tc>
          <w:tcPr>
            <w:tcW w:w="3574" w:type="dxa"/>
            <w:vAlign w:val="center"/>
          </w:tcPr>
          <w:p w:rsidR="00FB135D" w:rsidRPr="00B70BAC" w:rsidRDefault="00FB135D" w:rsidP="00FB135D">
            <w:pPr>
              <w:jc w:val="center"/>
              <w:rPr>
                <w:sz w:val="20"/>
                <w:szCs w:val="20"/>
              </w:rPr>
            </w:pPr>
            <w:r w:rsidRPr="00B70BAC">
              <w:rPr>
                <w:sz w:val="20"/>
                <w:szCs w:val="20"/>
              </w:rPr>
              <w:t>Расходы бюджета на оказание (выполнение) муниципальной услуги (работы), тыс. руб.</w:t>
            </w:r>
          </w:p>
        </w:tc>
        <w:tc>
          <w:tcPr>
            <w:tcW w:w="2209" w:type="dxa"/>
          </w:tcPr>
          <w:p w:rsidR="00FB135D" w:rsidRPr="00B70BAC" w:rsidRDefault="00FB135D" w:rsidP="00FB135D">
            <w:pPr>
              <w:jc w:val="center"/>
              <w:rPr>
                <w:sz w:val="20"/>
                <w:szCs w:val="20"/>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A13814" w:rsidRDefault="00FB135D" w:rsidP="00FB135D">
            <w:pPr>
              <w:pStyle w:val="ConsPlusNormal"/>
              <w:jc w:val="center"/>
              <w:rPr>
                <w:rFonts w:ascii="Times New Roman" w:hAnsi="Times New Roman" w:cs="Times New Roman"/>
                <w:highlight w:val="yellow"/>
              </w:rPr>
            </w:pPr>
            <w:r>
              <w:rPr>
                <w:rFonts w:ascii="Times New Roman" w:hAnsi="Times New Roman" w:cs="Times New Roman"/>
              </w:rPr>
              <w:t>1 293,9</w:t>
            </w:r>
          </w:p>
        </w:tc>
        <w:tc>
          <w:tcPr>
            <w:tcW w:w="992" w:type="dxa"/>
          </w:tcPr>
          <w:p w:rsidR="00FB135D" w:rsidRPr="00DE64D4" w:rsidRDefault="00FB135D" w:rsidP="00FB135D">
            <w:pPr>
              <w:pStyle w:val="ConsPlusNormal"/>
              <w:jc w:val="center"/>
              <w:rPr>
                <w:rFonts w:ascii="Times New Roman" w:hAnsi="Times New Roman" w:cs="Times New Roman"/>
              </w:rPr>
            </w:pPr>
            <w:r>
              <w:rPr>
                <w:rFonts w:ascii="Times New Roman" w:hAnsi="Times New Roman" w:cs="Times New Roman"/>
              </w:rPr>
              <w:t>1 457,4</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1 450,3</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1576,2</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1576,2</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1576,2</w:t>
            </w:r>
          </w:p>
        </w:tc>
      </w:tr>
      <w:tr w:rsidR="00FB135D" w:rsidRPr="000F4AF3" w:rsidTr="00FB135D">
        <w:trPr>
          <w:trHeight w:val="144"/>
        </w:trPr>
        <w:tc>
          <w:tcPr>
            <w:tcW w:w="747" w:type="dxa"/>
            <w:vMerge w:val="restart"/>
          </w:tcPr>
          <w:p w:rsidR="00FB135D" w:rsidRPr="00142DE7" w:rsidRDefault="00FB135D" w:rsidP="00FB135D">
            <w:pPr>
              <w:pStyle w:val="ConsPlusNormal"/>
              <w:jc w:val="center"/>
              <w:rPr>
                <w:rFonts w:ascii="Times New Roman" w:hAnsi="Times New Roman" w:cs="Times New Roman"/>
              </w:rPr>
            </w:pPr>
            <w:r w:rsidRPr="00142DE7">
              <w:rPr>
                <w:rFonts w:ascii="Times New Roman" w:hAnsi="Times New Roman" w:cs="Times New Roman"/>
              </w:rPr>
              <w:t>3</w:t>
            </w:r>
          </w:p>
        </w:tc>
        <w:tc>
          <w:tcPr>
            <w:tcW w:w="3574" w:type="dxa"/>
            <w:vAlign w:val="center"/>
          </w:tcPr>
          <w:p w:rsidR="00FB135D" w:rsidRPr="001D3222" w:rsidRDefault="00FB135D" w:rsidP="00FB135D">
            <w:pPr>
              <w:jc w:val="center"/>
              <w:rPr>
                <w:sz w:val="20"/>
                <w:szCs w:val="20"/>
              </w:rPr>
            </w:pPr>
            <w:r w:rsidRPr="001D3222">
              <w:rPr>
                <w:sz w:val="20"/>
                <w:szCs w:val="20"/>
              </w:rPr>
              <w:t>Библиографическая обработка документов и создание каталогов</w:t>
            </w:r>
          </w:p>
        </w:tc>
        <w:tc>
          <w:tcPr>
            <w:tcW w:w="2209" w:type="dxa"/>
          </w:tcPr>
          <w:p w:rsidR="00FB135D" w:rsidRPr="00000B8B" w:rsidRDefault="00FB135D" w:rsidP="00FB135D">
            <w:pPr>
              <w:pStyle w:val="ConsPlusNonformat"/>
              <w:rPr>
                <w:rFonts w:ascii="Times New Roman" w:hAnsi="Times New Roman" w:cs="Times New Roman"/>
              </w:rPr>
            </w:pPr>
            <w:r w:rsidRPr="00000B8B">
              <w:rPr>
                <w:rFonts w:ascii="Times New Roman" w:hAnsi="Times New Roman" w:cs="Times New Roman"/>
              </w:rPr>
              <w:t>Библиографическая обработка документов и создание каталогов</w:t>
            </w:r>
          </w:p>
        </w:tc>
        <w:tc>
          <w:tcPr>
            <w:tcW w:w="2543" w:type="dxa"/>
          </w:tcPr>
          <w:p w:rsidR="00FB135D" w:rsidRPr="001D3222" w:rsidRDefault="00FB135D" w:rsidP="00FB135D">
            <w:pPr>
              <w:pStyle w:val="ConsPlusNonformat"/>
              <w:rPr>
                <w:rFonts w:ascii="Times New Roman" w:hAnsi="Times New Roman" w:cs="Times New Roman"/>
              </w:rPr>
            </w:pPr>
            <w:r>
              <w:rPr>
                <w:rFonts w:ascii="Times New Roman" w:hAnsi="Times New Roman" w:cs="Times New Roman"/>
              </w:rPr>
              <w:t>Объем электронного каталога</w:t>
            </w:r>
          </w:p>
        </w:tc>
        <w:tc>
          <w:tcPr>
            <w:tcW w:w="1134" w:type="dxa"/>
          </w:tcPr>
          <w:p w:rsidR="00FB135D" w:rsidRDefault="00FB135D" w:rsidP="00FB135D">
            <w:pPr>
              <w:pStyle w:val="ConsPlusTitle"/>
              <w:jc w:val="center"/>
              <w:rPr>
                <w:b w:val="0"/>
                <w:sz w:val="20"/>
                <w:szCs w:val="20"/>
              </w:rPr>
            </w:pPr>
            <w:r>
              <w:rPr>
                <w:b w:val="0"/>
                <w:sz w:val="20"/>
                <w:szCs w:val="20"/>
              </w:rPr>
              <w:t>44 000</w:t>
            </w:r>
          </w:p>
        </w:tc>
        <w:tc>
          <w:tcPr>
            <w:tcW w:w="992" w:type="dxa"/>
          </w:tcPr>
          <w:p w:rsidR="00FB135D" w:rsidRDefault="00FB135D" w:rsidP="00FB135D">
            <w:pPr>
              <w:pStyle w:val="ConsPlusTitle"/>
              <w:jc w:val="center"/>
              <w:rPr>
                <w:b w:val="0"/>
                <w:sz w:val="20"/>
                <w:szCs w:val="20"/>
              </w:rPr>
            </w:pPr>
            <w:r>
              <w:rPr>
                <w:b w:val="0"/>
                <w:sz w:val="20"/>
                <w:szCs w:val="20"/>
              </w:rPr>
              <w:t>48 000</w:t>
            </w:r>
          </w:p>
        </w:tc>
        <w:tc>
          <w:tcPr>
            <w:tcW w:w="993" w:type="dxa"/>
          </w:tcPr>
          <w:p w:rsidR="00FB135D" w:rsidRDefault="00FB135D" w:rsidP="00FB135D">
            <w:pPr>
              <w:pStyle w:val="ConsPlusTitle"/>
              <w:jc w:val="center"/>
              <w:rPr>
                <w:b w:val="0"/>
                <w:sz w:val="20"/>
                <w:szCs w:val="20"/>
              </w:rPr>
            </w:pPr>
            <w:r>
              <w:rPr>
                <w:b w:val="0"/>
                <w:sz w:val="20"/>
                <w:szCs w:val="20"/>
                <w:lang w:val="en-US"/>
              </w:rPr>
              <w:t>5</w:t>
            </w:r>
            <w:r>
              <w:rPr>
                <w:b w:val="0"/>
                <w:sz w:val="20"/>
                <w:szCs w:val="20"/>
              </w:rPr>
              <w:t>1</w:t>
            </w:r>
            <w:r>
              <w:rPr>
                <w:b w:val="0"/>
                <w:sz w:val="20"/>
                <w:szCs w:val="20"/>
                <w:lang w:val="en-US"/>
              </w:rPr>
              <w:t xml:space="preserve"> </w:t>
            </w:r>
            <w:r>
              <w:rPr>
                <w:b w:val="0"/>
                <w:sz w:val="20"/>
                <w:szCs w:val="20"/>
              </w:rPr>
              <w:t>48</w:t>
            </w:r>
            <w:r w:rsidRPr="0004265E">
              <w:rPr>
                <w:b w:val="0"/>
                <w:sz w:val="20"/>
                <w:szCs w:val="20"/>
                <w:lang w:val="en-US"/>
              </w:rPr>
              <w:t>9</w:t>
            </w:r>
          </w:p>
        </w:tc>
        <w:tc>
          <w:tcPr>
            <w:tcW w:w="992" w:type="dxa"/>
          </w:tcPr>
          <w:p w:rsidR="00FB135D" w:rsidRDefault="00FB135D" w:rsidP="00FB135D">
            <w:pPr>
              <w:pStyle w:val="ConsPlusTitle"/>
              <w:jc w:val="center"/>
              <w:rPr>
                <w:b w:val="0"/>
                <w:sz w:val="20"/>
                <w:szCs w:val="20"/>
              </w:rPr>
            </w:pPr>
            <w:r>
              <w:rPr>
                <w:b w:val="0"/>
                <w:sz w:val="20"/>
                <w:szCs w:val="20"/>
              </w:rPr>
              <w:t>54 000</w:t>
            </w:r>
          </w:p>
        </w:tc>
        <w:tc>
          <w:tcPr>
            <w:tcW w:w="1276" w:type="dxa"/>
          </w:tcPr>
          <w:p w:rsidR="00FB135D" w:rsidRDefault="00FB135D" w:rsidP="00FB135D">
            <w:pPr>
              <w:pStyle w:val="ConsPlusTitle"/>
              <w:jc w:val="center"/>
              <w:rPr>
                <w:b w:val="0"/>
                <w:sz w:val="20"/>
                <w:szCs w:val="20"/>
              </w:rPr>
            </w:pPr>
            <w:r>
              <w:rPr>
                <w:b w:val="0"/>
                <w:sz w:val="20"/>
                <w:szCs w:val="20"/>
              </w:rPr>
              <w:t>54 000</w:t>
            </w:r>
          </w:p>
        </w:tc>
        <w:tc>
          <w:tcPr>
            <w:tcW w:w="1276" w:type="dxa"/>
          </w:tcPr>
          <w:p w:rsidR="00FB135D" w:rsidRDefault="00FB135D" w:rsidP="00FB135D">
            <w:pPr>
              <w:pStyle w:val="ConsPlusTitle"/>
              <w:jc w:val="center"/>
              <w:rPr>
                <w:b w:val="0"/>
                <w:sz w:val="20"/>
                <w:szCs w:val="20"/>
              </w:rPr>
            </w:pPr>
            <w:r>
              <w:rPr>
                <w:b w:val="0"/>
                <w:sz w:val="20"/>
                <w:szCs w:val="20"/>
              </w:rPr>
              <w:t>54 000</w:t>
            </w:r>
          </w:p>
        </w:tc>
      </w:tr>
      <w:tr w:rsidR="00FB135D" w:rsidRPr="00120320" w:rsidTr="00FB135D">
        <w:trPr>
          <w:trHeight w:val="144"/>
        </w:trPr>
        <w:tc>
          <w:tcPr>
            <w:tcW w:w="747" w:type="dxa"/>
            <w:vMerge/>
          </w:tcPr>
          <w:p w:rsidR="00FB135D" w:rsidRPr="001D3222" w:rsidRDefault="00FB135D" w:rsidP="00FB135D">
            <w:pPr>
              <w:pStyle w:val="ConsPlusNormal"/>
              <w:jc w:val="center"/>
              <w:rPr>
                <w:rFonts w:ascii="Times New Roman" w:hAnsi="Times New Roman" w:cs="Times New Roman"/>
              </w:rPr>
            </w:pPr>
          </w:p>
        </w:tc>
        <w:tc>
          <w:tcPr>
            <w:tcW w:w="3574" w:type="dxa"/>
            <w:vAlign w:val="center"/>
          </w:tcPr>
          <w:p w:rsidR="00FB135D" w:rsidRPr="001D3222" w:rsidRDefault="00FB135D" w:rsidP="00FB135D">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000B8B" w:rsidRDefault="00FB135D" w:rsidP="00FB135D">
            <w:pPr>
              <w:pStyle w:val="ConsPlusNonformat"/>
              <w:rPr>
                <w:rFonts w:ascii="Times New Roman" w:hAnsi="Times New Roman" w:cs="Times New Roman"/>
              </w:rPr>
            </w:pPr>
          </w:p>
        </w:tc>
        <w:tc>
          <w:tcPr>
            <w:tcW w:w="2543" w:type="dxa"/>
          </w:tcPr>
          <w:p w:rsidR="00FB135D" w:rsidRPr="001D3222" w:rsidRDefault="00FB135D" w:rsidP="00FB135D">
            <w:pPr>
              <w:pStyle w:val="ConsPlusNonformat"/>
              <w:rPr>
                <w:rFonts w:ascii="Times New Roman" w:hAnsi="Times New Roman" w:cs="Times New Roman"/>
              </w:rPr>
            </w:pPr>
          </w:p>
        </w:tc>
        <w:tc>
          <w:tcPr>
            <w:tcW w:w="1134" w:type="dxa"/>
          </w:tcPr>
          <w:p w:rsidR="00FB135D" w:rsidRPr="00A13814" w:rsidRDefault="00FB135D" w:rsidP="00FB135D">
            <w:pPr>
              <w:pStyle w:val="ConsPlusNormal"/>
              <w:jc w:val="center"/>
              <w:rPr>
                <w:rFonts w:ascii="Times New Roman" w:hAnsi="Times New Roman" w:cs="Times New Roman"/>
                <w:highlight w:val="yellow"/>
              </w:rPr>
            </w:pPr>
            <w:r>
              <w:rPr>
                <w:rFonts w:ascii="Times New Roman" w:hAnsi="Times New Roman" w:cs="Times New Roman"/>
              </w:rPr>
              <w:t>1 106,84</w:t>
            </w:r>
          </w:p>
        </w:tc>
        <w:tc>
          <w:tcPr>
            <w:tcW w:w="992" w:type="dxa"/>
          </w:tcPr>
          <w:p w:rsidR="00FB135D" w:rsidRPr="00DE64D4" w:rsidRDefault="00FB135D" w:rsidP="00FB135D">
            <w:pPr>
              <w:pStyle w:val="ConsPlusNormal"/>
              <w:jc w:val="center"/>
              <w:rPr>
                <w:rFonts w:ascii="Times New Roman" w:hAnsi="Times New Roman" w:cs="Times New Roman"/>
              </w:rPr>
            </w:pPr>
            <w:r>
              <w:rPr>
                <w:rFonts w:ascii="Times New Roman" w:hAnsi="Times New Roman" w:cs="Times New Roman"/>
              </w:rPr>
              <w:t>1 703,7</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1 695,5</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1 842,5</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1 842,5</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1 842,5</w:t>
            </w:r>
          </w:p>
        </w:tc>
      </w:tr>
      <w:tr w:rsidR="00FB135D" w:rsidRPr="00CA632E" w:rsidTr="00FB135D">
        <w:trPr>
          <w:trHeight w:val="144"/>
        </w:trPr>
        <w:tc>
          <w:tcPr>
            <w:tcW w:w="747" w:type="dxa"/>
            <w:vMerge w:val="restart"/>
          </w:tcPr>
          <w:p w:rsidR="00FB135D" w:rsidRDefault="00FB135D" w:rsidP="00FB135D">
            <w:pPr>
              <w:pStyle w:val="ConsPlusNonformat"/>
              <w:jc w:val="center"/>
              <w:rPr>
                <w:rFonts w:ascii="Times New Roman" w:hAnsi="Times New Roman" w:cs="Times New Roman"/>
              </w:rPr>
            </w:pPr>
            <w:r w:rsidRPr="001D3222">
              <w:rPr>
                <w:rFonts w:ascii="Times New Roman" w:hAnsi="Times New Roman" w:cs="Times New Roman"/>
              </w:rPr>
              <w:t>4</w:t>
            </w:r>
          </w:p>
          <w:p w:rsidR="00FB135D" w:rsidRPr="001D3222" w:rsidRDefault="00FB135D" w:rsidP="00FB135D">
            <w:pPr>
              <w:pStyle w:val="ConsPlusNonformat"/>
              <w:jc w:val="center"/>
              <w:rPr>
                <w:rFonts w:ascii="Times New Roman" w:hAnsi="Times New Roman" w:cs="Times New Roman"/>
              </w:rPr>
            </w:pPr>
          </w:p>
        </w:tc>
        <w:tc>
          <w:tcPr>
            <w:tcW w:w="3574" w:type="dxa"/>
            <w:vAlign w:val="center"/>
          </w:tcPr>
          <w:p w:rsidR="00FB135D" w:rsidRPr="001D3222" w:rsidRDefault="00FB135D" w:rsidP="00FB135D">
            <w:pPr>
              <w:jc w:val="center"/>
              <w:rPr>
                <w:sz w:val="20"/>
                <w:szCs w:val="20"/>
              </w:rPr>
            </w:pPr>
            <w:r w:rsidRPr="001D3222">
              <w:rPr>
                <w:sz w:val="20"/>
                <w:szCs w:val="20"/>
              </w:rPr>
              <w:t>Реализация дополнительной предпрофессиональной программы</w:t>
            </w:r>
          </w:p>
          <w:p w:rsidR="00FB135D" w:rsidRPr="001D3222" w:rsidRDefault="00FB135D" w:rsidP="00FB135D">
            <w:pPr>
              <w:jc w:val="center"/>
              <w:rPr>
                <w:sz w:val="20"/>
                <w:szCs w:val="20"/>
              </w:rPr>
            </w:pPr>
          </w:p>
        </w:tc>
        <w:tc>
          <w:tcPr>
            <w:tcW w:w="2209" w:type="dxa"/>
            <w:vAlign w:val="center"/>
          </w:tcPr>
          <w:p w:rsidR="00FB135D" w:rsidRPr="00000B8B" w:rsidRDefault="00FB135D" w:rsidP="00FB135D">
            <w:pPr>
              <w:jc w:val="center"/>
              <w:rPr>
                <w:sz w:val="20"/>
                <w:szCs w:val="20"/>
              </w:rPr>
            </w:pPr>
            <w:r w:rsidRPr="00000B8B">
              <w:rPr>
                <w:sz w:val="20"/>
                <w:szCs w:val="20"/>
              </w:rPr>
              <w:t>Реализация дополнительной предпрофессиональной программы</w:t>
            </w: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Число обучающихся (человек)</w:t>
            </w:r>
          </w:p>
        </w:tc>
        <w:tc>
          <w:tcPr>
            <w:tcW w:w="1134"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78</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90</w:t>
            </w:r>
          </w:p>
        </w:tc>
        <w:tc>
          <w:tcPr>
            <w:tcW w:w="993"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90</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108</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110</w:t>
            </w:r>
          </w:p>
        </w:tc>
      </w:tr>
      <w:tr w:rsidR="00FB135D" w:rsidRPr="00120320" w:rsidTr="00FB135D">
        <w:trPr>
          <w:trHeight w:val="144"/>
        </w:trPr>
        <w:tc>
          <w:tcPr>
            <w:tcW w:w="747" w:type="dxa"/>
            <w:vMerge/>
          </w:tcPr>
          <w:p w:rsidR="00FB135D" w:rsidRPr="001D3222" w:rsidRDefault="00FB135D" w:rsidP="00FB135D">
            <w:pPr>
              <w:pStyle w:val="ConsPlusCell"/>
              <w:rPr>
                <w:rFonts w:ascii="Times New Roman" w:hAnsi="Times New Roman" w:cs="Times New Roman"/>
              </w:rPr>
            </w:pPr>
          </w:p>
        </w:tc>
        <w:tc>
          <w:tcPr>
            <w:tcW w:w="3574" w:type="dxa"/>
            <w:vAlign w:val="center"/>
          </w:tcPr>
          <w:p w:rsidR="00FB135D" w:rsidRPr="001D3222" w:rsidRDefault="00FB135D" w:rsidP="00FB135D">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vAlign w:val="bottom"/>
          </w:tcPr>
          <w:p w:rsidR="00FB135D" w:rsidRPr="00000B8B" w:rsidRDefault="00FB135D" w:rsidP="00FB135D">
            <w:pPr>
              <w:jc w:val="center"/>
              <w:rPr>
                <w:sz w:val="20"/>
                <w:szCs w:val="20"/>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502BB4" w:rsidRDefault="00FB135D" w:rsidP="00FB135D">
            <w:pPr>
              <w:pStyle w:val="ConsPlusNormal"/>
              <w:jc w:val="center"/>
              <w:rPr>
                <w:rFonts w:ascii="Times New Roman" w:hAnsi="Times New Roman" w:cs="Times New Roman"/>
              </w:rPr>
            </w:pPr>
            <w:r>
              <w:rPr>
                <w:rFonts w:ascii="Times New Roman" w:hAnsi="Times New Roman" w:cs="Times New Roman"/>
              </w:rPr>
              <w:t>3 175,6</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3 913,8</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3 903,6</w:t>
            </w:r>
          </w:p>
        </w:tc>
        <w:tc>
          <w:tcPr>
            <w:tcW w:w="992" w:type="dxa"/>
          </w:tcPr>
          <w:p w:rsidR="00FB135D" w:rsidRDefault="00FB135D" w:rsidP="00FB135D">
            <w:pPr>
              <w:pStyle w:val="ConsPlusNormal"/>
              <w:jc w:val="center"/>
              <w:rPr>
                <w:rFonts w:ascii="Times New Roman" w:hAnsi="Times New Roman" w:cs="Times New Roman"/>
              </w:rPr>
            </w:pPr>
          </w:p>
          <w:p w:rsidR="00FB135D" w:rsidRPr="00F046FB" w:rsidRDefault="00FB135D" w:rsidP="00FB135D">
            <w:pPr>
              <w:jc w:val="center"/>
              <w:rPr>
                <w:sz w:val="20"/>
                <w:szCs w:val="20"/>
              </w:rPr>
            </w:pPr>
            <w:r>
              <w:rPr>
                <w:sz w:val="20"/>
                <w:szCs w:val="20"/>
              </w:rPr>
              <w:t>4 200</w:t>
            </w:r>
          </w:p>
        </w:tc>
        <w:tc>
          <w:tcPr>
            <w:tcW w:w="1276" w:type="dxa"/>
          </w:tcPr>
          <w:p w:rsidR="00FB135D" w:rsidRDefault="00FB135D" w:rsidP="00FB135D">
            <w:pPr>
              <w:pStyle w:val="ConsPlusNormal"/>
              <w:jc w:val="center"/>
              <w:rPr>
                <w:rFonts w:ascii="Times New Roman" w:hAnsi="Times New Roman" w:cs="Times New Roman"/>
              </w:rPr>
            </w:pPr>
          </w:p>
          <w:p w:rsidR="00FB135D" w:rsidRPr="00F046FB" w:rsidRDefault="00FB135D" w:rsidP="00FB135D">
            <w:pPr>
              <w:jc w:val="center"/>
              <w:rPr>
                <w:sz w:val="20"/>
                <w:szCs w:val="20"/>
              </w:rPr>
            </w:pPr>
            <w:r>
              <w:rPr>
                <w:sz w:val="20"/>
                <w:szCs w:val="20"/>
              </w:rPr>
              <w:t>4 200</w:t>
            </w:r>
          </w:p>
        </w:tc>
        <w:tc>
          <w:tcPr>
            <w:tcW w:w="1276" w:type="dxa"/>
          </w:tcPr>
          <w:p w:rsidR="00FB135D" w:rsidRDefault="00FB135D" w:rsidP="00FB135D">
            <w:pPr>
              <w:pStyle w:val="ConsPlusNormal"/>
              <w:jc w:val="center"/>
              <w:rPr>
                <w:rFonts w:ascii="Times New Roman" w:hAnsi="Times New Roman" w:cs="Times New Roman"/>
              </w:rPr>
            </w:pPr>
          </w:p>
          <w:p w:rsidR="00FB135D" w:rsidRPr="00F046FB" w:rsidRDefault="00FB135D" w:rsidP="00FB135D">
            <w:pPr>
              <w:jc w:val="center"/>
              <w:rPr>
                <w:sz w:val="20"/>
                <w:szCs w:val="20"/>
              </w:rPr>
            </w:pPr>
            <w:r>
              <w:rPr>
                <w:sz w:val="20"/>
                <w:szCs w:val="20"/>
              </w:rPr>
              <w:t>4 200</w:t>
            </w:r>
          </w:p>
        </w:tc>
      </w:tr>
      <w:tr w:rsidR="00FB135D" w:rsidRPr="00CA632E" w:rsidTr="00FB135D">
        <w:trPr>
          <w:trHeight w:val="144"/>
        </w:trPr>
        <w:tc>
          <w:tcPr>
            <w:tcW w:w="747" w:type="dxa"/>
            <w:vMerge w:val="restart"/>
          </w:tcPr>
          <w:p w:rsidR="00FB135D" w:rsidRDefault="00FB135D" w:rsidP="00FB135D">
            <w:pPr>
              <w:pStyle w:val="ConsPlusNonformat"/>
              <w:jc w:val="center"/>
              <w:rPr>
                <w:rFonts w:ascii="Times New Roman" w:hAnsi="Times New Roman" w:cs="Times New Roman"/>
              </w:rPr>
            </w:pPr>
            <w:r w:rsidRPr="001D3222">
              <w:rPr>
                <w:rFonts w:ascii="Times New Roman" w:hAnsi="Times New Roman" w:cs="Times New Roman"/>
              </w:rPr>
              <w:t>5</w:t>
            </w:r>
          </w:p>
          <w:p w:rsidR="00FB135D" w:rsidRPr="001D3222" w:rsidRDefault="00FB135D" w:rsidP="00FB135D">
            <w:pPr>
              <w:pStyle w:val="ConsPlusNonformat"/>
              <w:jc w:val="center"/>
              <w:rPr>
                <w:rFonts w:ascii="Times New Roman" w:hAnsi="Times New Roman" w:cs="Times New Roman"/>
              </w:rPr>
            </w:pPr>
          </w:p>
        </w:tc>
        <w:tc>
          <w:tcPr>
            <w:tcW w:w="3574" w:type="dxa"/>
            <w:vAlign w:val="center"/>
          </w:tcPr>
          <w:p w:rsidR="00FB135D" w:rsidRPr="001D3222" w:rsidRDefault="00FB135D" w:rsidP="00FB135D">
            <w:pPr>
              <w:jc w:val="center"/>
              <w:rPr>
                <w:sz w:val="20"/>
                <w:szCs w:val="20"/>
              </w:rPr>
            </w:pPr>
            <w:r w:rsidRPr="001D3222">
              <w:rPr>
                <w:sz w:val="20"/>
                <w:szCs w:val="20"/>
              </w:rPr>
              <w:t>Реализация дополнительной общеразвивающей программы</w:t>
            </w:r>
          </w:p>
          <w:p w:rsidR="00FB135D" w:rsidRPr="001D3222" w:rsidRDefault="00FB135D" w:rsidP="00FB135D">
            <w:pPr>
              <w:jc w:val="center"/>
              <w:rPr>
                <w:sz w:val="20"/>
                <w:szCs w:val="20"/>
              </w:rPr>
            </w:pPr>
          </w:p>
        </w:tc>
        <w:tc>
          <w:tcPr>
            <w:tcW w:w="2209" w:type="dxa"/>
            <w:vAlign w:val="center"/>
          </w:tcPr>
          <w:p w:rsidR="00FB135D" w:rsidRPr="00000B8B" w:rsidRDefault="00FB135D" w:rsidP="00FB135D">
            <w:pPr>
              <w:jc w:val="center"/>
              <w:rPr>
                <w:sz w:val="20"/>
                <w:szCs w:val="20"/>
              </w:rPr>
            </w:pPr>
            <w:r w:rsidRPr="00000B8B">
              <w:rPr>
                <w:sz w:val="20"/>
                <w:szCs w:val="20"/>
              </w:rPr>
              <w:t>Реализация дополнительной</w:t>
            </w:r>
          </w:p>
          <w:p w:rsidR="00FB135D" w:rsidRPr="00000B8B" w:rsidRDefault="00FB135D" w:rsidP="00FB135D">
            <w:pPr>
              <w:jc w:val="center"/>
              <w:rPr>
                <w:sz w:val="20"/>
                <w:szCs w:val="20"/>
              </w:rPr>
            </w:pPr>
            <w:r w:rsidRPr="00000B8B">
              <w:rPr>
                <w:sz w:val="20"/>
                <w:szCs w:val="20"/>
              </w:rPr>
              <w:t>общеразвивающей программы</w:t>
            </w: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Число обучающихся (человек)</w:t>
            </w:r>
          </w:p>
        </w:tc>
        <w:tc>
          <w:tcPr>
            <w:tcW w:w="1134"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85</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67</w:t>
            </w:r>
          </w:p>
        </w:tc>
        <w:tc>
          <w:tcPr>
            <w:tcW w:w="993"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67</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52</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50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48</w:t>
            </w:r>
          </w:p>
        </w:tc>
      </w:tr>
      <w:tr w:rsidR="00FB135D" w:rsidRPr="00CA632E"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center"/>
          </w:tcPr>
          <w:p w:rsidR="00FB135D" w:rsidRPr="001D3222" w:rsidRDefault="00FB135D" w:rsidP="00FB135D">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502BB4" w:rsidRDefault="00FB135D" w:rsidP="00FB135D">
            <w:pPr>
              <w:pStyle w:val="ConsPlusNormal"/>
              <w:jc w:val="center"/>
              <w:rPr>
                <w:rFonts w:ascii="Times New Roman" w:hAnsi="Times New Roman" w:cs="Times New Roman"/>
              </w:rPr>
            </w:pPr>
            <w:r>
              <w:rPr>
                <w:rFonts w:ascii="Times New Roman" w:hAnsi="Times New Roman" w:cs="Times New Roman"/>
              </w:rPr>
              <w:t>5 897,6</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7 268,5</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7 249,5</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7 800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7 800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7 800</w:t>
            </w:r>
          </w:p>
        </w:tc>
      </w:tr>
      <w:tr w:rsidR="00FB135D" w:rsidRPr="00CA632E" w:rsidTr="00FB135D">
        <w:trPr>
          <w:trHeight w:val="20"/>
        </w:trPr>
        <w:tc>
          <w:tcPr>
            <w:tcW w:w="747" w:type="dxa"/>
            <w:vMerge w:val="restart"/>
          </w:tcPr>
          <w:p w:rsidR="00FB135D" w:rsidRPr="00142DE7" w:rsidRDefault="00FB135D" w:rsidP="00FB135D">
            <w:pPr>
              <w:pStyle w:val="ConsPlusNonformat"/>
              <w:rPr>
                <w:rFonts w:ascii="Times New Roman" w:hAnsi="Times New Roman" w:cs="Times New Roman"/>
              </w:rPr>
            </w:pPr>
            <w:r w:rsidRPr="00142DE7">
              <w:rPr>
                <w:rFonts w:ascii="Times New Roman" w:hAnsi="Times New Roman" w:cs="Times New Roman"/>
              </w:rPr>
              <w:t xml:space="preserve">     6</w:t>
            </w:r>
          </w:p>
          <w:p w:rsidR="00FB135D" w:rsidRPr="00EB1585" w:rsidRDefault="00FB135D" w:rsidP="00FB135D">
            <w:pPr>
              <w:pStyle w:val="ConsPlusNonformat"/>
              <w:rPr>
                <w:rFonts w:ascii="Times New Roman" w:hAnsi="Times New Roman" w:cs="Times New Roman"/>
                <w:highlight w:val="green"/>
              </w:rPr>
            </w:pPr>
          </w:p>
        </w:tc>
        <w:tc>
          <w:tcPr>
            <w:tcW w:w="3574" w:type="dxa"/>
            <w:vMerge w:val="restart"/>
          </w:tcPr>
          <w:p w:rsidR="00FB135D" w:rsidRPr="001D3222" w:rsidRDefault="00FB135D" w:rsidP="00FB135D">
            <w:pPr>
              <w:jc w:val="center"/>
              <w:rPr>
                <w:sz w:val="20"/>
                <w:szCs w:val="20"/>
              </w:rPr>
            </w:pPr>
            <w:r w:rsidRPr="001D3222">
              <w:rPr>
                <w:sz w:val="20"/>
                <w:szCs w:val="20"/>
              </w:rPr>
              <w:t>Организация и проведение культурно-массовых мероприятий</w:t>
            </w:r>
          </w:p>
        </w:tc>
        <w:tc>
          <w:tcPr>
            <w:tcW w:w="2209" w:type="dxa"/>
            <w:vMerge w:val="restart"/>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Организация и проведение культурно-массовых мероприятий</w:t>
            </w: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spacing w:val="-6"/>
              </w:rPr>
              <w:t>Кол-во участников мероприятий (человек)</w:t>
            </w:r>
          </w:p>
        </w:tc>
        <w:tc>
          <w:tcPr>
            <w:tcW w:w="1134" w:type="dxa"/>
          </w:tcPr>
          <w:p w:rsidR="00FB135D" w:rsidRPr="00EB1585" w:rsidRDefault="00FB135D" w:rsidP="00FB135D">
            <w:pPr>
              <w:pStyle w:val="ConsPlusNonformat"/>
              <w:jc w:val="center"/>
              <w:rPr>
                <w:rFonts w:ascii="Times New Roman" w:hAnsi="Times New Roman" w:cs="Times New Roman"/>
                <w:color w:val="000000"/>
              </w:rPr>
            </w:pPr>
            <w:r w:rsidRPr="00EB1585">
              <w:rPr>
                <w:rFonts w:ascii="Times New Roman" w:hAnsi="Times New Roman" w:cs="Times New Roman"/>
                <w:color w:val="000000"/>
              </w:rPr>
              <w:t>44091</w:t>
            </w:r>
          </w:p>
        </w:tc>
        <w:tc>
          <w:tcPr>
            <w:tcW w:w="992" w:type="dxa"/>
          </w:tcPr>
          <w:p w:rsidR="00FB135D" w:rsidRPr="00EB1585" w:rsidRDefault="00FB135D" w:rsidP="00FB135D">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3" w:type="dxa"/>
          </w:tcPr>
          <w:p w:rsidR="00FB135D" w:rsidRPr="00EB1585" w:rsidRDefault="00FB135D" w:rsidP="00FB135D">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2" w:type="dxa"/>
          </w:tcPr>
          <w:p w:rsidR="00FB135D" w:rsidRDefault="00FB135D" w:rsidP="00FB135D">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Pr>
          <w:p w:rsidR="00FB135D" w:rsidRDefault="00FB135D" w:rsidP="00FB135D">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Pr>
          <w:p w:rsidR="00FB135D" w:rsidRDefault="00FB135D" w:rsidP="00FB135D">
            <w:pPr>
              <w:pStyle w:val="ConsPlusNonformat"/>
              <w:jc w:val="center"/>
              <w:rPr>
                <w:rFonts w:ascii="Times New Roman" w:hAnsi="Times New Roman" w:cs="Times New Roman"/>
                <w:color w:val="000000"/>
              </w:rPr>
            </w:pPr>
            <w:r>
              <w:rPr>
                <w:rFonts w:ascii="Times New Roman" w:hAnsi="Times New Roman" w:cs="Times New Roman"/>
                <w:color w:val="000000"/>
              </w:rPr>
              <w:t>47330</w:t>
            </w:r>
          </w:p>
        </w:tc>
      </w:tr>
      <w:tr w:rsidR="00FB135D" w:rsidRPr="00120320" w:rsidTr="00FB135D">
        <w:trPr>
          <w:trHeight w:val="144"/>
        </w:trPr>
        <w:tc>
          <w:tcPr>
            <w:tcW w:w="747" w:type="dxa"/>
            <w:vMerge/>
          </w:tcPr>
          <w:p w:rsidR="00FB135D" w:rsidRPr="00EB1585" w:rsidRDefault="00FB135D" w:rsidP="00FB135D">
            <w:pPr>
              <w:pStyle w:val="ConsPlusNonformat"/>
              <w:rPr>
                <w:rFonts w:ascii="Times New Roman" w:hAnsi="Times New Roman" w:cs="Times New Roman"/>
                <w:highlight w:val="green"/>
              </w:rPr>
            </w:pPr>
          </w:p>
        </w:tc>
        <w:tc>
          <w:tcPr>
            <w:tcW w:w="3574" w:type="dxa"/>
            <w:vMerge/>
          </w:tcPr>
          <w:p w:rsidR="00FB135D" w:rsidRPr="001D3222" w:rsidRDefault="00FB135D" w:rsidP="00FB135D">
            <w:pPr>
              <w:jc w:val="center"/>
              <w:rPr>
                <w:sz w:val="20"/>
                <w:szCs w:val="20"/>
              </w:rPr>
            </w:pPr>
          </w:p>
        </w:tc>
        <w:tc>
          <w:tcPr>
            <w:tcW w:w="2209" w:type="dxa"/>
            <w:vMerge/>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Кол-во проведенных мероприятий (единиц)</w:t>
            </w:r>
          </w:p>
        </w:tc>
        <w:tc>
          <w:tcPr>
            <w:tcW w:w="1134" w:type="dxa"/>
          </w:tcPr>
          <w:p w:rsidR="00FB135D" w:rsidRPr="00EB1585" w:rsidRDefault="00FB135D" w:rsidP="00FB135D">
            <w:pPr>
              <w:jc w:val="center"/>
              <w:rPr>
                <w:color w:val="000000"/>
                <w:spacing w:val="-6"/>
                <w:sz w:val="20"/>
                <w:szCs w:val="20"/>
              </w:rPr>
            </w:pPr>
            <w:r>
              <w:rPr>
                <w:color w:val="000000"/>
                <w:spacing w:val="-6"/>
                <w:sz w:val="20"/>
                <w:szCs w:val="20"/>
              </w:rPr>
              <w:t>423</w:t>
            </w:r>
          </w:p>
        </w:tc>
        <w:tc>
          <w:tcPr>
            <w:tcW w:w="992" w:type="dxa"/>
          </w:tcPr>
          <w:p w:rsidR="00FB135D" w:rsidRPr="00EB1585" w:rsidRDefault="00FB135D" w:rsidP="00FB135D">
            <w:pPr>
              <w:jc w:val="center"/>
              <w:rPr>
                <w:color w:val="000000"/>
                <w:spacing w:val="-6"/>
                <w:sz w:val="20"/>
                <w:szCs w:val="20"/>
              </w:rPr>
            </w:pPr>
            <w:r>
              <w:rPr>
                <w:color w:val="000000"/>
                <w:spacing w:val="-6"/>
                <w:sz w:val="20"/>
                <w:szCs w:val="20"/>
              </w:rPr>
              <w:t>423</w:t>
            </w:r>
          </w:p>
        </w:tc>
        <w:tc>
          <w:tcPr>
            <w:tcW w:w="993" w:type="dxa"/>
          </w:tcPr>
          <w:p w:rsidR="00FB135D" w:rsidRPr="00EB1585" w:rsidRDefault="00FB135D" w:rsidP="00FB135D">
            <w:pPr>
              <w:jc w:val="center"/>
              <w:rPr>
                <w:color w:val="000000"/>
                <w:spacing w:val="-6"/>
                <w:sz w:val="20"/>
                <w:szCs w:val="20"/>
              </w:rPr>
            </w:pPr>
            <w:r>
              <w:rPr>
                <w:color w:val="000000"/>
                <w:spacing w:val="-6"/>
                <w:sz w:val="20"/>
                <w:szCs w:val="20"/>
              </w:rPr>
              <w:t>433</w:t>
            </w:r>
          </w:p>
        </w:tc>
        <w:tc>
          <w:tcPr>
            <w:tcW w:w="992" w:type="dxa"/>
          </w:tcPr>
          <w:p w:rsidR="00FB135D" w:rsidRDefault="00FB135D" w:rsidP="00FB135D">
            <w:pPr>
              <w:jc w:val="center"/>
              <w:rPr>
                <w:color w:val="000000"/>
                <w:spacing w:val="-6"/>
                <w:sz w:val="20"/>
                <w:szCs w:val="20"/>
              </w:rPr>
            </w:pPr>
            <w:r>
              <w:rPr>
                <w:color w:val="000000"/>
                <w:spacing w:val="-6"/>
                <w:sz w:val="20"/>
                <w:szCs w:val="20"/>
              </w:rPr>
              <w:t>433</w:t>
            </w:r>
          </w:p>
        </w:tc>
        <w:tc>
          <w:tcPr>
            <w:tcW w:w="1276" w:type="dxa"/>
          </w:tcPr>
          <w:p w:rsidR="00FB135D" w:rsidRDefault="00FB135D" w:rsidP="00FB135D">
            <w:pPr>
              <w:jc w:val="center"/>
              <w:rPr>
                <w:color w:val="000000"/>
                <w:spacing w:val="-6"/>
                <w:sz w:val="20"/>
                <w:szCs w:val="20"/>
              </w:rPr>
            </w:pPr>
            <w:r>
              <w:rPr>
                <w:color w:val="000000"/>
                <w:spacing w:val="-6"/>
                <w:sz w:val="20"/>
                <w:szCs w:val="20"/>
              </w:rPr>
              <w:t>433</w:t>
            </w:r>
          </w:p>
        </w:tc>
        <w:tc>
          <w:tcPr>
            <w:tcW w:w="1276" w:type="dxa"/>
          </w:tcPr>
          <w:p w:rsidR="00FB135D" w:rsidRDefault="00FB135D" w:rsidP="00FB135D">
            <w:pPr>
              <w:jc w:val="center"/>
              <w:rPr>
                <w:color w:val="000000"/>
                <w:spacing w:val="-6"/>
                <w:sz w:val="20"/>
                <w:szCs w:val="20"/>
              </w:rPr>
            </w:pPr>
            <w:r>
              <w:rPr>
                <w:color w:val="000000"/>
                <w:spacing w:val="-6"/>
                <w:sz w:val="20"/>
                <w:szCs w:val="20"/>
              </w:rPr>
              <w:t>433</w:t>
            </w:r>
          </w:p>
        </w:tc>
      </w:tr>
      <w:tr w:rsidR="00FB135D" w:rsidRPr="00D830AA" w:rsidTr="00FB135D">
        <w:trPr>
          <w:trHeight w:val="144"/>
        </w:trPr>
        <w:tc>
          <w:tcPr>
            <w:tcW w:w="747" w:type="dxa"/>
            <w:vMerge/>
          </w:tcPr>
          <w:p w:rsidR="00FB135D" w:rsidRPr="00EB1585" w:rsidRDefault="00FB135D" w:rsidP="00FB135D">
            <w:pPr>
              <w:pStyle w:val="ConsPlusNonformat"/>
              <w:rPr>
                <w:rFonts w:ascii="Times New Roman" w:hAnsi="Times New Roman" w:cs="Times New Roman"/>
                <w:highlight w:val="green"/>
              </w:rPr>
            </w:pPr>
          </w:p>
        </w:tc>
        <w:tc>
          <w:tcPr>
            <w:tcW w:w="3574" w:type="dxa"/>
            <w:vMerge/>
          </w:tcPr>
          <w:p w:rsidR="00FB135D" w:rsidRPr="001D3222" w:rsidRDefault="00FB135D" w:rsidP="00FB135D">
            <w:pPr>
              <w:jc w:val="center"/>
              <w:rPr>
                <w:sz w:val="20"/>
                <w:szCs w:val="20"/>
              </w:rPr>
            </w:pPr>
          </w:p>
        </w:tc>
        <w:tc>
          <w:tcPr>
            <w:tcW w:w="2209" w:type="dxa"/>
            <w:vMerge w:val="restart"/>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Организация и проведение культурно-массовых мероприятий</w:t>
            </w: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Кол-во участников мероприятий (человек)</w:t>
            </w:r>
          </w:p>
        </w:tc>
        <w:tc>
          <w:tcPr>
            <w:tcW w:w="1134" w:type="dxa"/>
          </w:tcPr>
          <w:p w:rsidR="00FB135D" w:rsidRPr="00A50085" w:rsidRDefault="00FB135D" w:rsidP="00FB135D">
            <w:pPr>
              <w:jc w:val="center"/>
              <w:rPr>
                <w:color w:val="000000"/>
                <w:spacing w:val="-6"/>
                <w:sz w:val="20"/>
                <w:szCs w:val="20"/>
              </w:rPr>
            </w:pPr>
            <w:r>
              <w:rPr>
                <w:color w:val="000000"/>
                <w:spacing w:val="-6"/>
                <w:sz w:val="20"/>
                <w:szCs w:val="20"/>
              </w:rPr>
              <w:t>75900</w:t>
            </w:r>
          </w:p>
        </w:tc>
        <w:tc>
          <w:tcPr>
            <w:tcW w:w="992" w:type="dxa"/>
          </w:tcPr>
          <w:p w:rsidR="00FB135D" w:rsidRPr="00A50085" w:rsidRDefault="00FB135D" w:rsidP="00FB135D">
            <w:pPr>
              <w:jc w:val="center"/>
              <w:rPr>
                <w:color w:val="000000"/>
                <w:spacing w:val="-6"/>
                <w:sz w:val="20"/>
                <w:szCs w:val="20"/>
              </w:rPr>
            </w:pPr>
            <w:r>
              <w:rPr>
                <w:color w:val="000000"/>
                <w:spacing w:val="-6"/>
                <w:sz w:val="20"/>
                <w:szCs w:val="20"/>
              </w:rPr>
              <w:t>84142</w:t>
            </w:r>
          </w:p>
        </w:tc>
        <w:tc>
          <w:tcPr>
            <w:tcW w:w="993" w:type="dxa"/>
          </w:tcPr>
          <w:p w:rsidR="00FB135D" w:rsidRPr="00A50085" w:rsidRDefault="00FB135D" w:rsidP="00FB135D">
            <w:pPr>
              <w:jc w:val="center"/>
              <w:rPr>
                <w:color w:val="000000"/>
                <w:spacing w:val="-6"/>
                <w:sz w:val="20"/>
                <w:szCs w:val="20"/>
              </w:rPr>
            </w:pPr>
            <w:r>
              <w:rPr>
                <w:color w:val="000000"/>
                <w:spacing w:val="-6"/>
                <w:sz w:val="20"/>
                <w:szCs w:val="20"/>
              </w:rPr>
              <w:t>84143</w:t>
            </w:r>
          </w:p>
        </w:tc>
        <w:tc>
          <w:tcPr>
            <w:tcW w:w="992" w:type="dxa"/>
          </w:tcPr>
          <w:p w:rsidR="00FB135D" w:rsidRDefault="00FB135D" w:rsidP="00FB135D">
            <w:pPr>
              <w:jc w:val="center"/>
              <w:rPr>
                <w:color w:val="000000"/>
                <w:spacing w:val="-6"/>
                <w:sz w:val="20"/>
                <w:szCs w:val="20"/>
              </w:rPr>
            </w:pPr>
            <w:r>
              <w:rPr>
                <w:color w:val="000000"/>
                <w:spacing w:val="-6"/>
                <w:sz w:val="20"/>
                <w:szCs w:val="20"/>
              </w:rPr>
              <w:t>84144</w:t>
            </w:r>
          </w:p>
        </w:tc>
        <w:tc>
          <w:tcPr>
            <w:tcW w:w="1276" w:type="dxa"/>
          </w:tcPr>
          <w:p w:rsidR="00FB135D" w:rsidRDefault="00FB135D" w:rsidP="00FB135D">
            <w:pPr>
              <w:jc w:val="center"/>
              <w:rPr>
                <w:color w:val="000000"/>
                <w:spacing w:val="-6"/>
                <w:sz w:val="20"/>
                <w:szCs w:val="20"/>
              </w:rPr>
            </w:pPr>
            <w:r>
              <w:rPr>
                <w:color w:val="000000"/>
                <w:spacing w:val="-6"/>
                <w:sz w:val="20"/>
                <w:szCs w:val="20"/>
              </w:rPr>
              <w:t>84144</w:t>
            </w:r>
          </w:p>
        </w:tc>
        <w:tc>
          <w:tcPr>
            <w:tcW w:w="1276" w:type="dxa"/>
          </w:tcPr>
          <w:p w:rsidR="00FB135D" w:rsidRDefault="00FB135D" w:rsidP="00FB135D">
            <w:pPr>
              <w:jc w:val="center"/>
              <w:rPr>
                <w:color w:val="000000"/>
                <w:spacing w:val="-6"/>
                <w:sz w:val="20"/>
                <w:szCs w:val="20"/>
              </w:rPr>
            </w:pPr>
            <w:r>
              <w:rPr>
                <w:color w:val="000000"/>
                <w:spacing w:val="-6"/>
                <w:sz w:val="20"/>
                <w:szCs w:val="20"/>
              </w:rPr>
              <w:t>84144</w:t>
            </w:r>
          </w:p>
        </w:tc>
      </w:tr>
      <w:tr w:rsidR="00FB135D" w:rsidRPr="00D830AA" w:rsidTr="00FB135D">
        <w:trPr>
          <w:trHeight w:val="144"/>
        </w:trPr>
        <w:tc>
          <w:tcPr>
            <w:tcW w:w="747" w:type="dxa"/>
            <w:vMerge/>
          </w:tcPr>
          <w:p w:rsidR="00FB135D" w:rsidRPr="00EB1585" w:rsidRDefault="00FB135D" w:rsidP="00FB135D">
            <w:pPr>
              <w:pStyle w:val="ConsPlusNonformat"/>
              <w:rPr>
                <w:rFonts w:ascii="Times New Roman" w:hAnsi="Times New Roman" w:cs="Times New Roman"/>
                <w:highlight w:val="green"/>
              </w:rPr>
            </w:pPr>
          </w:p>
        </w:tc>
        <w:tc>
          <w:tcPr>
            <w:tcW w:w="3574" w:type="dxa"/>
            <w:vMerge/>
          </w:tcPr>
          <w:p w:rsidR="00FB135D" w:rsidRPr="001D3222" w:rsidRDefault="00FB135D" w:rsidP="00FB135D">
            <w:pPr>
              <w:jc w:val="center"/>
              <w:rPr>
                <w:sz w:val="20"/>
                <w:szCs w:val="20"/>
              </w:rPr>
            </w:pPr>
          </w:p>
        </w:tc>
        <w:tc>
          <w:tcPr>
            <w:tcW w:w="2209" w:type="dxa"/>
            <w:vMerge/>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 xml:space="preserve">Кол-во проведенных мероприятий </w:t>
            </w:r>
            <w:r w:rsidRPr="001D3222">
              <w:rPr>
                <w:rFonts w:ascii="Times New Roman" w:hAnsi="Times New Roman" w:cs="Times New Roman"/>
              </w:rPr>
              <w:lastRenderedPageBreak/>
              <w:t>(единиц)</w:t>
            </w:r>
          </w:p>
        </w:tc>
        <w:tc>
          <w:tcPr>
            <w:tcW w:w="1134" w:type="dxa"/>
          </w:tcPr>
          <w:p w:rsidR="00FB135D" w:rsidRPr="00A50085" w:rsidRDefault="00FB135D" w:rsidP="00FB135D">
            <w:pPr>
              <w:jc w:val="center"/>
              <w:rPr>
                <w:spacing w:val="-6"/>
                <w:sz w:val="20"/>
                <w:szCs w:val="20"/>
              </w:rPr>
            </w:pPr>
            <w:r w:rsidRPr="00A50085">
              <w:rPr>
                <w:spacing w:val="-6"/>
                <w:sz w:val="20"/>
                <w:szCs w:val="20"/>
              </w:rPr>
              <w:lastRenderedPageBreak/>
              <w:t>2912</w:t>
            </w:r>
          </w:p>
        </w:tc>
        <w:tc>
          <w:tcPr>
            <w:tcW w:w="992" w:type="dxa"/>
          </w:tcPr>
          <w:p w:rsidR="00FB135D" w:rsidRPr="00A50085" w:rsidRDefault="00FB135D" w:rsidP="00FB135D">
            <w:pPr>
              <w:jc w:val="center"/>
              <w:rPr>
                <w:spacing w:val="-6"/>
                <w:sz w:val="20"/>
                <w:szCs w:val="20"/>
              </w:rPr>
            </w:pPr>
            <w:r w:rsidRPr="00A50085">
              <w:rPr>
                <w:spacing w:val="-6"/>
                <w:sz w:val="20"/>
                <w:szCs w:val="20"/>
              </w:rPr>
              <w:t>2912</w:t>
            </w:r>
          </w:p>
        </w:tc>
        <w:tc>
          <w:tcPr>
            <w:tcW w:w="993" w:type="dxa"/>
          </w:tcPr>
          <w:p w:rsidR="00FB135D" w:rsidRPr="00A50085" w:rsidRDefault="00FB135D" w:rsidP="00FB135D">
            <w:pPr>
              <w:jc w:val="center"/>
              <w:rPr>
                <w:spacing w:val="-6"/>
                <w:sz w:val="20"/>
                <w:szCs w:val="20"/>
              </w:rPr>
            </w:pPr>
            <w:r>
              <w:rPr>
                <w:spacing w:val="-6"/>
                <w:sz w:val="20"/>
                <w:szCs w:val="20"/>
              </w:rPr>
              <w:t>2912</w:t>
            </w:r>
          </w:p>
        </w:tc>
        <w:tc>
          <w:tcPr>
            <w:tcW w:w="992" w:type="dxa"/>
          </w:tcPr>
          <w:p w:rsidR="00FB135D" w:rsidRDefault="00FB135D" w:rsidP="00FB135D">
            <w:pPr>
              <w:jc w:val="center"/>
              <w:rPr>
                <w:spacing w:val="-6"/>
                <w:sz w:val="20"/>
                <w:szCs w:val="20"/>
              </w:rPr>
            </w:pPr>
            <w:r>
              <w:rPr>
                <w:spacing w:val="-6"/>
                <w:sz w:val="20"/>
                <w:szCs w:val="20"/>
              </w:rPr>
              <w:t>2912</w:t>
            </w:r>
          </w:p>
        </w:tc>
        <w:tc>
          <w:tcPr>
            <w:tcW w:w="1276" w:type="dxa"/>
          </w:tcPr>
          <w:p w:rsidR="00FB135D" w:rsidRDefault="00FB135D" w:rsidP="00FB135D">
            <w:pPr>
              <w:jc w:val="center"/>
              <w:rPr>
                <w:spacing w:val="-6"/>
                <w:sz w:val="20"/>
                <w:szCs w:val="20"/>
              </w:rPr>
            </w:pPr>
            <w:r>
              <w:rPr>
                <w:spacing w:val="-6"/>
                <w:sz w:val="20"/>
                <w:szCs w:val="20"/>
              </w:rPr>
              <w:t>2912</w:t>
            </w:r>
          </w:p>
        </w:tc>
        <w:tc>
          <w:tcPr>
            <w:tcW w:w="1276" w:type="dxa"/>
          </w:tcPr>
          <w:p w:rsidR="00FB135D" w:rsidRDefault="00FB135D" w:rsidP="00FB135D">
            <w:pPr>
              <w:jc w:val="center"/>
              <w:rPr>
                <w:spacing w:val="-6"/>
                <w:sz w:val="20"/>
                <w:szCs w:val="20"/>
              </w:rPr>
            </w:pPr>
            <w:r>
              <w:rPr>
                <w:spacing w:val="-6"/>
                <w:sz w:val="20"/>
                <w:szCs w:val="20"/>
              </w:rPr>
              <w:t>2912</w:t>
            </w:r>
          </w:p>
        </w:tc>
      </w:tr>
      <w:tr w:rsidR="00FB135D" w:rsidRPr="00DD18ED" w:rsidTr="00FB135D">
        <w:trPr>
          <w:trHeight w:val="144"/>
        </w:trPr>
        <w:tc>
          <w:tcPr>
            <w:tcW w:w="747" w:type="dxa"/>
            <w:vMerge/>
          </w:tcPr>
          <w:p w:rsidR="00FB135D" w:rsidRPr="00EB1585" w:rsidRDefault="00FB135D" w:rsidP="00FB135D">
            <w:pPr>
              <w:pStyle w:val="ConsPlusNonformat"/>
              <w:rPr>
                <w:rFonts w:ascii="Times New Roman" w:hAnsi="Times New Roman" w:cs="Times New Roman"/>
                <w:highlight w:val="green"/>
              </w:rPr>
            </w:pPr>
          </w:p>
        </w:tc>
        <w:tc>
          <w:tcPr>
            <w:tcW w:w="3574" w:type="dxa"/>
          </w:tcPr>
          <w:p w:rsidR="00FB135D" w:rsidRPr="009C4D55" w:rsidRDefault="00FB135D" w:rsidP="00FB135D">
            <w:pPr>
              <w:jc w:val="center"/>
              <w:rPr>
                <w:sz w:val="20"/>
                <w:szCs w:val="20"/>
              </w:rPr>
            </w:pPr>
            <w:r w:rsidRPr="009C4D55">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A13814" w:rsidRDefault="00FB135D" w:rsidP="00FB135D">
            <w:pPr>
              <w:pStyle w:val="ConsPlusNormal"/>
              <w:jc w:val="center"/>
              <w:rPr>
                <w:rFonts w:ascii="Times New Roman" w:hAnsi="Times New Roman" w:cs="Times New Roman"/>
                <w:highlight w:val="yellow"/>
              </w:rPr>
            </w:pPr>
            <w:r>
              <w:rPr>
                <w:rFonts w:ascii="Times New Roman" w:hAnsi="Times New Roman" w:cs="Times New Roman"/>
              </w:rPr>
              <w:t>39 421,5</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40 0</w:t>
            </w:r>
            <w:r w:rsidRPr="00A262F8">
              <w:rPr>
                <w:rFonts w:ascii="Times New Roman" w:hAnsi="Times New Roman" w:cs="Times New Roman"/>
              </w:rPr>
              <w:t>6</w:t>
            </w:r>
            <w:r>
              <w:rPr>
                <w:rFonts w:ascii="Times New Roman" w:hAnsi="Times New Roman" w:cs="Times New Roman"/>
              </w:rPr>
              <w:t>5</w:t>
            </w:r>
            <w:r w:rsidRPr="00A262F8">
              <w:rPr>
                <w:rFonts w:ascii="Times New Roman" w:hAnsi="Times New Roman" w:cs="Times New Roman"/>
              </w:rPr>
              <w:t>,</w:t>
            </w:r>
            <w:r>
              <w:rPr>
                <w:rFonts w:ascii="Times New Roman" w:hAnsi="Times New Roman" w:cs="Times New Roman"/>
              </w:rPr>
              <w:t>7</w:t>
            </w:r>
          </w:p>
        </w:tc>
        <w:tc>
          <w:tcPr>
            <w:tcW w:w="993" w:type="dxa"/>
          </w:tcPr>
          <w:p w:rsidR="00FB135D" w:rsidRPr="00F046FB" w:rsidRDefault="00FB135D" w:rsidP="00FB135D">
            <w:pPr>
              <w:pStyle w:val="ConsPlusNormal"/>
              <w:jc w:val="center"/>
              <w:rPr>
                <w:rFonts w:ascii="Times New Roman" w:hAnsi="Times New Roman" w:cs="Times New Roman"/>
              </w:rPr>
            </w:pPr>
            <w:r w:rsidRPr="00F046FB">
              <w:rPr>
                <w:rFonts w:ascii="Times New Roman" w:hAnsi="Times New Roman" w:cs="Times New Roman"/>
              </w:rPr>
              <w:t>42 683,9</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42 992,7</w:t>
            </w:r>
          </w:p>
        </w:tc>
        <w:tc>
          <w:tcPr>
            <w:tcW w:w="1276"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42 992,7</w:t>
            </w:r>
          </w:p>
        </w:tc>
        <w:tc>
          <w:tcPr>
            <w:tcW w:w="1276"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42 992,7</w:t>
            </w:r>
          </w:p>
        </w:tc>
      </w:tr>
      <w:tr w:rsidR="00FB135D" w:rsidRPr="00DD18ED" w:rsidTr="00FB135D">
        <w:trPr>
          <w:trHeight w:val="144"/>
        </w:trPr>
        <w:tc>
          <w:tcPr>
            <w:tcW w:w="747" w:type="dxa"/>
            <w:vMerge w:val="restart"/>
          </w:tcPr>
          <w:p w:rsidR="00FB135D" w:rsidRPr="00142DE7" w:rsidRDefault="00FB135D" w:rsidP="00FB135D">
            <w:pPr>
              <w:pStyle w:val="ConsPlusNonformat"/>
              <w:jc w:val="center"/>
              <w:rPr>
                <w:rFonts w:ascii="Times New Roman" w:hAnsi="Times New Roman" w:cs="Times New Roman"/>
              </w:rPr>
            </w:pPr>
            <w:r w:rsidRPr="00142DE7">
              <w:rPr>
                <w:rFonts w:ascii="Times New Roman" w:hAnsi="Times New Roman" w:cs="Times New Roman"/>
              </w:rPr>
              <w:t>7</w:t>
            </w:r>
          </w:p>
          <w:p w:rsidR="00FB135D" w:rsidRPr="00EB1585" w:rsidRDefault="00FB135D" w:rsidP="00FB135D">
            <w:pPr>
              <w:pStyle w:val="ConsPlusNonformat"/>
              <w:jc w:val="center"/>
              <w:rPr>
                <w:rFonts w:ascii="Times New Roman" w:hAnsi="Times New Roman" w:cs="Times New Roman"/>
                <w:highlight w:val="green"/>
              </w:rPr>
            </w:pPr>
          </w:p>
        </w:tc>
        <w:tc>
          <w:tcPr>
            <w:tcW w:w="3574" w:type="dxa"/>
            <w:vMerge w:val="restart"/>
          </w:tcPr>
          <w:p w:rsidR="00FB135D" w:rsidRPr="001D3222" w:rsidRDefault="00FB135D" w:rsidP="00FB135D">
            <w:pPr>
              <w:jc w:val="center"/>
              <w:rPr>
                <w:sz w:val="20"/>
                <w:szCs w:val="20"/>
              </w:rPr>
            </w:pPr>
            <w:r w:rsidRPr="001D3222">
              <w:rPr>
                <w:sz w:val="20"/>
                <w:szCs w:val="20"/>
              </w:rPr>
              <w:t>Организация деятельности клубных формирований и формирований самодеятельного народного творчества</w:t>
            </w:r>
          </w:p>
        </w:tc>
        <w:tc>
          <w:tcPr>
            <w:tcW w:w="2209" w:type="dxa"/>
            <w:vMerge w:val="restart"/>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Кол-во клубных формирований (единиц)</w:t>
            </w:r>
          </w:p>
        </w:tc>
        <w:tc>
          <w:tcPr>
            <w:tcW w:w="1134" w:type="dxa"/>
          </w:tcPr>
          <w:p w:rsidR="00FB135D" w:rsidRPr="00EB1585" w:rsidRDefault="00FB135D" w:rsidP="00FB135D">
            <w:pPr>
              <w:jc w:val="center"/>
              <w:rPr>
                <w:spacing w:val="-6"/>
                <w:sz w:val="20"/>
                <w:szCs w:val="20"/>
              </w:rPr>
            </w:pPr>
            <w:r w:rsidRPr="00EB1585">
              <w:rPr>
                <w:spacing w:val="-6"/>
                <w:sz w:val="20"/>
                <w:szCs w:val="20"/>
              </w:rPr>
              <w:t>38</w:t>
            </w:r>
          </w:p>
        </w:tc>
        <w:tc>
          <w:tcPr>
            <w:tcW w:w="992" w:type="dxa"/>
          </w:tcPr>
          <w:p w:rsidR="00FB135D" w:rsidRPr="00EB1585" w:rsidRDefault="00FB135D" w:rsidP="00FB135D">
            <w:pPr>
              <w:jc w:val="center"/>
              <w:rPr>
                <w:spacing w:val="-6"/>
                <w:sz w:val="20"/>
                <w:szCs w:val="20"/>
              </w:rPr>
            </w:pPr>
            <w:r w:rsidRPr="00EB1585">
              <w:rPr>
                <w:spacing w:val="-6"/>
                <w:sz w:val="20"/>
                <w:szCs w:val="20"/>
              </w:rPr>
              <w:t>38</w:t>
            </w:r>
          </w:p>
        </w:tc>
        <w:tc>
          <w:tcPr>
            <w:tcW w:w="993" w:type="dxa"/>
          </w:tcPr>
          <w:p w:rsidR="00FB135D" w:rsidRPr="00EB1585" w:rsidRDefault="00FB135D" w:rsidP="00FB135D">
            <w:pPr>
              <w:jc w:val="center"/>
              <w:rPr>
                <w:spacing w:val="-6"/>
                <w:sz w:val="20"/>
                <w:szCs w:val="20"/>
              </w:rPr>
            </w:pPr>
            <w:r w:rsidRPr="00EB1585">
              <w:rPr>
                <w:spacing w:val="-6"/>
                <w:sz w:val="20"/>
                <w:szCs w:val="20"/>
              </w:rPr>
              <w:t>38</w:t>
            </w:r>
          </w:p>
        </w:tc>
        <w:tc>
          <w:tcPr>
            <w:tcW w:w="992" w:type="dxa"/>
          </w:tcPr>
          <w:p w:rsidR="00FB135D" w:rsidRPr="00EB1585" w:rsidRDefault="00FB135D" w:rsidP="00FB135D">
            <w:pPr>
              <w:jc w:val="center"/>
              <w:rPr>
                <w:spacing w:val="-6"/>
                <w:sz w:val="20"/>
                <w:szCs w:val="20"/>
              </w:rPr>
            </w:pPr>
            <w:r w:rsidRPr="00EB1585">
              <w:rPr>
                <w:spacing w:val="-6"/>
                <w:sz w:val="20"/>
                <w:szCs w:val="20"/>
              </w:rPr>
              <w:t>38</w:t>
            </w:r>
          </w:p>
        </w:tc>
        <w:tc>
          <w:tcPr>
            <w:tcW w:w="1276" w:type="dxa"/>
          </w:tcPr>
          <w:p w:rsidR="00FB135D" w:rsidRPr="00EB1585" w:rsidRDefault="00FB135D" w:rsidP="00FB135D">
            <w:pPr>
              <w:jc w:val="center"/>
              <w:rPr>
                <w:spacing w:val="-6"/>
                <w:sz w:val="20"/>
                <w:szCs w:val="20"/>
              </w:rPr>
            </w:pPr>
            <w:r>
              <w:rPr>
                <w:spacing w:val="-6"/>
                <w:sz w:val="20"/>
                <w:szCs w:val="20"/>
              </w:rPr>
              <w:t>38</w:t>
            </w:r>
          </w:p>
        </w:tc>
        <w:tc>
          <w:tcPr>
            <w:tcW w:w="1276" w:type="dxa"/>
          </w:tcPr>
          <w:p w:rsidR="00FB135D" w:rsidRPr="00EB1585" w:rsidRDefault="00FB135D" w:rsidP="00FB135D">
            <w:pPr>
              <w:jc w:val="center"/>
              <w:rPr>
                <w:spacing w:val="-6"/>
                <w:sz w:val="20"/>
                <w:szCs w:val="20"/>
              </w:rPr>
            </w:pPr>
            <w:r>
              <w:rPr>
                <w:spacing w:val="-6"/>
                <w:sz w:val="20"/>
                <w:szCs w:val="20"/>
              </w:rPr>
              <w:t>38</w:t>
            </w:r>
          </w:p>
        </w:tc>
      </w:tr>
      <w:tr w:rsidR="00FB135D" w:rsidRPr="00DD18ED" w:rsidTr="00FB135D">
        <w:trPr>
          <w:trHeight w:val="144"/>
        </w:trPr>
        <w:tc>
          <w:tcPr>
            <w:tcW w:w="747" w:type="dxa"/>
            <w:vMerge/>
          </w:tcPr>
          <w:p w:rsidR="00FB135D" w:rsidRPr="001D3222" w:rsidRDefault="00FB135D" w:rsidP="00FB135D">
            <w:pPr>
              <w:pStyle w:val="ConsPlusNonformat"/>
              <w:jc w:val="center"/>
              <w:rPr>
                <w:rFonts w:ascii="Times New Roman" w:hAnsi="Times New Roman" w:cs="Times New Roman"/>
              </w:rPr>
            </w:pPr>
          </w:p>
        </w:tc>
        <w:tc>
          <w:tcPr>
            <w:tcW w:w="3574" w:type="dxa"/>
            <w:vMerge/>
          </w:tcPr>
          <w:p w:rsidR="00FB135D" w:rsidRPr="001D3222" w:rsidRDefault="00FB135D" w:rsidP="00FB135D">
            <w:pPr>
              <w:jc w:val="center"/>
              <w:rPr>
                <w:sz w:val="20"/>
                <w:szCs w:val="20"/>
              </w:rPr>
            </w:pPr>
          </w:p>
        </w:tc>
        <w:tc>
          <w:tcPr>
            <w:tcW w:w="2209" w:type="dxa"/>
            <w:vMerge/>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Число участников (чел.)</w:t>
            </w:r>
          </w:p>
        </w:tc>
        <w:tc>
          <w:tcPr>
            <w:tcW w:w="1134" w:type="dxa"/>
          </w:tcPr>
          <w:p w:rsidR="00FB135D" w:rsidRPr="00EB1585" w:rsidRDefault="00FB135D" w:rsidP="00FB135D">
            <w:pPr>
              <w:jc w:val="center"/>
              <w:rPr>
                <w:spacing w:val="-6"/>
                <w:sz w:val="20"/>
                <w:szCs w:val="20"/>
              </w:rPr>
            </w:pPr>
            <w:r>
              <w:rPr>
                <w:spacing w:val="-6"/>
                <w:sz w:val="20"/>
                <w:szCs w:val="20"/>
              </w:rPr>
              <w:t>639</w:t>
            </w:r>
          </w:p>
        </w:tc>
        <w:tc>
          <w:tcPr>
            <w:tcW w:w="992" w:type="dxa"/>
          </w:tcPr>
          <w:p w:rsidR="00FB135D" w:rsidRPr="00EB1585" w:rsidRDefault="00FB135D" w:rsidP="00FB135D">
            <w:pPr>
              <w:jc w:val="center"/>
              <w:rPr>
                <w:spacing w:val="-6"/>
                <w:sz w:val="20"/>
                <w:szCs w:val="20"/>
              </w:rPr>
            </w:pPr>
            <w:r>
              <w:rPr>
                <w:spacing w:val="-6"/>
                <w:sz w:val="20"/>
                <w:szCs w:val="20"/>
              </w:rPr>
              <w:t>639</w:t>
            </w:r>
          </w:p>
        </w:tc>
        <w:tc>
          <w:tcPr>
            <w:tcW w:w="993" w:type="dxa"/>
          </w:tcPr>
          <w:p w:rsidR="00FB135D" w:rsidRPr="00EB1585" w:rsidRDefault="00FB135D" w:rsidP="00FB135D">
            <w:pPr>
              <w:jc w:val="center"/>
              <w:rPr>
                <w:spacing w:val="-6"/>
                <w:sz w:val="20"/>
                <w:szCs w:val="20"/>
              </w:rPr>
            </w:pPr>
            <w:r>
              <w:rPr>
                <w:spacing w:val="-6"/>
                <w:sz w:val="20"/>
                <w:szCs w:val="20"/>
              </w:rPr>
              <w:t>639</w:t>
            </w:r>
          </w:p>
        </w:tc>
        <w:tc>
          <w:tcPr>
            <w:tcW w:w="992" w:type="dxa"/>
          </w:tcPr>
          <w:p w:rsidR="00FB135D" w:rsidRPr="00EB1585" w:rsidRDefault="00FB135D" w:rsidP="00FB135D">
            <w:pPr>
              <w:jc w:val="center"/>
              <w:rPr>
                <w:spacing w:val="-6"/>
                <w:sz w:val="20"/>
                <w:szCs w:val="20"/>
              </w:rPr>
            </w:pPr>
            <w:r>
              <w:rPr>
                <w:spacing w:val="-6"/>
                <w:sz w:val="20"/>
                <w:szCs w:val="20"/>
              </w:rPr>
              <w:t>639</w:t>
            </w:r>
          </w:p>
        </w:tc>
        <w:tc>
          <w:tcPr>
            <w:tcW w:w="1276" w:type="dxa"/>
          </w:tcPr>
          <w:p w:rsidR="00FB135D" w:rsidRDefault="00FB135D" w:rsidP="00FB135D">
            <w:pPr>
              <w:jc w:val="center"/>
              <w:rPr>
                <w:spacing w:val="-6"/>
                <w:sz w:val="20"/>
                <w:szCs w:val="20"/>
              </w:rPr>
            </w:pPr>
            <w:r>
              <w:rPr>
                <w:spacing w:val="-6"/>
                <w:sz w:val="20"/>
                <w:szCs w:val="20"/>
              </w:rPr>
              <w:t>639</w:t>
            </w:r>
          </w:p>
        </w:tc>
        <w:tc>
          <w:tcPr>
            <w:tcW w:w="1276" w:type="dxa"/>
          </w:tcPr>
          <w:p w:rsidR="00FB135D" w:rsidRDefault="00FB135D" w:rsidP="00FB135D">
            <w:pPr>
              <w:jc w:val="center"/>
              <w:rPr>
                <w:spacing w:val="-6"/>
                <w:sz w:val="20"/>
                <w:szCs w:val="20"/>
              </w:rPr>
            </w:pPr>
            <w:r>
              <w:rPr>
                <w:spacing w:val="-6"/>
                <w:sz w:val="20"/>
                <w:szCs w:val="20"/>
              </w:rPr>
              <w:t>639</w:t>
            </w:r>
          </w:p>
        </w:tc>
      </w:tr>
      <w:tr w:rsidR="00FB135D" w:rsidRPr="00DD18ED" w:rsidTr="00FB135D">
        <w:trPr>
          <w:trHeight w:val="897"/>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Merge/>
            <w:vAlign w:val="bottom"/>
          </w:tcPr>
          <w:p w:rsidR="00FB135D" w:rsidRPr="001D3222" w:rsidRDefault="00FB135D" w:rsidP="00FB135D">
            <w:pPr>
              <w:rPr>
                <w:sz w:val="20"/>
                <w:szCs w:val="20"/>
              </w:rPr>
            </w:pPr>
          </w:p>
        </w:tc>
        <w:tc>
          <w:tcPr>
            <w:tcW w:w="2209" w:type="dxa"/>
            <w:vMerge w:val="restart"/>
          </w:tcPr>
          <w:p w:rsidR="00FB135D" w:rsidRPr="001D3222" w:rsidRDefault="00FB135D" w:rsidP="00FB135D">
            <w:pPr>
              <w:pStyle w:val="ConsPlusNormal"/>
              <w:rPr>
                <w:rFonts w:ascii="Times New Roman" w:hAnsi="Times New Roman" w:cs="Times New Roman"/>
              </w:rPr>
            </w:pPr>
            <w:r w:rsidRPr="001D3222">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Pr>
          <w:p w:rsidR="00FB135D" w:rsidRPr="001D3222" w:rsidRDefault="00FB135D" w:rsidP="00FB135D">
            <w:pPr>
              <w:rPr>
                <w:sz w:val="20"/>
                <w:szCs w:val="20"/>
              </w:rPr>
            </w:pPr>
            <w:r w:rsidRPr="001D3222">
              <w:rPr>
                <w:sz w:val="20"/>
                <w:szCs w:val="20"/>
              </w:rPr>
              <w:t>Кол-во клубных формирований (единиц)</w:t>
            </w:r>
          </w:p>
        </w:tc>
        <w:tc>
          <w:tcPr>
            <w:tcW w:w="1134" w:type="dxa"/>
          </w:tcPr>
          <w:p w:rsidR="00FB135D" w:rsidRPr="001D3222" w:rsidRDefault="00FB135D" w:rsidP="00FB135D">
            <w:pPr>
              <w:pStyle w:val="ConsPlusNonformat"/>
              <w:jc w:val="center"/>
              <w:rPr>
                <w:rFonts w:ascii="Times New Roman" w:hAnsi="Times New Roman" w:cs="Times New Roman"/>
              </w:rPr>
            </w:pPr>
            <w:r>
              <w:rPr>
                <w:rFonts w:ascii="Times New Roman" w:hAnsi="Times New Roman" w:cs="Times New Roman"/>
              </w:rPr>
              <w:t>104</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104</w:t>
            </w:r>
          </w:p>
        </w:tc>
        <w:tc>
          <w:tcPr>
            <w:tcW w:w="993" w:type="dxa"/>
          </w:tcPr>
          <w:p w:rsidR="00FB135D" w:rsidRPr="00A50085" w:rsidRDefault="00FB135D" w:rsidP="00FB135D">
            <w:pPr>
              <w:pStyle w:val="ConsPlusNormal"/>
              <w:jc w:val="center"/>
              <w:rPr>
                <w:rFonts w:ascii="Times New Roman" w:hAnsi="Times New Roman" w:cs="Times New Roman"/>
              </w:rPr>
            </w:pPr>
            <w:r>
              <w:rPr>
                <w:rFonts w:ascii="Times New Roman" w:hAnsi="Times New Roman" w:cs="Times New Roman"/>
              </w:rPr>
              <w:t>104</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104</w:t>
            </w:r>
          </w:p>
        </w:tc>
      </w:tr>
      <w:tr w:rsidR="00FB135D" w:rsidRPr="00DD18ED" w:rsidTr="00FB135D">
        <w:trPr>
          <w:trHeight w:val="655"/>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Merge/>
            <w:vAlign w:val="bottom"/>
          </w:tcPr>
          <w:p w:rsidR="00FB135D" w:rsidRPr="001D3222" w:rsidRDefault="00FB135D" w:rsidP="00FB135D">
            <w:pPr>
              <w:rPr>
                <w:sz w:val="20"/>
                <w:szCs w:val="20"/>
              </w:rPr>
            </w:pPr>
          </w:p>
        </w:tc>
        <w:tc>
          <w:tcPr>
            <w:tcW w:w="2209" w:type="dxa"/>
            <w:vMerge/>
          </w:tcPr>
          <w:p w:rsidR="00FB135D" w:rsidRPr="001D3222" w:rsidRDefault="00FB135D" w:rsidP="00FB135D">
            <w:pPr>
              <w:pStyle w:val="ConsPlusNormal"/>
              <w:rPr>
                <w:rFonts w:ascii="Times New Roman" w:hAnsi="Times New Roman" w:cs="Times New Roman"/>
              </w:rPr>
            </w:pPr>
          </w:p>
        </w:tc>
        <w:tc>
          <w:tcPr>
            <w:tcW w:w="2543" w:type="dxa"/>
          </w:tcPr>
          <w:p w:rsidR="00FB135D" w:rsidRPr="00556B17" w:rsidRDefault="00FB135D" w:rsidP="00FB135D">
            <w:pPr>
              <w:rPr>
                <w:sz w:val="20"/>
                <w:szCs w:val="20"/>
              </w:rPr>
            </w:pPr>
            <w:r w:rsidRPr="00556B17">
              <w:rPr>
                <w:sz w:val="20"/>
                <w:szCs w:val="20"/>
              </w:rPr>
              <w:t>Число участников (чел.)</w:t>
            </w:r>
          </w:p>
        </w:tc>
        <w:tc>
          <w:tcPr>
            <w:tcW w:w="1134" w:type="dxa"/>
          </w:tcPr>
          <w:p w:rsidR="00FB135D" w:rsidRPr="00EB1585" w:rsidRDefault="00FB135D" w:rsidP="00FB135D">
            <w:pPr>
              <w:jc w:val="center"/>
              <w:rPr>
                <w:spacing w:val="-6"/>
                <w:sz w:val="20"/>
                <w:szCs w:val="20"/>
              </w:rPr>
            </w:pPr>
            <w:r>
              <w:rPr>
                <w:spacing w:val="-6"/>
                <w:sz w:val="20"/>
                <w:szCs w:val="20"/>
              </w:rPr>
              <w:t>1150</w:t>
            </w:r>
          </w:p>
        </w:tc>
        <w:tc>
          <w:tcPr>
            <w:tcW w:w="992" w:type="dxa"/>
          </w:tcPr>
          <w:p w:rsidR="00FB135D" w:rsidRPr="00EB1585" w:rsidRDefault="00FB135D" w:rsidP="00FB135D">
            <w:pPr>
              <w:jc w:val="center"/>
              <w:rPr>
                <w:spacing w:val="-6"/>
                <w:sz w:val="20"/>
                <w:szCs w:val="20"/>
              </w:rPr>
            </w:pPr>
            <w:r>
              <w:rPr>
                <w:spacing w:val="-6"/>
                <w:sz w:val="20"/>
                <w:szCs w:val="20"/>
              </w:rPr>
              <w:t>1150</w:t>
            </w:r>
          </w:p>
        </w:tc>
        <w:tc>
          <w:tcPr>
            <w:tcW w:w="993" w:type="dxa"/>
          </w:tcPr>
          <w:p w:rsidR="00FB135D" w:rsidRPr="00EB1585" w:rsidRDefault="00FB135D" w:rsidP="00FB135D">
            <w:pPr>
              <w:jc w:val="center"/>
              <w:rPr>
                <w:spacing w:val="-6"/>
                <w:sz w:val="20"/>
                <w:szCs w:val="20"/>
              </w:rPr>
            </w:pPr>
            <w:r>
              <w:rPr>
                <w:spacing w:val="-6"/>
                <w:sz w:val="20"/>
                <w:szCs w:val="20"/>
              </w:rPr>
              <w:t>1150</w:t>
            </w:r>
          </w:p>
        </w:tc>
        <w:tc>
          <w:tcPr>
            <w:tcW w:w="992" w:type="dxa"/>
          </w:tcPr>
          <w:p w:rsidR="00FB135D" w:rsidRPr="00EB1585" w:rsidRDefault="00FB135D" w:rsidP="00FB135D">
            <w:pPr>
              <w:jc w:val="center"/>
              <w:rPr>
                <w:spacing w:val="-6"/>
                <w:sz w:val="20"/>
                <w:szCs w:val="20"/>
              </w:rPr>
            </w:pPr>
            <w:r>
              <w:rPr>
                <w:spacing w:val="-6"/>
                <w:sz w:val="20"/>
                <w:szCs w:val="20"/>
              </w:rPr>
              <w:t>1150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1150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1150</w:t>
            </w:r>
          </w:p>
        </w:tc>
      </w:tr>
      <w:tr w:rsidR="00FB135D" w:rsidRPr="00180E6D"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4A0CC3" w:rsidRDefault="00FB135D" w:rsidP="00FB135D">
            <w:pPr>
              <w:pStyle w:val="ConsPlusNormal"/>
              <w:jc w:val="center"/>
              <w:rPr>
                <w:rFonts w:ascii="Times New Roman" w:hAnsi="Times New Roman" w:cs="Times New Roman"/>
                <w:highlight w:val="yellow"/>
              </w:rPr>
            </w:pPr>
            <w:r>
              <w:rPr>
                <w:rFonts w:ascii="Times New Roman" w:hAnsi="Times New Roman" w:cs="Times New Roman"/>
              </w:rPr>
              <w:t>747, 1</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7 226,4</w:t>
            </w:r>
          </w:p>
        </w:tc>
        <w:tc>
          <w:tcPr>
            <w:tcW w:w="993" w:type="dxa"/>
          </w:tcPr>
          <w:p w:rsidR="00FB135D" w:rsidRPr="00F046FB" w:rsidRDefault="00FB135D" w:rsidP="00FB135D">
            <w:pPr>
              <w:pStyle w:val="ConsPlusNormal"/>
              <w:jc w:val="center"/>
              <w:rPr>
                <w:rFonts w:ascii="Times New Roman" w:hAnsi="Times New Roman" w:cs="Times New Roman"/>
              </w:rPr>
            </w:pPr>
            <w:r w:rsidRPr="00F046FB">
              <w:rPr>
                <w:rFonts w:ascii="Times New Roman" w:hAnsi="Times New Roman" w:cs="Times New Roman"/>
              </w:rPr>
              <w:t>10 604,5</w:t>
            </w:r>
          </w:p>
        </w:tc>
        <w:tc>
          <w:tcPr>
            <w:tcW w:w="992" w:type="dxa"/>
          </w:tcPr>
          <w:p w:rsidR="00FB135D" w:rsidRPr="001705D0" w:rsidRDefault="00FB135D" w:rsidP="00FB135D">
            <w:pPr>
              <w:pStyle w:val="ConsPlusNormal"/>
              <w:jc w:val="center"/>
              <w:rPr>
                <w:rFonts w:ascii="Times New Roman" w:hAnsi="Times New Roman" w:cs="Times New Roman"/>
              </w:rPr>
            </w:pPr>
            <w:r>
              <w:rPr>
                <w:rFonts w:ascii="Times New Roman" w:hAnsi="Times New Roman" w:cs="Times New Roman"/>
              </w:rPr>
              <w:t>14 507,4</w:t>
            </w:r>
          </w:p>
        </w:tc>
        <w:tc>
          <w:tcPr>
            <w:tcW w:w="1276" w:type="dxa"/>
          </w:tcPr>
          <w:p w:rsidR="00FB135D" w:rsidRPr="001705D0" w:rsidRDefault="00FB135D" w:rsidP="00FB135D">
            <w:pPr>
              <w:pStyle w:val="ConsPlusNormal"/>
              <w:jc w:val="center"/>
              <w:rPr>
                <w:rFonts w:ascii="Times New Roman" w:hAnsi="Times New Roman" w:cs="Times New Roman"/>
              </w:rPr>
            </w:pPr>
            <w:r>
              <w:rPr>
                <w:rFonts w:ascii="Times New Roman" w:hAnsi="Times New Roman" w:cs="Times New Roman"/>
              </w:rPr>
              <w:t>14 507,4</w:t>
            </w:r>
          </w:p>
        </w:tc>
        <w:tc>
          <w:tcPr>
            <w:tcW w:w="1276" w:type="dxa"/>
          </w:tcPr>
          <w:p w:rsidR="00FB135D" w:rsidRPr="001705D0" w:rsidRDefault="00FB135D" w:rsidP="00FB135D">
            <w:pPr>
              <w:pStyle w:val="ConsPlusNormal"/>
              <w:jc w:val="center"/>
              <w:rPr>
                <w:rFonts w:ascii="Times New Roman" w:hAnsi="Times New Roman" w:cs="Times New Roman"/>
              </w:rPr>
            </w:pPr>
            <w:r>
              <w:rPr>
                <w:rFonts w:ascii="Times New Roman" w:hAnsi="Times New Roman" w:cs="Times New Roman"/>
              </w:rPr>
              <w:t>14 507,4</w:t>
            </w:r>
          </w:p>
        </w:tc>
      </w:tr>
      <w:tr w:rsidR="00FB135D" w:rsidRPr="00127E0A" w:rsidTr="00FB135D">
        <w:trPr>
          <w:trHeight w:val="510"/>
        </w:trPr>
        <w:tc>
          <w:tcPr>
            <w:tcW w:w="747" w:type="dxa"/>
            <w:vMerge w:val="restart"/>
          </w:tcPr>
          <w:p w:rsidR="00FB135D" w:rsidRDefault="00FB135D" w:rsidP="00FB135D">
            <w:pPr>
              <w:pStyle w:val="ConsPlusNonformat"/>
              <w:jc w:val="center"/>
              <w:rPr>
                <w:rFonts w:ascii="Times New Roman" w:hAnsi="Times New Roman" w:cs="Times New Roman"/>
              </w:rPr>
            </w:pPr>
            <w:r>
              <w:rPr>
                <w:rFonts w:ascii="Times New Roman" w:hAnsi="Times New Roman" w:cs="Times New Roman"/>
              </w:rPr>
              <w:t>8</w:t>
            </w:r>
          </w:p>
          <w:p w:rsidR="00FB135D" w:rsidRPr="001D3222" w:rsidRDefault="00FB135D" w:rsidP="00FB135D">
            <w:pPr>
              <w:pStyle w:val="ConsPlusNonformat"/>
              <w:jc w:val="center"/>
              <w:rPr>
                <w:rFonts w:ascii="Times New Roman" w:hAnsi="Times New Roman" w:cs="Times New Roman"/>
              </w:rPr>
            </w:pPr>
          </w:p>
        </w:tc>
        <w:tc>
          <w:tcPr>
            <w:tcW w:w="3574" w:type="dxa"/>
          </w:tcPr>
          <w:p w:rsidR="00FB135D" w:rsidRPr="001D3222" w:rsidRDefault="00FB135D" w:rsidP="00FB135D">
            <w:pPr>
              <w:rPr>
                <w:sz w:val="20"/>
                <w:szCs w:val="20"/>
              </w:rPr>
            </w:pPr>
            <w:r>
              <w:rPr>
                <w:sz w:val="20"/>
                <w:szCs w:val="20"/>
              </w:rPr>
              <w:t>Издание газет в печатном виде</w:t>
            </w:r>
          </w:p>
        </w:tc>
        <w:tc>
          <w:tcPr>
            <w:tcW w:w="2209"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Издание газет в печатном виде</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Количество печатных листов</w:t>
            </w:r>
          </w:p>
        </w:tc>
        <w:tc>
          <w:tcPr>
            <w:tcW w:w="1134" w:type="dxa"/>
          </w:tcPr>
          <w:p w:rsidR="00FB135D" w:rsidRPr="001B0D25" w:rsidRDefault="00FB135D" w:rsidP="00FB135D">
            <w:pPr>
              <w:pStyle w:val="ConsPlusNormal"/>
              <w:jc w:val="center"/>
              <w:rPr>
                <w:rFonts w:ascii="Times New Roman" w:hAnsi="Times New Roman" w:cs="Times New Roman"/>
              </w:rPr>
            </w:pPr>
            <w:r>
              <w:rPr>
                <w:rFonts w:ascii="Times New Roman" w:hAnsi="Times New Roman" w:cs="Times New Roman"/>
              </w:rPr>
              <w:t>897</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897</w:t>
            </w:r>
          </w:p>
        </w:tc>
        <w:tc>
          <w:tcPr>
            <w:tcW w:w="993" w:type="dxa"/>
          </w:tcPr>
          <w:p w:rsidR="00FB135D" w:rsidRPr="00D757BF" w:rsidRDefault="00FB135D" w:rsidP="00FB135D">
            <w:pPr>
              <w:pStyle w:val="ConsPlusNormal"/>
              <w:jc w:val="center"/>
              <w:rPr>
                <w:rFonts w:ascii="Times New Roman" w:hAnsi="Times New Roman" w:cs="Times New Roman"/>
              </w:rPr>
            </w:pPr>
            <w:r>
              <w:rPr>
                <w:rFonts w:ascii="Times New Roman" w:hAnsi="Times New Roman" w:cs="Times New Roman"/>
              </w:rPr>
              <w:t>897</w:t>
            </w:r>
          </w:p>
        </w:tc>
        <w:tc>
          <w:tcPr>
            <w:tcW w:w="992"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r>
      <w:tr w:rsidR="00FB135D" w:rsidRPr="00127E0A"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1B0D25" w:rsidRDefault="00FB135D" w:rsidP="00FB135D">
            <w:pPr>
              <w:pStyle w:val="ConsPlusNormal"/>
              <w:jc w:val="center"/>
              <w:rPr>
                <w:rFonts w:ascii="Times New Roman" w:hAnsi="Times New Roman" w:cs="Times New Roman"/>
              </w:rPr>
            </w:pPr>
            <w:r>
              <w:rPr>
                <w:rFonts w:ascii="Times New Roman" w:hAnsi="Times New Roman" w:cs="Times New Roman"/>
              </w:rPr>
              <w:t>1 467,0</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1 467,0</w:t>
            </w:r>
          </w:p>
        </w:tc>
        <w:tc>
          <w:tcPr>
            <w:tcW w:w="993" w:type="dxa"/>
          </w:tcPr>
          <w:p w:rsidR="00FB135D" w:rsidRPr="004960C1" w:rsidRDefault="00FB135D" w:rsidP="00FB135D">
            <w:pPr>
              <w:pStyle w:val="ConsPlusNormal"/>
              <w:jc w:val="center"/>
              <w:rPr>
                <w:rFonts w:ascii="Times New Roman" w:hAnsi="Times New Roman" w:cs="Times New Roman"/>
              </w:rPr>
            </w:pPr>
          </w:p>
        </w:tc>
        <w:tc>
          <w:tcPr>
            <w:tcW w:w="992"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r>
      <w:tr w:rsidR="00FB135D" w:rsidRPr="00D757BF" w:rsidTr="00FB135D">
        <w:trPr>
          <w:trHeight w:val="144"/>
        </w:trPr>
        <w:tc>
          <w:tcPr>
            <w:tcW w:w="747" w:type="dxa"/>
            <w:vMerge w:val="restart"/>
          </w:tcPr>
          <w:p w:rsidR="00FB135D" w:rsidRDefault="00FB135D" w:rsidP="00FB135D">
            <w:pPr>
              <w:pStyle w:val="ConsPlusNonformat"/>
              <w:jc w:val="center"/>
              <w:rPr>
                <w:rFonts w:ascii="Times New Roman" w:hAnsi="Times New Roman" w:cs="Times New Roman"/>
              </w:rPr>
            </w:pPr>
            <w:r>
              <w:rPr>
                <w:rFonts w:ascii="Times New Roman" w:hAnsi="Times New Roman" w:cs="Times New Roman"/>
              </w:rPr>
              <w:t>9</w:t>
            </w:r>
          </w:p>
          <w:p w:rsidR="00FB135D" w:rsidRPr="001D3222" w:rsidRDefault="00FB135D" w:rsidP="00FB135D">
            <w:pPr>
              <w:pStyle w:val="ConsPlusNonformat"/>
              <w:jc w:val="center"/>
              <w:rPr>
                <w:rFonts w:ascii="Times New Roman" w:hAnsi="Times New Roman" w:cs="Times New Roman"/>
              </w:rPr>
            </w:pPr>
          </w:p>
        </w:tc>
        <w:tc>
          <w:tcPr>
            <w:tcW w:w="3574" w:type="dxa"/>
          </w:tcPr>
          <w:p w:rsidR="00FB135D" w:rsidRPr="001D3222" w:rsidRDefault="00FB135D" w:rsidP="00FB135D">
            <w:pPr>
              <w:rPr>
                <w:sz w:val="20"/>
                <w:szCs w:val="20"/>
              </w:rPr>
            </w:pPr>
            <w:r>
              <w:rPr>
                <w:sz w:val="20"/>
                <w:szCs w:val="20"/>
              </w:rPr>
              <w:t>Размещение информации в сетевом издании</w:t>
            </w:r>
          </w:p>
        </w:tc>
        <w:tc>
          <w:tcPr>
            <w:tcW w:w="2209" w:type="dxa"/>
          </w:tcPr>
          <w:p w:rsidR="00FB135D" w:rsidRPr="001D3222" w:rsidRDefault="00FB135D" w:rsidP="00FB135D">
            <w:pPr>
              <w:pStyle w:val="ConsPlusNormal"/>
              <w:rPr>
                <w:rFonts w:ascii="Times New Roman" w:hAnsi="Times New Roman" w:cs="Times New Roman"/>
              </w:rPr>
            </w:pPr>
            <w:r w:rsidRPr="00D757BF">
              <w:rPr>
                <w:rFonts w:ascii="Times New Roman" w:hAnsi="Times New Roman" w:cs="Times New Roman"/>
              </w:rPr>
              <w:t>Размещение информации в сетевом издании</w:t>
            </w:r>
          </w:p>
        </w:tc>
        <w:tc>
          <w:tcPr>
            <w:tcW w:w="2543" w:type="dxa"/>
          </w:tcPr>
          <w:p w:rsidR="00FB135D" w:rsidRPr="00D757BF" w:rsidRDefault="00FB135D" w:rsidP="00FB135D">
            <w:pPr>
              <w:pStyle w:val="ConsPlusNormal"/>
              <w:rPr>
                <w:rFonts w:ascii="Times New Roman" w:hAnsi="Times New Roman" w:cs="Times New Roman"/>
              </w:rPr>
            </w:pPr>
            <w:r>
              <w:rPr>
                <w:rFonts w:ascii="Times New Roman" w:hAnsi="Times New Roman" w:cs="Times New Roman"/>
              </w:rPr>
              <w:t xml:space="preserve">Оперативность размещения материалов на сайте </w:t>
            </w:r>
            <w:hyperlink r:id="rId8" w:history="1">
              <w:r w:rsidRPr="007E1E2D">
                <w:rPr>
                  <w:rStyle w:val="aa"/>
                  <w:rFonts w:ascii="Times New Roman" w:hAnsi="Times New Roman"/>
                  <w:lang w:val="en-US"/>
                </w:rPr>
                <w:t>https</w:t>
              </w:r>
              <w:r w:rsidRPr="007E1E2D">
                <w:rPr>
                  <w:rStyle w:val="aa"/>
                  <w:rFonts w:ascii="Times New Roman" w:hAnsi="Times New Roman"/>
                </w:rPr>
                <w:t>://газета-улуй.рф/</w:t>
              </w:r>
            </w:hyperlink>
            <w:r>
              <w:rPr>
                <w:rFonts w:ascii="Times New Roman" w:hAnsi="Times New Roman" w:cs="Times New Roman"/>
              </w:rPr>
              <w:t xml:space="preserve"> (Мбайт)</w:t>
            </w:r>
          </w:p>
        </w:tc>
        <w:tc>
          <w:tcPr>
            <w:tcW w:w="1134" w:type="dxa"/>
          </w:tcPr>
          <w:p w:rsidR="00FB135D" w:rsidRPr="00D757BF" w:rsidRDefault="00FB135D" w:rsidP="00FB135D">
            <w:pPr>
              <w:pStyle w:val="ConsPlusNormal"/>
              <w:jc w:val="center"/>
              <w:rPr>
                <w:rFonts w:ascii="Times New Roman" w:hAnsi="Times New Roman" w:cs="Times New Roman"/>
              </w:rPr>
            </w:pPr>
            <w:r>
              <w:rPr>
                <w:rFonts w:ascii="Times New Roman" w:hAnsi="Times New Roman" w:cs="Times New Roman"/>
              </w:rPr>
              <w:t>1 456</w:t>
            </w:r>
          </w:p>
        </w:tc>
        <w:tc>
          <w:tcPr>
            <w:tcW w:w="992" w:type="dxa"/>
          </w:tcPr>
          <w:p w:rsidR="00FB135D" w:rsidRPr="00D757BF" w:rsidRDefault="00FB135D" w:rsidP="00FB135D">
            <w:pPr>
              <w:pStyle w:val="ConsPlusNormal"/>
              <w:jc w:val="center"/>
              <w:rPr>
                <w:rFonts w:ascii="Times New Roman" w:hAnsi="Times New Roman" w:cs="Times New Roman"/>
              </w:rPr>
            </w:pPr>
            <w:r>
              <w:rPr>
                <w:rFonts w:ascii="Times New Roman" w:hAnsi="Times New Roman" w:cs="Times New Roman"/>
              </w:rPr>
              <w:t>1 456</w:t>
            </w:r>
          </w:p>
        </w:tc>
        <w:tc>
          <w:tcPr>
            <w:tcW w:w="993" w:type="dxa"/>
          </w:tcPr>
          <w:p w:rsidR="00FB135D" w:rsidRPr="00D757BF" w:rsidRDefault="00FB135D" w:rsidP="00FB135D">
            <w:pPr>
              <w:pStyle w:val="ConsPlusNormal"/>
              <w:jc w:val="center"/>
              <w:rPr>
                <w:rFonts w:ascii="Times New Roman" w:hAnsi="Times New Roman" w:cs="Times New Roman"/>
              </w:rPr>
            </w:pPr>
          </w:p>
        </w:tc>
        <w:tc>
          <w:tcPr>
            <w:tcW w:w="992"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r>
      <w:tr w:rsidR="00FB135D" w:rsidRPr="00D757BF"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 xml:space="preserve">747,1 </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747,1</w:t>
            </w:r>
          </w:p>
        </w:tc>
        <w:tc>
          <w:tcPr>
            <w:tcW w:w="993" w:type="dxa"/>
          </w:tcPr>
          <w:p w:rsidR="00FB135D" w:rsidRPr="004960C1" w:rsidRDefault="00FB135D" w:rsidP="00FB135D">
            <w:pPr>
              <w:pStyle w:val="ConsPlusNormal"/>
              <w:jc w:val="center"/>
              <w:rPr>
                <w:rFonts w:ascii="Times New Roman" w:hAnsi="Times New Roman" w:cs="Times New Roman"/>
              </w:rPr>
            </w:pPr>
          </w:p>
        </w:tc>
        <w:tc>
          <w:tcPr>
            <w:tcW w:w="992"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c>
          <w:tcPr>
            <w:tcW w:w="1276" w:type="dxa"/>
          </w:tcPr>
          <w:p w:rsidR="00FB135D" w:rsidRDefault="00FB135D" w:rsidP="00FB135D">
            <w:pPr>
              <w:pStyle w:val="ConsPlusNormal"/>
              <w:jc w:val="center"/>
              <w:rPr>
                <w:rFonts w:ascii="Times New Roman" w:hAnsi="Times New Roman" w:cs="Times New Roman"/>
              </w:rPr>
            </w:pPr>
          </w:p>
        </w:tc>
      </w:tr>
      <w:tr w:rsidR="00FB135D" w:rsidRPr="00D757BF" w:rsidTr="00FB135D">
        <w:trPr>
          <w:trHeight w:val="144"/>
        </w:trPr>
        <w:tc>
          <w:tcPr>
            <w:tcW w:w="747" w:type="dxa"/>
            <w:vMerge w:val="restart"/>
          </w:tcPr>
          <w:p w:rsidR="00FB135D" w:rsidRDefault="00FB135D" w:rsidP="00FB135D">
            <w:pPr>
              <w:pStyle w:val="ConsPlusNonformat"/>
              <w:rPr>
                <w:rFonts w:ascii="Times New Roman" w:hAnsi="Times New Roman" w:cs="Times New Roman"/>
              </w:rPr>
            </w:pPr>
            <w:r>
              <w:rPr>
                <w:rFonts w:ascii="Times New Roman" w:hAnsi="Times New Roman" w:cs="Times New Roman"/>
              </w:rPr>
              <w:t xml:space="preserve">   10</w:t>
            </w:r>
          </w:p>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Pr>
                <w:sz w:val="20"/>
                <w:szCs w:val="20"/>
              </w:rPr>
              <w:t>Осуществление издательской деятельности</w:t>
            </w:r>
          </w:p>
        </w:tc>
        <w:tc>
          <w:tcPr>
            <w:tcW w:w="2209" w:type="dxa"/>
          </w:tcPr>
          <w:p w:rsidR="00FB135D" w:rsidRPr="001D3222" w:rsidRDefault="00FB135D" w:rsidP="00FB135D">
            <w:pPr>
              <w:pStyle w:val="ConsPlusNormal"/>
              <w:rPr>
                <w:rFonts w:ascii="Times New Roman" w:hAnsi="Times New Roman" w:cs="Times New Roman"/>
              </w:rPr>
            </w:pPr>
            <w:r w:rsidRPr="00EF3A76">
              <w:rPr>
                <w:rFonts w:ascii="Times New Roman" w:hAnsi="Times New Roman" w:cs="Times New Roman"/>
              </w:rPr>
              <w:t xml:space="preserve">Осуществление издательской </w:t>
            </w:r>
            <w:r w:rsidRPr="00EF3A76">
              <w:rPr>
                <w:rFonts w:ascii="Times New Roman" w:hAnsi="Times New Roman" w:cs="Times New Roman"/>
              </w:rPr>
              <w:lastRenderedPageBreak/>
              <w:t>деятельности</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lastRenderedPageBreak/>
              <w:t>Выпуск газеты (лист)</w:t>
            </w:r>
          </w:p>
        </w:tc>
        <w:tc>
          <w:tcPr>
            <w:tcW w:w="1134" w:type="dxa"/>
          </w:tcPr>
          <w:p w:rsidR="00FB135D" w:rsidRDefault="00FB135D" w:rsidP="00FB135D">
            <w:pPr>
              <w:pStyle w:val="ConsPlusNormal"/>
              <w:jc w:val="center"/>
              <w:rPr>
                <w:rFonts w:ascii="Times New Roman" w:hAnsi="Times New Roman" w:cs="Times New Roman"/>
              </w:rPr>
            </w:pP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1 781</w:t>
            </w:r>
          </w:p>
        </w:tc>
        <w:tc>
          <w:tcPr>
            <w:tcW w:w="993"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1 818</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1 781</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1 781</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1 781</w:t>
            </w:r>
          </w:p>
        </w:tc>
      </w:tr>
      <w:tr w:rsidR="00FB135D" w:rsidRPr="00EF3A76"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Default="00FB135D" w:rsidP="00FB135D">
            <w:pPr>
              <w:pStyle w:val="ConsPlusNormal"/>
              <w:jc w:val="center"/>
              <w:rPr>
                <w:rFonts w:ascii="Times New Roman" w:hAnsi="Times New Roman" w:cs="Times New Roman"/>
              </w:rPr>
            </w:pP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2 323,9</w:t>
            </w:r>
          </w:p>
        </w:tc>
        <w:tc>
          <w:tcPr>
            <w:tcW w:w="993"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2 387,0</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2 495,3</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2 495,3</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2 495,3</w:t>
            </w:r>
          </w:p>
        </w:tc>
      </w:tr>
      <w:tr w:rsidR="00FB135D" w:rsidRPr="00FA4E24" w:rsidTr="00FB135D">
        <w:trPr>
          <w:trHeight w:val="144"/>
        </w:trPr>
        <w:tc>
          <w:tcPr>
            <w:tcW w:w="747" w:type="dxa"/>
            <w:vMerge w:val="restart"/>
          </w:tcPr>
          <w:p w:rsidR="00FB135D" w:rsidRPr="00142DE7" w:rsidRDefault="00FB135D" w:rsidP="00FB135D">
            <w:pPr>
              <w:pStyle w:val="ConsPlusNonformat"/>
              <w:jc w:val="center"/>
              <w:rPr>
                <w:rFonts w:ascii="Times New Roman" w:hAnsi="Times New Roman" w:cs="Times New Roman"/>
              </w:rPr>
            </w:pPr>
            <w:r w:rsidRPr="00142DE7">
              <w:rPr>
                <w:rFonts w:ascii="Times New Roman" w:hAnsi="Times New Roman" w:cs="Times New Roman"/>
              </w:rPr>
              <w:t>11</w:t>
            </w:r>
          </w:p>
          <w:p w:rsidR="00FB135D" w:rsidRPr="00142DE7" w:rsidRDefault="00FB135D" w:rsidP="00FB135D">
            <w:pPr>
              <w:pStyle w:val="ConsPlusNonformat"/>
              <w:jc w:val="center"/>
              <w:rPr>
                <w:rFonts w:ascii="Times New Roman" w:hAnsi="Times New Roman" w:cs="Times New Roman"/>
              </w:rPr>
            </w:pPr>
          </w:p>
        </w:tc>
        <w:tc>
          <w:tcPr>
            <w:tcW w:w="3574" w:type="dxa"/>
          </w:tcPr>
          <w:p w:rsidR="00FB135D" w:rsidRPr="001D3222" w:rsidRDefault="00FB135D" w:rsidP="00FB135D">
            <w:pPr>
              <w:rPr>
                <w:sz w:val="20"/>
                <w:szCs w:val="20"/>
              </w:rPr>
            </w:pPr>
            <w:r>
              <w:rPr>
                <w:sz w:val="20"/>
                <w:szCs w:val="20"/>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209" w:type="dxa"/>
          </w:tcPr>
          <w:p w:rsidR="00FB135D" w:rsidRPr="001D3222" w:rsidRDefault="00FB135D" w:rsidP="00FB135D">
            <w:pPr>
              <w:pStyle w:val="ConsPlusNormal"/>
              <w:rPr>
                <w:rFonts w:ascii="Times New Roman" w:hAnsi="Times New Roman" w:cs="Times New Roman"/>
              </w:rPr>
            </w:pPr>
            <w:r w:rsidRPr="00FA4E24">
              <w:rPr>
                <w:rFonts w:ascii="Times New Roman" w:hAnsi="Times New Roman" w:cs="Times New Roman"/>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Количество исполненных запросов (единиц в год)</w:t>
            </w:r>
          </w:p>
        </w:tc>
        <w:tc>
          <w:tcPr>
            <w:tcW w:w="1134"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350</w:t>
            </w:r>
          </w:p>
        </w:tc>
        <w:tc>
          <w:tcPr>
            <w:tcW w:w="992"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370</w:t>
            </w:r>
          </w:p>
        </w:tc>
        <w:tc>
          <w:tcPr>
            <w:tcW w:w="993"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507</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400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400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400</w:t>
            </w:r>
          </w:p>
        </w:tc>
      </w:tr>
      <w:tr w:rsidR="00FB135D" w:rsidRPr="00FA4E24" w:rsidTr="00FB135D">
        <w:trPr>
          <w:trHeight w:val="144"/>
        </w:trPr>
        <w:tc>
          <w:tcPr>
            <w:tcW w:w="747" w:type="dxa"/>
            <w:vMerge/>
          </w:tcPr>
          <w:p w:rsidR="00FB135D" w:rsidRPr="00142DE7"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15,8</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17,9</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19,7</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20,6</w:t>
            </w:r>
          </w:p>
        </w:tc>
        <w:tc>
          <w:tcPr>
            <w:tcW w:w="1276" w:type="dxa"/>
          </w:tcPr>
          <w:p w:rsidR="00FB135D" w:rsidRDefault="00FB135D" w:rsidP="00FB135D">
            <w:pPr>
              <w:pStyle w:val="ConsPlusNormal"/>
              <w:jc w:val="center"/>
              <w:rPr>
                <w:rFonts w:ascii="Times New Roman" w:hAnsi="Times New Roman" w:cs="Times New Roman"/>
              </w:rPr>
            </w:pPr>
            <w:r w:rsidRPr="00F046FB">
              <w:rPr>
                <w:rFonts w:ascii="Times New Roman" w:hAnsi="Times New Roman" w:cs="Times New Roman"/>
                <w:lang w:val="en-US"/>
              </w:rPr>
              <w:t>20,6</w:t>
            </w:r>
          </w:p>
        </w:tc>
        <w:tc>
          <w:tcPr>
            <w:tcW w:w="1276" w:type="dxa"/>
          </w:tcPr>
          <w:p w:rsidR="00FB135D" w:rsidRDefault="00FB135D" w:rsidP="00FB135D">
            <w:pPr>
              <w:pStyle w:val="ConsPlusNormal"/>
              <w:jc w:val="center"/>
              <w:rPr>
                <w:rFonts w:ascii="Times New Roman" w:hAnsi="Times New Roman" w:cs="Times New Roman"/>
              </w:rPr>
            </w:pPr>
            <w:r w:rsidRPr="00F046FB">
              <w:rPr>
                <w:rFonts w:ascii="Times New Roman" w:hAnsi="Times New Roman" w:cs="Times New Roman"/>
                <w:lang w:val="en-US"/>
              </w:rPr>
              <w:t>20,6</w:t>
            </w:r>
          </w:p>
        </w:tc>
      </w:tr>
      <w:tr w:rsidR="00FB135D" w:rsidRPr="00FA4E24" w:rsidTr="00FB135D">
        <w:trPr>
          <w:trHeight w:val="144"/>
        </w:trPr>
        <w:tc>
          <w:tcPr>
            <w:tcW w:w="747" w:type="dxa"/>
            <w:vMerge w:val="restart"/>
          </w:tcPr>
          <w:p w:rsidR="00FB135D" w:rsidRPr="00142DE7" w:rsidRDefault="00FB135D" w:rsidP="00FB135D">
            <w:pPr>
              <w:pStyle w:val="ConsPlusNonformat"/>
              <w:rPr>
                <w:rFonts w:ascii="Times New Roman" w:hAnsi="Times New Roman" w:cs="Times New Roman"/>
              </w:rPr>
            </w:pPr>
            <w:r w:rsidRPr="00142DE7">
              <w:rPr>
                <w:rFonts w:ascii="Times New Roman" w:hAnsi="Times New Roman" w:cs="Times New Roman"/>
              </w:rPr>
              <w:t>12</w:t>
            </w:r>
          </w:p>
          <w:p w:rsidR="00FB135D" w:rsidRPr="00142DE7" w:rsidRDefault="00FB135D" w:rsidP="00FB135D">
            <w:pPr>
              <w:pStyle w:val="ConsPlusNonformat"/>
              <w:rPr>
                <w:rFonts w:ascii="Times New Roman" w:hAnsi="Times New Roman" w:cs="Times New Roman"/>
              </w:rPr>
            </w:pPr>
          </w:p>
        </w:tc>
        <w:tc>
          <w:tcPr>
            <w:tcW w:w="3574" w:type="dxa"/>
          </w:tcPr>
          <w:p w:rsidR="00FB135D" w:rsidRPr="001D3222" w:rsidRDefault="00FB135D" w:rsidP="00FB135D">
            <w:pPr>
              <w:rPr>
                <w:sz w:val="20"/>
                <w:szCs w:val="20"/>
              </w:rPr>
            </w:pPr>
            <w:r>
              <w:rPr>
                <w:sz w:val="20"/>
                <w:szCs w:val="20"/>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209" w:type="dxa"/>
          </w:tcPr>
          <w:p w:rsidR="00FB135D" w:rsidRPr="001D3222" w:rsidRDefault="00FB135D" w:rsidP="00FB135D">
            <w:pPr>
              <w:pStyle w:val="ConsPlusNormal"/>
              <w:rPr>
                <w:rFonts w:ascii="Times New Roman" w:hAnsi="Times New Roman" w:cs="Times New Roman"/>
              </w:rPr>
            </w:pPr>
            <w:r w:rsidRPr="00FA4E24">
              <w:rPr>
                <w:rFonts w:ascii="Times New Roman" w:hAnsi="Times New Roman" w:cs="Times New Roman"/>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Количество дел (документов), сведения о которых включены в традиционные и электронные справочно-поисковые средства (тысяча краско-оттисков)</w:t>
            </w:r>
          </w:p>
        </w:tc>
        <w:tc>
          <w:tcPr>
            <w:tcW w:w="1134"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242</w:t>
            </w:r>
          </w:p>
        </w:tc>
        <w:tc>
          <w:tcPr>
            <w:tcW w:w="992"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307</w:t>
            </w:r>
          </w:p>
        </w:tc>
        <w:tc>
          <w:tcPr>
            <w:tcW w:w="993"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t>305</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221</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221</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221</w:t>
            </w:r>
          </w:p>
        </w:tc>
      </w:tr>
      <w:tr w:rsidR="00FB135D" w:rsidRPr="00FA4E24" w:rsidTr="00FB135D">
        <w:trPr>
          <w:trHeight w:val="144"/>
        </w:trPr>
        <w:tc>
          <w:tcPr>
            <w:tcW w:w="747" w:type="dxa"/>
            <w:vMerge/>
          </w:tcPr>
          <w:p w:rsidR="00FB135D" w:rsidRPr="00142DE7"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1 420,2</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 xml:space="preserve">1 </w:t>
            </w:r>
            <w:r w:rsidRPr="00A262F8">
              <w:rPr>
                <w:rFonts w:ascii="Times New Roman" w:hAnsi="Times New Roman" w:cs="Times New Roman"/>
              </w:rPr>
              <w:t>6</w:t>
            </w:r>
            <w:r>
              <w:rPr>
                <w:rFonts w:ascii="Times New Roman" w:hAnsi="Times New Roman" w:cs="Times New Roman"/>
              </w:rPr>
              <w:t>0</w:t>
            </w:r>
            <w:r w:rsidRPr="00A262F8">
              <w:rPr>
                <w:rFonts w:ascii="Times New Roman" w:hAnsi="Times New Roman" w:cs="Times New Roman"/>
              </w:rPr>
              <w:t>9,</w:t>
            </w:r>
            <w:r>
              <w:rPr>
                <w:rFonts w:ascii="Times New Roman" w:hAnsi="Times New Roman" w:cs="Times New Roman"/>
              </w:rPr>
              <w:t>4</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1 770,5</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1 856,8</w:t>
            </w:r>
          </w:p>
        </w:tc>
        <w:tc>
          <w:tcPr>
            <w:tcW w:w="1276" w:type="dxa"/>
          </w:tcPr>
          <w:p w:rsidR="00FB135D" w:rsidRDefault="00FB135D" w:rsidP="00FB135D">
            <w:pPr>
              <w:pStyle w:val="ConsPlusNormal"/>
              <w:jc w:val="center"/>
              <w:rPr>
                <w:rFonts w:ascii="Times New Roman" w:hAnsi="Times New Roman" w:cs="Times New Roman"/>
              </w:rPr>
            </w:pPr>
            <w:r w:rsidRPr="00F046FB">
              <w:rPr>
                <w:rFonts w:ascii="Times New Roman" w:hAnsi="Times New Roman" w:cs="Times New Roman"/>
                <w:lang w:val="en-US"/>
              </w:rPr>
              <w:t>1 856,8</w:t>
            </w:r>
          </w:p>
        </w:tc>
        <w:tc>
          <w:tcPr>
            <w:tcW w:w="1276" w:type="dxa"/>
          </w:tcPr>
          <w:p w:rsidR="00FB135D" w:rsidRDefault="00FB135D" w:rsidP="00FB135D">
            <w:pPr>
              <w:pStyle w:val="ConsPlusNormal"/>
              <w:jc w:val="center"/>
              <w:rPr>
                <w:rFonts w:ascii="Times New Roman" w:hAnsi="Times New Roman" w:cs="Times New Roman"/>
              </w:rPr>
            </w:pPr>
            <w:r w:rsidRPr="00F046FB">
              <w:rPr>
                <w:rFonts w:ascii="Times New Roman" w:hAnsi="Times New Roman" w:cs="Times New Roman"/>
                <w:lang w:val="en-US"/>
              </w:rPr>
              <w:t>1 856,8</w:t>
            </w:r>
          </w:p>
        </w:tc>
      </w:tr>
      <w:tr w:rsidR="00FB135D" w:rsidRPr="00FA4E24" w:rsidTr="00FB135D">
        <w:trPr>
          <w:trHeight w:val="144"/>
        </w:trPr>
        <w:tc>
          <w:tcPr>
            <w:tcW w:w="747" w:type="dxa"/>
            <w:vMerge w:val="restart"/>
          </w:tcPr>
          <w:p w:rsidR="00FB135D" w:rsidRPr="00142DE7" w:rsidRDefault="00FB135D" w:rsidP="00FB135D">
            <w:pPr>
              <w:pStyle w:val="ConsPlusNonformat"/>
              <w:rPr>
                <w:rFonts w:ascii="Times New Roman" w:hAnsi="Times New Roman" w:cs="Times New Roman"/>
              </w:rPr>
            </w:pPr>
            <w:r w:rsidRPr="00142DE7">
              <w:rPr>
                <w:rFonts w:ascii="Times New Roman" w:hAnsi="Times New Roman" w:cs="Times New Roman"/>
              </w:rPr>
              <w:t>13</w:t>
            </w:r>
          </w:p>
          <w:p w:rsidR="00FB135D" w:rsidRPr="00142DE7" w:rsidRDefault="00FB135D" w:rsidP="00FB135D">
            <w:pPr>
              <w:pStyle w:val="ConsPlusNonformat"/>
              <w:rPr>
                <w:rFonts w:ascii="Times New Roman" w:hAnsi="Times New Roman" w:cs="Times New Roman"/>
              </w:rPr>
            </w:pPr>
          </w:p>
        </w:tc>
        <w:tc>
          <w:tcPr>
            <w:tcW w:w="3574" w:type="dxa"/>
          </w:tcPr>
          <w:p w:rsidR="00FB135D" w:rsidRPr="001D3222" w:rsidRDefault="00FB135D" w:rsidP="00FB135D">
            <w:pPr>
              <w:rPr>
                <w:sz w:val="20"/>
                <w:szCs w:val="20"/>
              </w:rPr>
            </w:pPr>
            <w:r>
              <w:rPr>
                <w:sz w:val="20"/>
                <w:szCs w:val="20"/>
              </w:rPr>
              <w:lastRenderedPageBreak/>
              <w:t>Комплектование архивными фондами</w:t>
            </w:r>
          </w:p>
        </w:tc>
        <w:tc>
          <w:tcPr>
            <w:tcW w:w="2209" w:type="dxa"/>
          </w:tcPr>
          <w:p w:rsidR="00FB135D" w:rsidRPr="001D3222" w:rsidRDefault="00FB135D" w:rsidP="00FB135D">
            <w:pPr>
              <w:pStyle w:val="ConsPlusNormal"/>
              <w:rPr>
                <w:rFonts w:ascii="Times New Roman" w:hAnsi="Times New Roman" w:cs="Times New Roman"/>
              </w:rPr>
            </w:pPr>
            <w:r w:rsidRPr="00FA4E24">
              <w:rPr>
                <w:rFonts w:ascii="Times New Roman" w:hAnsi="Times New Roman" w:cs="Times New Roman"/>
              </w:rPr>
              <w:t>Комплектовани</w:t>
            </w:r>
            <w:r w:rsidRPr="00FA4E24">
              <w:rPr>
                <w:rFonts w:ascii="Times New Roman" w:hAnsi="Times New Roman" w:cs="Times New Roman"/>
              </w:rPr>
              <w:lastRenderedPageBreak/>
              <w:t>е архивными фондами</w:t>
            </w: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lastRenderedPageBreak/>
              <w:t xml:space="preserve">Количество дел </w:t>
            </w:r>
            <w:r>
              <w:rPr>
                <w:rFonts w:ascii="Times New Roman" w:hAnsi="Times New Roman" w:cs="Times New Roman"/>
              </w:rPr>
              <w:lastRenderedPageBreak/>
              <w:t>(документов), принятых на хранение (тысяча краско – оттисков)</w:t>
            </w:r>
          </w:p>
        </w:tc>
        <w:tc>
          <w:tcPr>
            <w:tcW w:w="1134"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lastRenderedPageBreak/>
              <w:t>3</w:t>
            </w:r>
          </w:p>
        </w:tc>
        <w:tc>
          <w:tcPr>
            <w:tcW w:w="992"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lastRenderedPageBreak/>
              <w:t>87</w:t>
            </w:r>
          </w:p>
        </w:tc>
        <w:tc>
          <w:tcPr>
            <w:tcW w:w="993" w:type="dxa"/>
          </w:tcPr>
          <w:p w:rsidR="00FB135D" w:rsidRPr="00FA4E24" w:rsidRDefault="00FB135D" w:rsidP="00FB135D">
            <w:pPr>
              <w:pStyle w:val="ConsPlusNormal"/>
              <w:jc w:val="center"/>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lastRenderedPageBreak/>
              <w:t>06</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lastRenderedPageBreak/>
              <w:t>49</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lastRenderedPageBreak/>
              <w:t>249</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249</w:t>
            </w:r>
          </w:p>
        </w:tc>
      </w:tr>
      <w:tr w:rsidR="00FB135D" w:rsidRPr="004960C1" w:rsidTr="00FB135D">
        <w:trPr>
          <w:trHeight w:val="144"/>
        </w:trPr>
        <w:tc>
          <w:tcPr>
            <w:tcW w:w="747" w:type="dxa"/>
            <w:vMerge/>
          </w:tcPr>
          <w:p w:rsidR="00FB135D" w:rsidRPr="00EB1585" w:rsidRDefault="00FB135D" w:rsidP="00FB135D">
            <w:pPr>
              <w:pStyle w:val="ConsPlusNonformat"/>
              <w:rPr>
                <w:rFonts w:ascii="Times New Roman" w:hAnsi="Times New Roman" w:cs="Times New Roman"/>
                <w:highlight w:val="magenta"/>
              </w:rPr>
            </w:pPr>
          </w:p>
        </w:tc>
        <w:tc>
          <w:tcPr>
            <w:tcW w:w="3574" w:type="dxa"/>
            <w:vAlign w:val="bottom"/>
          </w:tcPr>
          <w:p w:rsidR="00FB135D"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p w:rsidR="00FB135D" w:rsidRPr="001D3222" w:rsidRDefault="00FB135D" w:rsidP="00FB135D">
            <w:pPr>
              <w:rPr>
                <w:sz w:val="20"/>
                <w:szCs w:val="20"/>
              </w:rPr>
            </w:pP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9,07</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10,3</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11,3</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11,9</w:t>
            </w:r>
          </w:p>
        </w:tc>
        <w:tc>
          <w:tcPr>
            <w:tcW w:w="1276" w:type="dxa"/>
          </w:tcPr>
          <w:p w:rsidR="00FB135D" w:rsidRDefault="00FB135D" w:rsidP="00FB135D">
            <w:pPr>
              <w:pStyle w:val="ConsPlusNormal"/>
              <w:jc w:val="center"/>
              <w:rPr>
                <w:rFonts w:ascii="Times New Roman" w:hAnsi="Times New Roman" w:cs="Times New Roman"/>
              </w:rPr>
            </w:pPr>
            <w:r w:rsidRPr="00201A54">
              <w:rPr>
                <w:rFonts w:ascii="Times New Roman" w:hAnsi="Times New Roman" w:cs="Times New Roman"/>
                <w:lang w:val="en-US"/>
              </w:rPr>
              <w:t>11,9</w:t>
            </w:r>
          </w:p>
        </w:tc>
        <w:tc>
          <w:tcPr>
            <w:tcW w:w="1276" w:type="dxa"/>
          </w:tcPr>
          <w:p w:rsidR="00FB135D" w:rsidRDefault="00FB135D" w:rsidP="00FB135D">
            <w:pPr>
              <w:pStyle w:val="ConsPlusNormal"/>
              <w:jc w:val="center"/>
              <w:rPr>
                <w:rFonts w:ascii="Times New Roman" w:hAnsi="Times New Roman" w:cs="Times New Roman"/>
              </w:rPr>
            </w:pPr>
            <w:r w:rsidRPr="00201A54">
              <w:rPr>
                <w:rFonts w:ascii="Times New Roman" w:hAnsi="Times New Roman" w:cs="Times New Roman"/>
                <w:lang w:val="en-US"/>
              </w:rPr>
              <w:t>11,9</w:t>
            </w:r>
          </w:p>
        </w:tc>
      </w:tr>
      <w:tr w:rsidR="00FB135D" w:rsidRPr="004960C1" w:rsidTr="00FB135D">
        <w:trPr>
          <w:trHeight w:val="742"/>
        </w:trPr>
        <w:tc>
          <w:tcPr>
            <w:tcW w:w="747" w:type="dxa"/>
            <w:vMerge w:val="restart"/>
          </w:tcPr>
          <w:p w:rsidR="00FB135D" w:rsidRPr="00142DE7" w:rsidRDefault="00FB135D" w:rsidP="00FB135D">
            <w:pPr>
              <w:pStyle w:val="ConsPlusNonformat"/>
              <w:jc w:val="center"/>
              <w:rPr>
                <w:rFonts w:ascii="Times New Roman" w:hAnsi="Times New Roman" w:cs="Times New Roman"/>
              </w:rPr>
            </w:pPr>
            <w:r w:rsidRPr="00142DE7">
              <w:rPr>
                <w:rFonts w:ascii="Times New Roman" w:hAnsi="Times New Roman" w:cs="Times New Roman"/>
              </w:rPr>
              <w:t>14</w:t>
            </w:r>
          </w:p>
          <w:p w:rsidR="00FB135D" w:rsidRPr="00EB1585" w:rsidRDefault="00FB135D" w:rsidP="00FB135D">
            <w:pPr>
              <w:pStyle w:val="ConsPlusNonformat"/>
              <w:jc w:val="center"/>
              <w:rPr>
                <w:rFonts w:ascii="Times New Roman" w:hAnsi="Times New Roman" w:cs="Times New Roman"/>
                <w:highlight w:val="magenta"/>
              </w:rPr>
            </w:pPr>
          </w:p>
        </w:tc>
        <w:tc>
          <w:tcPr>
            <w:tcW w:w="3574" w:type="dxa"/>
          </w:tcPr>
          <w:p w:rsidR="00FB135D" w:rsidRPr="001D3222" w:rsidRDefault="00FB135D" w:rsidP="00FB135D">
            <w:pPr>
              <w:rPr>
                <w:sz w:val="20"/>
                <w:szCs w:val="20"/>
              </w:rPr>
            </w:pPr>
            <w:r>
              <w:rPr>
                <w:sz w:val="20"/>
                <w:szCs w:val="20"/>
              </w:rPr>
              <w:t>Обеспечение сохранности и учет архивных документов</w:t>
            </w:r>
          </w:p>
        </w:tc>
        <w:tc>
          <w:tcPr>
            <w:tcW w:w="2209" w:type="dxa"/>
          </w:tcPr>
          <w:p w:rsidR="00FB135D" w:rsidRDefault="00FB135D" w:rsidP="00FB135D">
            <w:pPr>
              <w:pStyle w:val="ConsPlusNormal"/>
              <w:rPr>
                <w:rFonts w:ascii="Times New Roman" w:hAnsi="Times New Roman" w:cs="Times New Roman"/>
              </w:rPr>
            </w:pPr>
            <w:r w:rsidRPr="00A13814">
              <w:rPr>
                <w:rFonts w:ascii="Times New Roman" w:hAnsi="Times New Roman" w:cs="Times New Roman"/>
              </w:rPr>
              <w:t>Обеспечение сохранности и учет архивных документов</w:t>
            </w:r>
          </w:p>
          <w:p w:rsidR="00FB135D" w:rsidRPr="00A13814"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r>
              <w:rPr>
                <w:rFonts w:ascii="Times New Roman" w:hAnsi="Times New Roman" w:cs="Times New Roman"/>
              </w:rPr>
              <w:t>Объем хранимых дел (документов) (тысяча краско-оттисков)</w:t>
            </w:r>
          </w:p>
        </w:tc>
        <w:tc>
          <w:tcPr>
            <w:tcW w:w="1134" w:type="dxa"/>
          </w:tcPr>
          <w:p w:rsidR="00FB135D" w:rsidRPr="00B24288" w:rsidRDefault="00FB135D" w:rsidP="00FB135D">
            <w:pPr>
              <w:pStyle w:val="ConsPlusNormal"/>
              <w:jc w:val="center"/>
              <w:rPr>
                <w:rFonts w:ascii="Times New Roman" w:hAnsi="Times New Roman" w:cs="Times New Roman"/>
              </w:rPr>
            </w:pPr>
            <w:r>
              <w:rPr>
                <w:rFonts w:ascii="Times New Roman" w:hAnsi="Times New Roman" w:cs="Times New Roman"/>
              </w:rPr>
              <w:t>16 665</w:t>
            </w:r>
          </w:p>
        </w:tc>
        <w:tc>
          <w:tcPr>
            <w:tcW w:w="992" w:type="dxa"/>
          </w:tcPr>
          <w:p w:rsidR="00FB135D" w:rsidRPr="00B24288" w:rsidRDefault="00FB135D" w:rsidP="00FB135D">
            <w:pPr>
              <w:pStyle w:val="ConsPlusNormal"/>
              <w:jc w:val="center"/>
              <w:rPr>
                <w:rFonts w:ascii="Times New Roman" w:hAnsi="Times New Roman" w:cs="Times New Roman"/>
              </w:rPr>
            </w:pPr>
            <w:r>
              <w:rPr>
                <w:rFonts w:ascii="Times New Roman" w:hAnsi="Times New Roman" w:cs="Times New Roman"/>
              </w:rPr>
              <w:t>16 720</w:t>
            </w:r>
          </w:p>
        </w:tc>
        <w:tc>
          <w:tcPr>
            <w:tcW w:w="993" w:type="dxa"/>
          </w:tcPr>
          <w:p w:rsidR="00FB135D" w:rsidRPr="00B24288" w:rsidRDefault="00FB135D" w:rsidP="00FB135D">
            <w:pPr>
              <w:pStyle w:val="ConsPlusNormal"/>
              <w:jc w:val="center"/>
              <w:rPr>
                <w:rFonts w:ascii="Times New Roman" w:hAnsi="Times New Roman" w:cs="Times New Roman"/>
              </w:rPr>
            </w:pPr>
            <w:r>
              <w:rPr>
                <w:rFonts w:ascii="Times New Roman" w:hAnsi="Times New Roman" w:cs="Times New Roman"/>
              </w:rPr>
              <w:t>17 176</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18 572</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18 572</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18 572</w:t>
            </w:r>
          </w:p>
        </w:tc>
      </w:tr>
      <w:tr w:rsidR="00FB135D" w:rsidRPr="001705D0" w:rsidTr="00FB135D">
        <w:trPr>
          <w:trHeight w:val="144"/>
        </w:trPr>
        <w:tc>
          <w:tcPr>
            <w:tcW w:w="747" w:type="dxa"/>
            <w:vMerge/>
          </w:tcPr>
          <w:p w:rsidR="00FB135D" w:rsidRPr="001D3222" w:rsidRDefault="00FB135D" w:rsidP="00FB135D">
            <w:pPr>
              <w:pStyle w:val="ConsPlusNonformat"/>
              <w:rPr>
                <w:rFonts w:ascii="Times New Roman" w:hAnsi="Times New Roman" w:cs="Times New Roman"/>
              </w:rPr>
            </w:pPr>
          </w:p>
        </w:tc>
        <w:tc>
          <w:tcPr>
            <w:tcW w:w="3574" w:type="dxa"/>
            <w:vAlign w:val="bottom"/>
          </w:tcPr>
          <w:p w:rsidR="00FB135D" w:rsidRPr="001D3222" w:rsidRDefault="00FB135D" w:rsidP="00FB135D">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FB135D" w:rsidRPr="001D3222" w:rsidRDefault="00FB135D" w:rsidP="00FB135D">
            <w:pPr>
              <w:pStyle w:val="ConsPlusNormal"/>
              <w:rPr>
                <w:rFonts w:ascii="Times New Roman" w:hAnsi="Times New Roman" w:cs="Times New Roman"/>
              </w:rPr>
            </w:pPr>
          </w:p>
        </w:tc>
        <w:tc>
          <w:tcPr>
            <w:tcW w:w="2543" w:type="dxa"/>
          </w:tcPr>
          <w:p w:rsidR="00FB135D" w:rsidRPr="001D3222" w:rsidRDefault="00FB135D" w:rsidP="00FB135D">
            <w:pPr>
              <w:pStyle w:val="ConsPlusNormal"/>
              <w:rPr>
                <w:rFonts w:ascii="Times New Roman" w:hAnsi="Times New Roman" w:cs="Times New Roman"/>
              </w:rPr>
            </w:pPr>
          </w:p>
        </w:tc>
        <w:tc>
          <w:tcPr>
            <w:tcW w:w="1134" w:type="dxa"/>
          </w:tcPr>
          <w:p w:rsidR="00FB135D" w:rsidRPr="001B0D25" w:rsidRDefault="00FB135D" w:rsidP="00FB135D">
            <w:pPr>
              <w:pStyle w:val="ConsPlusNormal"/>
              <w:jc w:val="center"/>
              <w:rPr>
                <w:rFonts w:ascii="Times New Roman" w:hAnsi="Times New Roman" w:cs="Times New Roman"/>
              </w:rPr>
            </w:pPr>
            <w:r>
              <w:rPr>
                <w:rFonts w:ascii="Times New Roman" w:hAnsi="Times New Roman" w:cs="Times New Roman"/>
              </w:rPr>
              <w:t xml:space="preserve">715,9 </w:t>
            </w:r>
          </w:p>
        </w:tc>
        <w:tc>
          <w:tcPr>
            <w:tcW w:w="992" w:type="dxa"/>
          </w:tcPr>
          <w:p w:rsidR="00FB135D" w:rsidRPr="005F2492" w:rsidRDefault="00FB135D" w:rsidP="00FB135D">
            <w:pPr>
              <w:pStyle w:val="ConsPlusNormal"/>
              <w:jc w:val="center"/>
              <w:rPr>
                <w:rFonts w:ascii="Times New Roman" w:hAnsi="Times New Roman" w:cs="Times New Roman"/>
              </w:rPr>
            </w:pPr>
            <w:r>
              <w:rPr>
                <w:rFonts w:ascii="Times New Roman" w:hAnsi="Times New Roman" w:cs="Times New Roman"/>
              </w:rPr>
              <w:t>811,4</w:t>
            </w:r>
          </w:p>
        </w:tc>
        <w:tc>
          <w:tcPr>
            <w:tcW w:w="993" w:type="dxa"/>
          </w:tcPr>
          <w:p w:rsidR="00FB135D" w:rsidRPr="004960C1" w:rsidRDefault="00FB135D" w:rsidP="00FB135D">
            <w:pPr>
              <w:pStyle w:val="ConsPlusNormal"/>
              <w:jc w:val="center"/>
              <w:rPr>
                <w:rFonts w:ascii="Times New Roman" w:hAnsi="Times New Roman" w:cs="Times New Roman"/>
              </w:rPr>
            </w:pPr>
            <w:r>
              <w:rPr>
                <w:rFonts w:ascii="Times New Roman" w:hAnsi="Times New Roman" w:cs="Times New Roman"/>
              </w:rPr>
              <w:t>892,5</w:t>
            </w:r>
          </w:p>
        </w:tc>
        <w:tc>
          <w:tcPr>
            <w:tcW w:w="992"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936,0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936,0</w:t>
            </w:r>
          </w:p>
        </w:tc>
        <w:tc>
          <w:tcPr>
            <w:tcW w:w="1276" w:type="dxa"/>
          </w:tcPr>
          <w:p w:rsidR="00FB135D" w:rsidRDefault="00FB135D" w:rsidP="00FB135D">
            <w:pPr>
              <w:pStyle w:val="ConsPlusNormal"/>
              <w:jc w:val="center"/>
              <w:rPr>
                <w:rFonts w:ascii="Times New Roman" w:hAnsi="Times New Roman" w:cs="Times New Roman"/>
              </w:rPr>
            </w:pPr>
            <w:r>
              <w:rPr>
                <w:rFonts w:ascii="Times New Roman" w:hAnsi="Times New Roman" w:cs="Times New Roman"/>
              </w:rPr>
              <w:t>936,0</w:t>
            </w:r>
          </w:p>
        </w:tc>
      </w:tr>
    </w:tbl>
    <w:p w:rsidR="00FB135D" w:rsidRDefault="00FB135D" w:rsidP="00FB135D"/>
    <w:p w:rsidR="00FB135D" w:rsidRDefault="00FB135D" w:rsidP="00FB135D">
      <w:r w:rsidRPr="00915C9D">
        <w:t xml:space="preserve">Начальник отдела культуры  </w:t>
      </w:r>
    </w:p>
    <w:p w:rsidR="00FB135D" w:rsidRPr="00915C9D" w:rsidRDefault="00FB135D" w:rsidP="00FB135D">
      <w:r w:rsidRPr="00915C9D">
        <w:t xml:space="preserve">администрации Большеулуйского района                                                                                                 </w:t>
      </w:r>
      <w:r>
        <w:t xml:space="preserve">                                               </w:t>
      </w:r>
      <w:r w:rsidRPr="00915C9D">
        <w:t>Е.А. Барабанова</w:t>
      </w:r>
    </w:p>
    <w:p w:rsidR="00FB135D" w:rsidRPr="00913A21" w:rsidRDefault="00FB135D" w:rsidP="00FB135D">
      <w:pPr>
        <w:rPr>
          <w:rFonts w:ascii="Calibri" w:hAnsi="Calibri"/>
          <w:sz w:val="22"/>
          <w:szCs w:val="22"/>
        </w:rPr>
      </w:pPr>
    </w:p>
    <w:p w:rsidR="00FB135D" w:rsidRPr="00E93818" w:rsidRDefault="00FB135D" w:rsidP="00FB135D"/>
    <w:p w:rsidR="00FB135D" w:rsidRDefault="00FB135D" w:rsidP="00191A5E">
      <w:pPr>
        <w:widowControl w:val="0"/>
        <w:autoSpaceDE w:val="0"/>
        <w:autoSpaceDN w:val="0"/>
        <w:adjustRightInd w:val="0"/>
        <w:jc w:val="both"/>
        <w:rPr>
          <w:rFonts w:ascii="Times New Roman CYR" w:hAnsi="Times New Roman CYR" w:cs="Times New Roman CYR"/>
          <w:sz w:val="28"/>
          <w:szCs w:val="28"/>
        </w:rPr>
        <w:sectPr w:rsidR="00FB135D" w:rsidSect="00FB135D">
          <w:headerReference w:type="even" r:id="rId9"/>
          <w:headerReference w:type="default" r:id="rId10"/>
          <w:footerReference w:type="even" r:id="rId11"/>
          <w:headerReference w:type="first" r:id="rId12"/>
          <w:pgSz w:w="16838" w:h="11906" w:orient="landscape" w:code="9"/>
          <w:pgMar w:top="899" w:right="818" w:bottom="540"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tbl>
      <w:tblPr>
        <w:tblW w:w="0" w:type="auto"/>
        <w:tblLook w:val="01E0" w:firstRow="1" w:lastRow="1" w:firstColumn="1" w:lastColumn="1" w:noHBand="0" w:noVBand="0"/>
      </w:tblPr>
      <w:tblGrid>
        <w:gridCol w:w="5688"/>
        <w:gridCol w:w="3883"/>
      </w:tblGrid>
      <w:tr w:rsidR="00FB135D" w:rsidRPr="00FC4F6C" w:rsidTr="00FB135D">
        <w:tc>
          <w:tcPr>
            <w:tcW w:w="5688" w:type="dxa"/>
          </w:tcPr>
          <w:p w:rsidR="00FB135D" w:rsidRPr="00FC4F6C" w:rsidRDefault="00FB135D" w:rsidP="00FB135D">
            <w:pPr>
              <w:pStyle w:val="ConsPlusTitle"/>
              <w:widowControl/>
              <w:jc w:val="right"/>
              <w:rPr>
                <w:rFonts w:ascii="Arial" w:hAnsi="Arial" w:cs="Arial"/>
                <w:sz w:val="24"/>
                <w:szCs w:val="24"/>
              </w:rPr>
            </w:pPr>
            <w:r w:rsidRPr="00FC4F6C">
              <w:rPr>
                <w:rFonts w:ascii="Arial" w:hAnsi="Arial" w:cs="Arial"/>
                <w:sz w:val="24"/>
                <w:szCs w:val="24"/>
              </w:rPr>
              <w:lastRenderedPageBreak/>
              <w:t xml:space="preserve">                                                                        </w:t>
            </w:r>
          </w:p>
        </w:tc>
        <w:tc>
          <w:tcPr>
            <w:tcW w:w="3883" w:type="dxa"/>
          </w:tcPr>
          <w:p w:rsidR="00FB135D" w:rsidRPr="00FC4F6C" w:rsidRDefault="00FB135D" w:rsidP="00FB135D">
            <w:pPr>
              <w:pStyle w:val="ConsPlusTitle"/>
              <w:widowControl/>
              <w:rPr>
                <w:rFonts w:ascii="Arial" w:hAnsi="Arial" w:cs="Arial"/>
                <w:b w:val="0"/>
                <w:sz w:val="24"/>
                <w:szCs w:val="24"/>
              </w:rPr>
            </w:pPr>
            <w:r w:rsidRPr="00FC4F6C">
              <w:rPr>
                <w:rFonts w:ascii="Arial" w:hAnsi="Arial" w:cs="Arial"/>
                <w:b w:val="0"/>
                <w:sz w:val="24"/>
                <w:szCs w:val="24"/>
              </w:rPr>
              <w:t xml:space="preserve">Приложение № 5            </w:t>
            </w:r>
          </w:p>
          <w:p w:rsidR="00FB135D" w:rsidRPr="00FC4F6C" w:rsidRDefault="00FB135D" w:rsidP="00FB135D">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p w:rsidR="00FB135D" w:rsidRPr="00FC4F6C" w:rsidRDefault="00FB135D" w:rsidP="00FB135D">
            <w:pPr>
              <w:pStyle w:val="ConsPlusTitle"/>
              <w:widowControl/>
              <w:rPr>
                <w:rFonts w:ascii="Arial" w:hAnsi="Arial" w:cs="Arial"/>
                <w:b w:val="0"/>
                <w:sz w:val="24"/>
                <w:szCs w:val="24"/>
              </w:rPr>
            </w:pPr>
          </w:p>
        </w:tc>
      </w:tr>
    </w:tbl>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1 </w:t>
      </w: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«Культурное наследие Большеулуйского района», реализуемая в рамках  муниципальной программы </w:t>
      </w:r>
    </w:p>
    <w:p w:rsidR="00FB135D" w:rsidRPr="00FC4F6C" w:rsidRDefault="00FB135D" w:rsidP="00FB135D">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FB135D" w:rsidRPr="00FC4F6C" w:rsidRDefault="00FB135D" w:rsidP="00FB135D">
      <w:pPr>
        <w:pStyle w:val="ConsPlusTitle"/>
        <w:widowControl/>
        <w:tabs>
          <w:tab w:val="left" w:pos="5040"/>
          <w:tab w:val="left" w:pos="5220"/>
        </w:tabs>
        <w:rPr>
          <w:rFonts w:ascii="Arial" w:hAnsi="Arial" w:cs="Arial"/>
          <w:b w:val="0"/>
          <w:sz w:val="24"/>
          <w:szCs w:val="24"/>
        </w:rPr>
      </w:pPr>
    </w:p>
    <w:p w:rsidR="00FB135D" w:rsidRPr="00FC4F6C" w:rsidRDefault="00FB135D" w:rsidP="00FB135D">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1.</w:t>
      </w:r>
      <w:r w:rsidRPr="00FC4F6C">
        <w:rPr>
          <w:rFonts w:ascii="Arial" w:hAnsi="Arial" w:cs="Arial"/>
          <w:sz w:val="24"/>
          <w:szCs w:val="24"/>
        </w:rPr>
        <w:t xml:space="preserve"> </w:t>
      </w:r>
      <w:r w:rsidRPr="00FC4F6C">
        <w:rPr>
          <w:rFonts w:ascii="Arial" w:hAnsi="Arial" w:cs="Arial"/>
          <w:b w:val="0"/>
          <w:sz w:val="24"/>
          <w:szCs w:val="24"/>
        </w:rPr>
        <w:t>Паспорт подпрограммы</w:t>
      </w:r>
    </w:p>
    <w:p w:rsidR="00FB135D" w:rsidRPr="00FC4F6C" w:rsidRDefault="00FB135D" w:rsidP="00FB135D">
      <w:pPr>
        <w:pStyle w:val="ConsPlusTitle"/>
        <w:widowControl/>
        <w:jc w:val="center"/>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подпрограммы</w:t>
            </w:r>
          </w:p>
        </w:tc>
        <w:tc>
          <w:tcPr>
            <w:tcW w:w="5400" w:type="dxa"/>
          </w:tcPr>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w:t>
            </w:r>
          </w:p>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«Культурное наследие Большеулуйского района»  (далее – подпрограмма)</w:t>
            </w:r>
          </w:p>
          <w:p w:rsidR="00FB135D" w:rsidRPr="00FC4F6C" w:rsidRDefault="00FB135D" w:rsidP="00FB135D">
            <w:pPr>
              <w:pStyle w:val="ConsPlusTitle"/>
              <w:widowControl/>
              <w:tabs>
                <w:tab w:val="left" w:pos="5040"/>
                <w:tab w:val="left" w:pos="5220"/>
              </w:tabs>
              <w:rPr>
                <w:rFonts w:ascii="Arial" w:hAnsi="Arial" w:cs="Arial"/>
                <w:b w:val="0"/>
                <w:sz w:val="24"/>
                <w:szCs w:val="24"/>
              </w:rPr>
            </w:pP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p w:rsidR="00FB135D" w:rsidRPr="00FC4F6C" w:rsidRDefault="00FB135D" w:rsidP="00FB135D">
            <w:pPr>
              <w:pStyle w:val="ConsPlusNormal"/>
              <w:widowControl/>
              <w:ind w:firstLine="0"/>
              <w:rPr>
                <w:sz w:val="24"/>
                <w:szCs w:val="24"/>
              </w:rPr>
            </w:pP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FB135D" w:rsidRPr="00FC4F6C" w:rsidRDefault="00FB135D" w:rsidP="00FB135D">
            <w:pPr>
              <w:pStyle w:val="ConsPlusTitle"/>
              <w:widowControl/>
              <w:tabs>
                <w:tab w:val="left" w:pos="5040"/>
                <w:tab w:val="left" w:pos="5220"/>
              </w:tabs>
              <w:rPr>
                <w:rFonts w:ascii="Arial" w:hAnsi="Arial" w:cs="Arial"/>
                <w:b w:val="0"/>
                <w:sz w:val="24"/>
                <w:szCs w:val="24"/>
              </w:rPr>
            </w:pP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2. Муниципальное бюджетное учреждение культуры «Большеулуйская централизованная библиотечная система» (МБУК «Большеулуйская ЦБС»)</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Цель и задачи подпрограммы</w:t>
            </w:r>
          </w:p>
          <w:p w:rsidR="00FB135D" w:rsidRPr="00FC4F6C" w:rsidRDefault="00FB135D" w:rsidP="00FB135D">
            <w:pPr>
              <w:autoSpaceDE w:val="0"/>
              <w:autoSpaceDN w:val="0"/>
              <w:adjustRightInd w:val="0"/>
              <w:rPr>
                <w:rFonts w:ascii="Arial" w:hAnsi="Arial" w:cs="Arial"/>
              </w:rPr>
            </w:pPr>
          </w:p>
        </w:tc>
        <w:tc>
          <w:tcPr>
            <w:tcW w:w="5400" w:type="dxa"/>
          </w:tcPr>
          <w:p w:rsidR="00FB135D" w:rsidRPr="00FC4F6C" w:rsidRDefault="00FB135D" w:rsidP="00FB135D">
            <w:pPr>
              <w:pStyle w:val="ConsPlusNormal"/>
              <w:widowControl/>
              <w:ind w:firstLine="0"/>
              <w:rPr>
                <w:sz w:val="24"/>
                <w:szCs w:val="24"/>
              </w:rPr>
            </w:pPr>
            <w:r w:rsidRPr="00FC4F6C">
              <w:rPr>
                <w:sz w:val="24"/>
                <w:szCs w:val="24"/>
              </w:rPr>
              <w:t xml:space="preserve">Цель: </w:t>
            </w:r>
          </w:p>
          <w:p w:rsidR="00FB135D" w:rsidRPr="00FC4F6C" w:rsidRDefault="00FB135D" w:rsidP="00FB135D">
            <w:pPr>
              <w:pStyle w:val="ConsPlusNormal"/>
              <w:widowControl/>
              <w:ind w:firstLine="0"/>
              <w:rPr>
                <w:sz w:val="24"/>
                <w:szCs w:val="24"/>
              </w:rPr>
            </w:pPr>
            <w:r w:rsidRPr="00FC4F6C">
              <w:rPr>
                <w:sz w:val="24"/>
                <w:szCs w:val="24"/>
              </w:rPr>
              <w:t>Сохранение, популяризация и использование культурного наследия Большеулуйского района в целях воспитания и образования</w:t>
            </w:r>
          </w:p>
          <w:p w:rsidR="00FB135D" w:rsidRPr="00FC4F6C" w:rsidRDefault="00FB135D" w:rsidP="00FB135D">
            <w:pPr>
              <w:pStyle w:val="ConsPlusNormal"/>
              <w:widowControl/>
              <w:ind w:firstLine="0"/>
              <w:rPr>
                <w:sz w:val="24"/>
                <w:szCs w:val="24"/>
              </w:rPr>
            </w:pPr>
            <w:r w:rsidRPr="00FC4F6C">
              <w:rPr>
                <w:sz w:val="24"/>
                <w:szCs w:val="24"/>
              </w:rPr>
              <w:t>Задача:</w:t>
            </w:r>
          </w:p>
          <w:p w:rsidR="00FB135D" w:rsidRPr="00FC4F6C" w:rsidRDefault="00FB135D" w:rsidP="00FB135D">
            <w:pPr>
              <w:pStyle w:val="ConsPlusNormal"/>
              <w:widowControl/>
              <w:ind w:firstLine="0"/>
              <w:rPr>
                <w:sz w:val="24"/>
                <w:szCs w:val="24"/>
              </w:rPr>
            </w:pPr>
            <w:r w:rsidRPr="00FC4F6C">
              <w:rPr>
                <w:sz w:val="24"/>
                <w:szCs w:val="24"/>
              </w:rPr>
              <w:t>Развитие библиотечного дела</w:t>
            </w:r>
          </w:p>
        </w:tc>
      </w:tr>
      <w:tr w:rsidR="00FB135D" w:rsidRPr="00FC4F6C" w:rsidTr="00FB135D">
        <w:tc>
          <w:tcPr>
            <w:tcW w:w="3780" w:type="dxa"/>
          </w:tcPr>
          <w:p w:rsidR="00FB135D" w:rsidRPr="00FC4F6C" w:rsidRDefault="00FB135D" w:rsidP="00FB135D">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FB135D" w:rsidRPr="00FC4F6C" w:rsidRDefault="00FB135D" w:rsidP="00FB135D">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Сроки реализации подпрограммы</w:t>
            </w:r>
          </w:p>
        </w:tc>
        <w:tc>
          <w:tcPr>
            <w:tcW w:w="5400" w:type="dxa"/>
          </w:tcPr>
          <w:p w:rsidR="00FB135D" w:rsidRPr="00FC4F6C" w:rsidRDefault="00FB135D" w:rsidP="00FB135D">
            <w:pPr>
              <w:pStyle w:val="ConsPlusCell"/>
              <w:rPr>
                <w:sz w:val="24"/>
                <w:szCs w:val="24"/>
              </w:rPr>
            </w:pPr>
            <w:r w:rsidRPr="00FC4F6C">
              <w:rPr>
                <w:sz w:val="24"/>
                <w:szCs w:val="24"/>
              </w:rPr>
              <w:t>2022- 2027 годы</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FB135D" w:rsidRPr="00FC4F6C" w:rsidRDefault="00FB135D" w:rsidP="00FB135D">
            <w:pPr>
              <w:spacing w:line="233" w:lineRule="auto"/>
              <w:rPr>
                <w:rFonts w:ascii="Arial" w:hAnsi="Arial" w:cs="Arial"/>
              </w:rPr>
            </w:pPr>
            <w:r w:rsidRPr="00FC4F6C">
              <w:rPr>
                <w:rFonts w:ascii="Arial" w:hAnsi="Arial" w:cs="Arial"/>
              </w:rPr>
              <w:t xml:space="preserve">Общий объем финансирования </w:t>
            </w:r>
            <w:r w:rsidRPr="00FC4F6C">
              <w:rPr>
                <w:rFonts w:ascii="Arial" w:hAnsi="Arial" w:cs="Arial"/>
                <w:color w:val="000000"/>
              </w:rPr>
              <w:t xml:space="preserve">подпрограммы – </w:t>
            </w:r>
            <w:r w:rsidRPr="00FC4F6C">
              <w:rPr>
                <w:rFonts w:ascii="Arial" w:hAnsi="Arial" w:cs="Arial"/>
                <w:b/>
              </w:rPr>
              <w:t>149 664,</w:t>
            </w:r>
            <w:r w:rsidRPr="00FC4F6C">
              <w:rPr>
                <w:rFonts w:ascii="Arial" w:hAnsi="Arial" w:cs="Arial"/>
                <w:b/>
                <w:color w:val="000000"/>
              </w:rPr>
              <w:t xml:space="preserve">8 </w:t>
            </w:r>
            <w:r w:rsidRPr="00FC4F6C">
              <w:rPr>
                <w:rFonts w:ascii="Arial" w:hAnsi="Arial" w:cs="Arial"/>
              </w:rPr>
              <w:t xml:space="preserve">тыс. руб., </w:t>
            </w:r>
          </w:p>
          <w:p w:rsidR="00FB135D" w:rsidRPr="00FC4F6C" w:rsidRDefault="00FB135D" w:rsidP="00FB135D">
            <w:pPr>
              <w:spacing w:line="233" w:lineRule="auto"/>
              <w:jc w:val="both"/>
              <w:rPr>
                <w:rFonts w:ascii="Arial" w:hAnsi="Arial" w:cs="Arial"/>
              </w:rPr>
            </w:pPr>
            <w:r w:rsidRPr="00FC4F6C">
              <w:rPr>
                <w:rFonts w:ascii="Arial" w:hAnsi="Arial" w:cs="Arial"/>
              </w:rPr>
              <w:t>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по годам реализации:</w:t>
            </w:r>
          </w:p>
          <w:p w:rsidR="00FB135D" w:rsidRPr="00FC4F6C" w:rsidRDefault="00FB135D" w:rsidP="00FB135D">
            <w:pPr>
              <w:spacing w:line="233" w:lineRule="auto"/>
              <w:jc w:val="both"/>
              <w:rPr>
                <w:rFonts w:ascii="Arial" w:hAnsi="Arial" w:cs="Arial"/>
                <w:color w:val="000000"/>
              </w:rPr>
            </w:pPr>
            <w:r w:rsidRPr="00FC4F6C">
              <w:rPr>
                <w:rFonts w:ascii="Arial" w:hAnsi="Arial" w:cs="Arial"/>
                <w:color w:val="000000"/>
              </w:rPr>
              <w:t>в 2022 году - 18 762,1 тыс. руб.;</w:t>
            </w:r>
          </w:p>
          <w:p w:rsidR="00FB135D" w:rsidRPr="00FC4F6C" w:rsidRDefault="00FB135D" w:rsidP="00FB135D">
            <w:pPr>
              <w:spacing w:line="233" w:lineRule="auto"/>
              <w:jc w:val="both"/>
              <w:rPr>
                <w:rFonts w:ascii="Arial" w:hAnsi="Arial" w:cs="Arial"/>
                <w:color w:val="000000"/>
              </w:rPr>
            </w:pPr>
            <w:r w:rsidRPr="00FC4F6C">
              <w:rPr>
                <w:rFonts w:ascii="Arial" w:hAnsi="Arial" w:cs="Arial"/>
                <w:color w:val="000000"/>
              </w:rPr>
              <w:t>в 2023 году - 22 892,4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- 23 353,3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- 32 448,8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- 26 104,1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- 26 104,1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Из них:</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местного бюджета – </w:t>
            </w:r>
          </w:p>
          <w:p w:rsidR="00FB135D" w:rsidRPr="00FC4F6C" w:rsidRDefault="00FB135D" w:rsidP="00FB135D">
            <w:pPr>
              <w:spacing w:line="233" w:lineRule="auto"/>
              <w:jc w:val="both"/>
              <w:rPr>
                <w:rFonts w:ascii="Arial" w:hAnsi="Arial" w:cs="Arial"/>
                <w:bCs/>
              </w:rPr>
            </w:pPr>
            <w:r w:rsidRPr="00FC4F6C">
              <w:rPr>
                <w:rFonts w:ascii="Arial" w:hAnsi="Arial" w:cs="Arial"/>
                <w:b/>
              </w:rPr>
              <w:t xml:space="preserve"> 135 876,4 </w:t>
            </w:r>
            <w:r w:rsidRPr="00FC4F6C">
              <w:rPr>
                <w:rFonts w:ascii="Arial" w:hAnsi="Arial" w:cs="Arial"/>
                <w:bCs/>
              </w:rPr>
              <w:t>тыс. руб., в том числе:</w:t>
            </w:r>
          </w:p>
          <w:p w:rsidR="00FB135D" w:rsidRPr="00FC4F6C" w:rsidRDefault="00FB135D" w:rsidP="00FB135D">
            <w:pPr>
              <w:spacing w:line="233" w:lineRule="auto"/>
              <w:jc w:val="both"/>
              <w:rPr>
                <w:rFonts w:ascii="Arial" w:hAnsi="Arial" w:cs="Arial"/>
                <w:color w:val="000000"/>
              </w:rPr>
            </w:pPr>
            <w:r w:rsidRPr="00FC4F6C">
              <w:rPr>
                <w:rFonts w:ascii="Arial" w:hAnsi="Arial" w:cs="Arial"/>
                <w:color w:val="000000"/>
              </w:rPr>
              <w:t>в 2022 году – 16 355,6 тыс. руб.;</w:t>
            </w:r>
          </w:p>
          <w:p w:rsidR="00FB135D" w:rsidRPr="00FC4F6C" w:rsidRDefault="00FB135D" w:rsidP="00FB135D">
            <w:pPr>
              <w:spacing w:line="233" w:lineRule="auto"/>
              <w:jc w:val="both"/>
              <w:rPr>
                <w:rFonts w:ascii="Arial" w:hAnsi="Arial" w:cs="Arial"/>
                <w:color w:val="000000"/>
              </w:rPr>
            </w:pPr>
            <w:r w:rsidRPr="00FC4F6C">
              <w:rPr>
                <w:rFonts w:ascii="Arial" w:hAnsi="Arial" w:cs="Arial"/>
                <w:color w:val="000000"/>
              </w:rPr>
              <w:t>в 2023 году – 21 954,4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21 953,3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23 404,9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26 104,1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26 104,1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краевого бюджета – </w:t>
            </w:r>
          </w:p>
          <w:p w:rsidR="00FB135D" w:rsidRPr="00FC4F6C" w:rsidRDefault="00FB135D" w:rsidP="00FB135D">
            <w:pPr>
              <w:spacing w:line="233" w:lineRule="auto"/>
              <w:jc w:val="both"/>
              <w:rPr>
                <w:rFonts w:ascii="Arial" w:hAnsi="Arial" w:cs="Arial"/>
                <w:b/>
                <w:bCs/>
              </w:rPr>
            </w:pPr>
            <w:r w:rsidRPr="00FC4F6C">
              <w:rPr>
                <w:rFonts w:ascii="Arial" w:hAnsi="Arial" w:cs="Arial"/>
                <w:b/>
                <w:bCs/>
              </w:rPr>
              <w:t>13 788,4 тыс. руб., 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в 2022 году – 2 406,5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938,0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1 400,0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9 043,9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0,0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0,0 тыс. руб.</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FB135D" w:rsidRPr="00FC4F6C" w:rsidRDefault="00FB135D" w:rsidP="00FB135D">
            <w:pPr>
              <w:widowControl w:val="0"/>
              <w:contextualSpacing/>
              <w:jc w:val="both"/>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FB135D" w:rsidRPr="00FC4F6C" w:rsidRDefault="00FB135D" w:rsidP="00FB135D">
            <w:pPr>
              <w:widowControl w:val="0"/>
              <w:contextualSpacing/>
              <w:jc w:val="both"/>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p w:rsidR="00FB135D" w:rsidRPr="00FC4F6C" w:rsidRDefault="00FB135D" w:rsidP="00FB135D">
            <w:pPr>
              <w:widowControl w:val="0"/>
              <w:contextualSpacing/>
              <w:jc w:val="both"/>
              <w:rPr>
                <w:rFonts w:ascii="Arial" w:hAnsi="Arial" w:cs="Arial"/>
              </w:rPr>
            </w:pPr>
          </w:p>
        </w:tc>
      </w:tr>
    </w:tbl>
    <w:p w:rsidR="00FB135D" w:rsidRPr="00FC4F6C" w:rsidRDefault="00FB135D" w:rsidP="00FB135D">
      <w:pPr>
        <w:autoSpaceDE w:val="0"/>
        <w:autoSpaceDN w:val="0"/>
        <w:adjustRightInd w:val="0"/>
        <w:jc w:val="center"/>
        <w:rPr>
          <w:rFonts w:ascii="Arial" w:hAnsi="Arial" w:cs="Arial"/>
          <w:b/>
        </w:rPr>
      </w:pPr>
      <w:r w:rsidRPr="00FC4F6C">
        <w:rPr>
          <w:rFonts w:ascii="Arial" w:hAnsi="Arial" w:cs="Arial"/>
          <w:b/>
        </w:rPr>
        <w:t>2.Основные разделы подпрограммы</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 xml:space="preserve">2.1. Постановка общерайонной проблемы </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Подпрограмма направлена на решение задачи «Развитие библиотечного дела».</w:t>
      </w:r>
    </w:p>
    <w:p w:rsidR="00FB135D" w:rsidRPr="00FC4F6C" w:rsidRDefault="00FB135D" w:rsidP="00FB135D">
      <w:pPr>
        <w:widowControl w:val="0"/>
        <w:autoSpaceDE w:val="0"/>
        <w:autoSpaceDN w:val="0"/>
        <w:adjustRightInd w:val="0"/>
        <w:ind w:firstLine="540"/>
        <w:jc w:val="both"/>
        <w:outlineLvl w:val="1"/>
        <w:rPr>
          <w:rFonts w:ascii="Arial" w:hAnsi="Arial" w:cs="Arial"/>
        </w:rPr>
      </w:pPr>
      <w:r w:rsidRPr="00FC4F6C">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FB135D" w:rsidRPr="00FC4F6C" w:rsidRDefault="00FB135D" w:rsidP="00FB135D">
      <w:pPr>
        <w:ind w:firstLine="540"/>
        <w:jc w:val="both"/>
        <w:rPr>
          <w:rFonts w:ascii="Arial" w:hAnsi="Arial" w:cs="Arial"/>
        </w:rPr>
      </w:pPr>
      <w:r w:rsidRPr="00FC4F6C">
        <w:rPr>
          <w:rFonts w:ascii="Arial" w:hAnsi="Arial" w:cs="Arial"/>
        </w:rPr>
        <w:t>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FB135D" w:rsidRPr="00FC4F6C" w:rsidRDefault="00FB135D" w:rsidP="00FB135D">
      <w:pPr>
        <w:tabs>
          <w:tab w:val="left" w:pos="840"/>
        </w:tabs>
        <w:jc w:val="both"/>
        <w:rPr>
          <w:rFonts w:ascii="Arial" w:eastAsia="SimSun" w:hAnsi="Arial" w:cs="Arial"/>
        </w:rPr>
      </w:pPr>
      <w:r w:rsidRPr="00FC4F6C">
        <w:rPr>
          <w:rFonts w:ascii="Arial" w:hAnsi="Arial" w:cs="Arial"/>
        </w:rPr>
        <w:t xml:space="preserve">      В 2024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2024 году – 100 %,   и останется на том же уровне на прогнозный период до 2027 года. В 2024 году численность пользователей библиотек составила 6 000 человек, годовое посещение -  69 665 человек. Наблюдается повышение показателя по годовому посещению по сравнению с 2023 годом на  765 человек. </w:t>
      </w:r>
    </w:p>
    <w:p w:rsidR="00FB135D" w:rsidRPr="00FC4F6C" w:rsidRDefault="00FB135D" w:rsidP="00FB135D">
      <w:pPr>
        <w:jc w:val="both"/>
        <w:rPr>
          <w:rFonts w:ascii="Arial" w:hAnsi="Arial" w:cs="Arial"/>
        </w:rPr>
      </w:pPr>
      <w:r w:rsidRPr="00FC4F6C">
        <w:rPr>
          <w:rFonts w:ascii="Arial" w:hAnsi="Arial" w:cs="Arial"/>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13" w:history="1">
        <w:r w:rsidRPr="00FC4F6C">
          <w:rPr>
            <w:rStyle w:val="aa"/>
            <w:rFonts w:ascii="Arial" w:hAnsi="Arial" w:cs="Arial"/>
            <w:lang w:val="en-US"/>
          </w:rPr>
          <w:t>www</w:t>
        </w:r>
        <w:r w:rsidRPr="00FC4F6C">
          <w:rPr>
            <w:rStyle w:val="aa"/>
            <w:rFonts w:ascii="Arial" w:hAnsi="Arial" w:cs="Arial"/>
          </w:rPr>
          <w:t>.большеулуйская-цбс.рф</w:t>
        </w:r>
      </w:hyperlink>
      <w:r w:rsidRPr="00FC4F6C">
        <w:rPr>
          <w:rFonts w:ascii="Arial" w:hAnsi="Arial" w:cs="Arial"/>
        </w:rPr>
        <w:t>),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FB135D" w:rsidRPr="00FC4F6C" w:rsidRDefault="00FB135D" w:rsidP="00FB135D">
      <w:pPr>
        <w:ind w:firstLine="708"/>
        <w:jc w:val="both"/>
        <w:rPr>
          <w:rFonts w:ascii="Arial" w:hAnsi="Arial" w:cs="Arial"/>
        </w:rPr>
      </w:pPr>
      <w:r w:rsidRPr="00FC4F6C">
        <w:rPr>
          <w:rFonts w:ascii="Arial" w:hAnsi="Arial" w:cs="Arial"/>
        </w:rPr>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45 217 записей. </w:t>
      </w:r>
    </w:p>
    <w:p w:rsidR="00FB135D" w:rsidRPr="00FC4F6C" w:rsidRDefault="00FB135D" w:rsidP="00FB135D">
      <w:pPr>
        <w:ind w:firstLine="540"/>
        <w:jc w:val="both"/>
        <w:rPr>
          <w:rFonts w:ascii="Arial" w:hAnsi="Arial" w:cs="Arial"/>
        </w:rPr>
      </w:pPr>
      <w:r w:rsidRPr="00FC4F6C">
        <w:rPr>
          <w:rFonts w:ascii="Arial" w:hAnsi="Arial" w:cs="Arial"/>
        </w:rPr>
        <w:t>В библиотеках района создана комфортная среда:</w:t>
      </w:r>
    </w:p>
    <w:p w:rsidR="00FB135D" w:rsidRPr="00FC4F6C" w:rsidRDefault="00FB135D" w:rsidP="00FB135D">
      <w:pPr>
        <w:ind w:firstLine="540"/>
        <w:jc w:val="both"/>
        <w:rPr>
          <w:rFonts w:ascii="Arial" w:hAnsi="Arial" w:cs="Arial"/>
        </w:rPr>
      </w:pPr>
      <w:r w:rsidRPr="00FC4F6C">
        <w:rPr>
          <w:rFonts w:ascii="Arial" w:hAnsi="Arial" w:cs="Arial"/>
        </w:rPr>
        <w:t xml:space="preserve">- креативное оформление книжных выставок, </w:t>
      </w:r>
    </w:p>
    <w:p w:rsidR="00FB135D" w:rsidRPr="00FC4F6C" w:rsidRDefault="00FB135D" w:rsidP="00FB135D">
      <w:pPr>
        <w:ind w:firstLine="540"/>
        <w:jc w:val="both"/>
        <w:rPr>
          <w:rFonts w:ascii="Arial" w:hAnsi="Arial" w:cs="Arial"/>
        </w:rPr>
      </w:pPr>
      <w:r w:rsidRPr="00FC4F6C">
        <w:rPr>
          <w:rFonts w:ascii="Arial" w:hAnsi="Arial" w:cs="Arial"/>
        </w:rPr>
        <w:t xml:space="preserve">- удобный интерьер, </w:t>
      </w:r>
    </w:p>
    <w:p w:rsidR="00FB135D" w:rsidRPr="00FC4F6C" w:rsidRDefault="00FB135D" w:rsidP="00FB135D">
      <w:pPr>
        <w:ind w:firstLine="540"/>
        <w:jc w:val="both"/>
        <w:rPr>
          <w:rFonts w:ascii="Arial" w:hAnsi="Arial" w:cs="Arial"/>
        </w:rPr>
      </w:pPr>
      <w:r w:rsidRPr="00FC4F6C">
        <w:rPr>
          <w:rFonts w:ascii="Arial" w:hAnsi="Arial" w:cs="Arial"/>
        </w:rPr>
        <w:t xml:space="preserve">- зона </w:t>
      </w:r>
      <w:r w:rsidRPr="00FC4F6C">
        <w:rPr>
          <w:rFonts w:ascii="Arial" w:hAnsi="Arial" w:cs="Arial"/>
          <w:lang w:val="en-US"/>
        </w:rPr>
        <w:t>WI</w:t>
      </w:r>
      <w:r w:rsidRPr="00FC4F6C">
        <w:rPr>
          <w:rFonts w:ascii="Arial" w:hAnsi="Arial" w:cs="Arial"/>
        </w:rPr>
        <w:t>-</w:t>
      </w:r>
      <w:r w:rsidRPr="00FC4F6C">
        <w:rPr>
          <w:rFonts w:ascii="Arial" w:hAnsi="Arial" w:cs="Arial"/>
          <w:lang w:val="en-US"/>
        </w:rPr>
        <w:t>FI</w:t>
      </w:r>
      <w:r w:rsidRPr="00FC4F6C">
        <w:rPr>
          <w:rFonts w:ascii="Arial" w:hAnsi="Arial" w:cs="Arial"/>
        </w:rPr>
        <w:t xml:space="preserve"> (районная и детская библиотеки), </w:t>
      </w:r>
    </w:p>
    <w:p w:rsidR="00FB135D" w:rsidRPr="00FC4F6C" w:rsidRDefault="00FB135D" w:rsidP="00FB135D">
      <w:pPr>
        <w:ind w:firstLine="540"/>
        <w:jc w:val="both"/>
        <w:rPr>
          <w:rFonts w:ascii="Arial" w:hAnsi="Arial" w:cs="Arial"/>
        </w:rPr>
      </w:pPr>
      <w:r w:rsidRPr="00FC4F6C">
        <w:rPr>
          <w:rFonts w:ascii="Arial" w:hAnsi="Arial" w:cs="Arial"/>
        </w:rPr>
        <w:t xml:space="preserve">- бесплатные услуги Интернета для выполнения информационных запросов в помощь учебе, </w:t>
      </w:r>
    </w:p>
    <w:p w:rsidR="00FB135D" w:rsidRPr="00FC4F6C" w:rsidRDefault="00FB135D" w:rsidP="00FB135D">
      <w:pPr>
        <w:ind w:firstLine="540"/>
        <w:jc w:val="both"/>
        <w:rPr>
          <w:rFonts w:ascii="Arial" w:hAnsi="Arial" w:cs="Arial"/>
        </w:rPr>
      </w:pPr>
      <w:r w:rsidRPr="00FC4F6C">
        <w:rPr>
          <w:rFonts w:ascii="Arial" w:hAnsi="Arial" w:cs="Arial"/>
        </w:rPr>
        <w:t xml:space="preserve">- правовая программа «Консультант плюс», </w:t>
      </w:r>
    </w:p>
    <w:p w:rsidR="00FB135D" w:rsidRPr="00FC4F6C" w:rsidRDefault="00FB135D" w:rsidP="00FB135D">
      <w:pPr>
        <w:ind w:firstLine="540"/>
        <w:jc w:val="both"/>
        <w:rPr>
          <w:rFonts w:ascii="Arial" w:hAnsi="Arial" w:cs="Arial"/>
        </w:rPr>
      </w:pPr>
      <w:r w:rsidRPr="00FC4F6C">
        <w:rPr>
          <w:rFonts w:ascii="Arial" w:hAnsi="Arial" w:cs="Arial"/>
        </w:rPr>
        <w:t xml:space="preserve">- тестирование молодежи по профессиональным предпочтениям, </w:t>
      </w:r>
    </w:p>
    <w:p w:rsidR="00FB135D" w:rsidRPr="00FC4F6C" w:rsidRDefault="00FB135D" w:rsidP="00FB135D">
      <w:pPr>
        <w:ind w:firstLine="540"/>
        <w:jc w:val="both"/>
        <w:rPr>
          <w:rFonts w:ascii="Arial" w:hAnsi="Arial" w:cs="Arial"/>
        </w:rPr>
      </w:pPr>
      <w:r w:rsidRPr="00FC4F6C">
        <w:rPr>
          <w:rFonts w:ascii="Arial" w:hAnsi="Arial" w:cs="Arial"/>
        </w:rPr>
        <w:t>- 2 автоматизированных рабочих места, с выходом в сеть Интернет, для пользователей  районной библиотеки.</w:t>
      </w:r>
    </w:p>
    <w:p w:rsidR="00FB135D" w:rsidRPr="00FC4F6C" w:rsidRDefault="00FB135D" w:rsidP="00FB135D">
      <w:pPr>
        <w:pStyle w:val="HTML"/>
        <w:tabs>
          <w:tab w:val="clear" w:pos="916"/>
          <w:tab w:val="left" w:pos="720"/>
        </w:tabs>
        <w:jc w:val="both"/>
        <w:rPr>
          <w:rFonts w:ascii="Arial" w:hAnsi="Arial" w:cs="Arial"/>
          <w:sz w:val="24"/>
          <w:szCs w:val="24"/>
        </w:rPr>
      </w:pPr>
      <w:r w:rsidRPr="00FC4F6C">
        <w:rPr>
          <w:rFonts w:ascii="Arial" w:hAnsi="Arial" w:cs="Arial"/>
          <w:sz w:val="24"/>
          <w:szCs w:val="24"/>
        </w:rPr>
        <w:tab/>
        <w:t>Развивается культурно - досуговая и просвет</w:t>
      </w:r>
      <w:r w:rsidRPr="00FC4F6C">
        <w:rPr>
          <w:rFonts w:ascii="Arial" w:hAnsi="Arial" w:cs="Arial"/>
          <w:sz w:val="24"/>
          <w:szCs w:val="24"/>
        </w:rPr>
        <w:t>и</w:t>
      </w:r>
      <w:r w:rsidRPr="00FC4F6C">
        <w:rPr>
          <w:rFonts w:ascii="Arial" w:hAnsi="Arial" w:cs="Arial"/>
          <w:sz w:val="24"/>
          <w:szCs w:val="24"/>
        </w:rPr>
        <w:t>тельская деятельность библиотек. Библиотеки востребованы как многофункциональные культу</w:t>
      </w:r>
      <w:r w:rsidRPr="00FC4F6C">
        <w:rPr>
          <w:rFonts w:ascii="Arial" w:hAnsi="Arial" w:cs="Arial"/>
          <w:sz w:val="24"/>
          <w:szCs w:val="24"/>
        </w:rPr>
        <w:t>р</w:t>
      </w:r>
      <w:r w:rsidRPr="00FC4F6C">
        <w:rPr>
          <w:rFonts w:ascii="Arial" w:hAnsi="Arial" w:cs="Arial"/>
          <w:sz w:val="24"/>
          <w:szCs w:val="24"/>
        </w:rPr>
        <w:t xml:space="preserve">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FB135D" w:rsidRPr="00FC4F6C" w:rsidRDefault="00FB135D" w:rsidP="00FB135D">
      <w:pPr>
        <w:ind w:firstLine="708"/>
        <w:jc w:val="both"/>
        <w:rPr>
          <w:rFonts w:ascii="Arial" w:hAnsi="Arial" w:cs="Arial"/>
        </w:rPr>
      </w:pPr>
      <w:r w:rsidRPr="00FC4F6C">
        <w:rPr>
          <w:rFonts w:ascii="Arial" w:hAnsi="Arial" w:cs="Arial"/>
        </w:rPr>
        <w:t>Одним из принципов организации библиотечного о</w:t>
      </w:r>
      <w:r w:rsidRPr="00FC4F6C">
        <w:rPr>
          <w:rFonts w:ascii="Arial" w:hAnsi="Arial" w:cs="Arial"/>
        </w:rPr>
        <w:t>б</w:t>
      </w:r>
      <w:r w:rsidRPr="00FC4F6C">
        <w:rPr>
          <w:rFonts w:ascii="Arial" w:hAnsi="Arial" w:cs="Arial"/>
        </w:rPr>
        <w:t>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w:t>
      </w:r>
      <w:r w:rsidRPr="00FC4F6C">
        <w:rPr>
          <w:rFonts w:ascii="Arial" w:hAnsi="Arial" w:cs="Arial"/>
        </w:rPr>
        <w:t>ь</w:t>
      </w:r>
      <w:r w:rsidRPr="00FC4F6C">
        <w:rPr>
          <w:rFonts w:ascii="Arial" w:hAnsi="Arial" w:cs="Arial"/>
        </w:rPr>
        <w:t>ном и духовном росте, приобщению их к чтению, к мир</w:t>
      </w:r>
      <w:r w:rsidRPr="00FC4F6C">
        <w:rPr>
          <w:rFonts w:ascii="Arial" w:hAnsi="Arial" w:cs="Arial"/>
        </w:rPr>
        <w:t>о</w:t>
      </w:r>
      <w:r w:rsidRPr="00FC4F6C">
        <w:rPr>
          <w:rFonts w:ascii="Arial" w:hAnsi="Arial" w:cs="Arial"/>
        </w:rPr>
        <w:t xml:space="preserve">вой и национальной культуре. </w:t>
      </w:r>
    </w:p>
    <w:p w:rsidR="00FB135D" w:rsidRPr="00FC4F6C" w:rsidRDefault="00FB135D" w:rsidP="00FB135D">
      <w:pPr>
        <w:ind w:firstLine="708"/>
        <w:jc w:val="both"/>
        <w:rPr>
          <w:rFonts w:ascii="Arial" w:hAnsi="Arial" w:cs="Arial"/>
        </w:rPr>
      </w:pPr>
      <w:r w:rsidRPr="00FC4F6C">
        <w:rPr>
          <w:rFonts w:ascii="Arial" w:hAnsi="Arial" w:cs="Arial"/>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FB135D" w:rsidRPr="00FC4F6C" w:rsidRDefault="00FB135D" w:rsidP="00FB135D">
      <w:pPr>
        <w:ind w:firstLine="708"/>
        <w:jc w:val="both"/>
        <w:rPr>
          <w:rFonts w:ascii="Arial" w:hAnsi="Arial" w:cs="Arial"/>
        </w:rPr>
      </w:pPr>
      <w:r w:rsidRPr="00FC4F6C">
        <w:rPr>
          <w:rFonts w:ascii="Arial" w:hAnsi="Arial" w:cs="Arial"/>
        </w:rPr>
        <w:t xml:space="preserve">В 2024 году  поданы документы на модернизацию  центральной детской библиотеки, в рамках  данного проекта будет проведён ремонт помещений, пополнение библиотечного фонда, обновление пространства, приобретение современного технического оборудования.  </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spacing w:val="-4"/>
        </w:rPr>
        <w:t xml:space="preserve">         Вместе с тем, в развитии библиотечного д</w:t>
      </w:r>
      <w:r w:rsidRPr="00FC4F6C">
        <w:rPr>
          <w:rFonts w:ascii="Arial" w:hAnsi="Arial" w:cs="Arial"/>
          <w:spacing w:val="-4"/>
        </w:rPr>
        <w:t>е</w:t>
      </w:r>
      <w:r w:rsidRPr="00FC4F6C">
        <w:rPr>
          <w:rFonts w:ascii="Arial" w:hAnsi="Arial" w:cs="Arial"/>
          <w:spacing w:val="-4"/>
        </w:rPr>
        <w:t>ла района  существует ряд проблем.</w:t>
      </w:r>
      <w:r w:rsidRPr="00FC4F6C">
        <w:rPr>
          <w:rFonts w:ascii="Arial" w:hAnsi="Arial" w:cs="Arial"/>
        </w:rPr>
        <w:t xml:space="preserve">           </w:t>
      </w:r>
    </w:p>
    <w:p w:rsidR="00FB135D" w:rsidRPr="00FC4F6C" w:rsidRDefault="00FB135D" w:rsidP="00FB135D">
      <w:pPr>
        <w:pStyle w:val="a3"/>
        <w:tabs>
          <w:tab w:val="left" w:pos="0"/>
        </w:tabs>
        <w:spacing w:after="0"/>
        <w:jc w:val="both"/>
        <w:rPr>
          <w:rFonts w:ascii="Arial" w:hAnsi="Arial" w:cs="Arial"/>
          <w:spacing w:val="-4"/>
        </w:rPr>
      </w:pPr>
      <w:r w:rsidRPr="00FC4F6C">
        <w:rPr>
          <w:rFonts w:ascii="Arial" w:hAnsi="Arial" w:cs="Arial"/>
        </w:rPr>
        <w:t xml:space="preserve">       Материально-техническая база сельских библиотек  не соответствует  возрастающим потребностям населения в качественных библиотечных у</w:t>
      </w:r>
      <w:r w:rsidRPr="00FC4F6C">
        <w:rPr>
          <w:rFonts w:ascii="Arial" w:hAnsi="Arial" w:cs="Arial"/>
        </w:rPr>
        <w:t>с</w:t>
      </w:r>
      <w:r w:rsidRPr="00FC4F6C">
        <w:rPr>
          <w:rFonts w:ascii="Arial" w:hAnsi="Arial" w:cs="Arial"/>
        </w:rPr>
        <w:t>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В районной и детской библиотеках требуется замена окон.</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Библиотечный фонд общедоступных библиотек в 2024 году составил 106,502 тыс. экземпляров, по сравнению с предыдущим  годом  уменьшился на 3,496 тыс. экз. Требуются финансовые средства для приобретения новых современных изданий.</w:t>
      </w:r>
    </w:p>
    <w:p w:rsidR="00FB135D" w:rsidRPr="00FC4F6C" w:rsidRDefault="00FB135D" w:rsidP="00FB135D">
      <w:pPr>
        <w:widowControl w:val="0"/>
        <w:autoSpaceDE w:val="0"/>
        <w:autoSpaceDN w:val="0"/>
        <w:adjustRightInd w:val="0"/>
        <w:jc w:val="both"/>
        <w:rPr>
          <w:rFonts w:ascii="Arial" w:hAnsi="Arial" w:cs="Arial"/>
          <w:spacing w:val="-4"/>
        </w:rPr>
      </w:pPr>
      <w:r w:rsidRPr="00FC4F6C">
        <w:rPr>
          <w:rFonts w:ascii="Arial" w:hAnsi="Arial" w:cs="Arial"/>
        </w:rPr>
        <w:t xml:space="preserve">       </w:t>
      </w:r>
      <w:r w:rsidRPr="00FC4F6C">
        <w:rPr>
          <w:rFonts w:ascii="Arial" w:hAnsi="Arial" w:cs="Arial"/>
        </w:rPr>
        <w:tab/>
      </w:r>
      <w:r w:rsidRPr="00FC4F6C">
        <w:rPr>
          <w:rFonts w:ascii="Arial" w:hAnsi="Arial" w:cs="Arial"/>
          <w:spacing w:val="-4"/>
        </w:rPr>
        <w:t xml:space="preserve">Обеспеченность специалистами, имеющих  высшее и среднее профессиональное образование, библиотек района в 2024 году составляло 62 %.  </w:t>
      </w:r>
    </w:p>
    <w:p w:rsidR="00FB135D" w:rsidRPr="00FC4F6C" w:rsidRDefault="00FB135D" w:rsidP="00FB135D">
      <w:pPr>
        <w:widowControl w:val="0"/>
        <w:autoSpaceDE w:val="0"/>
        <w:autoSpaceDN w:val="0"/>
        <w:adjustRightInd w:val="0"/>
        <w:jc w:val="both"/>
        <w:rPr>
          <w:rFonts w:ascii="Arial" w:hAnsi="Arial" w:cs="Arial"/>
          <w:spacing w:val="-4"/>
        </w:rPr>
      </w:pPr>
      <w:r w:rsidRPr="00FC4F6C">
        <w:rPr>
          <w:rFonts w:ascii="Arial" w:hAnsi="Arial" w:cs="Arial"/>
          <w:spacing w:val="-4"/>
        </w:rPr>
        <w:tab/>
        <w:t>Наблюдается тенденция того, что молодые специалисты-библиотекари не едут в район.</w:t>
      </w:r>
    </w:p>
    <w:p w:rsidR="00FB135D" w:rsidRPr="00FC4F6C" w:rsidRDefault="00FB135D" w:rsidP="00FB135D">
      <w:pPr>
        <w:widowControl w:val="0"/>
        <w:autoSpaceDE w:val="0"/>
        <w:autoSpaceDN w:val="0"/>
        <w:adjustRightInd w:val="0"/>
        <w:jc w:val="both"/>
        <w:rPr>
          <w:rFonts w:ascii="Arial" w:hAnsi="Arial" w:cs="Arial"/>
          <w:spacing w:val="-4"/>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Цель подпрограммы - Сохранение, популяризация и использование культурного наследия Большеулуйского района в целях воспитания и образования.</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развитие библиотечного дела.</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2022 - 2027 годы.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FB135D" w:rsidRPr="00FC4F6C" w:rsidRDefault="00FB135D" w:rsidP="00FB135D">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FB135D" w:rsidRPr="00FC4F6C" w:rsidRDefault="00FB135D" w:rsidP="00FB135D">
      <w:pPr>
        <w:spacing w:line="233" w:lineRule="auto"/>
        <w:ind w:firstLine="540"/>
        <w:jc w:val="both"/>
        <w:rPr>
          <w:rFonts w:ascii="Arial" w:hAnsi="Arial" w:cs="Arial"/>
        </w:rPr>
      </w:pPr>
      <w:r w:rsidRPr="00FC4F6C">
        <w:rPr>
          <w:rFonts w:ascii="Arial" w:hAnsi="Arial" w:cs="Arial"/>
        </w:rPr>
        <w:t>число книговыдач;</w:t>
      </w:r>
    </w:p>
    <w:p w:rsidR="00FB135D" w:rsidRPr="00FC4F6C" w:rsidRDefault="00FB135D" w:rsidP="00FB135D">
      <w:pPr>
        <w:spacing w:line="233" w:lineRule="auto"/>
        <w:ind w:firstLine="540"/>
        <w:jc w:val="both"/>
        <w:rPr>
          <w:rFonts w:ascii="Arial" w:hAnsi="Arial" w:cs="Arial"/>
          <w:bCs/>
        </w:rPr>
      </w:pPr>
      <w:r w:rsidRPr="00FC4F6C">
        <w:rPr>
          <w:rFonts w:ascii="Arial" w:hAnsi="Arial" w:cs="Arial"/>
        </w:rPr>
        <w:t>количество посещений  публичных библиотек района.</w:t>
      </w:r>
    </w:p>
    <w:p w:rsidR="00FB135D" w:rsidRPr="00FC4F6C" w:rsidRDefault="00FB135D" w:rsidP="00FB135D">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FB135D" w:rsidRPr="00FC4F6C" w:rsidRDefault="00FB135D" w:rsidP="00FB135D">
      <w:pPr>
        <w:widowControl w:val="0"/>
        <w:autoSpaceDE w:val="0"/>
        <w:autoSpaceDN w:val="0"/>
        <w:adjustRightInd w:val="0"/>
        <w:jc w:val="center"/>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FB135D" w:rsidRPr="00FC4F6C" w:rsidRDefault="00FB135D" w:rsidP="00FB135D">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FB135D" w:rsidRPr="00FC4F6C" w:rsidRDefault="00FB135D" w:rsidP="00FB135D">
      <w:pPr>
        <w:widowControl w:val="0"/>
        <w:autoSpaceDE w:val="0"/>
        <w:autoSpaceDN w:val="0"/>
        <w:adjustRightInd w:val="0"/>
        <w:jc w:val="center"/>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2.4. Механизм реализации подпрограммы</w:t>
      </w:r>
    </w:p>
    <w:p w:rsidR="00FB135D" w:rsidRPr="00FC4F6C" w:rsidRDefault="00FB135D" w:rsidP="00FB135D">
      <w:pPr>
        <w:widowControl w:val="0"/>
        <w:autoSpaceDE w:val="0"/>
        <w:autoSpaceDN w:val="0"/>
        <w:adjustRightInd w:val="0"/>
        <w:jc w:val="both"/>
        <w:outlineLvl w:val="1"/>
        <w:rPr>
          <w:rFonts w:ascii="Arial" w:hAnsi="Arial" w:cs="Arial"/>
          <w:highlight w:val="yellow"/>
        </w:rPr>
      </w:pPr>
      <w:r w:rsidRPr="00FC4F6C">
        <w:rPr>
          <w:rFonts w:ascii="Arial" w:hAnsi="Arial" w:cs="Arial"/>
        </w:rPr>
        <w:tab/>
        <w:t>2.4.1. Главный распорядитель бюджетных средств – Администрация Большеулуйского района.</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2.4.3. Реализация подпункта 1.2.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FB135D" w:rsidRPr="00FC4F6C" w:rsidRDefault="00FB135D" w:rsidP="00FB135D">
      <w:pPr>
        <w:widowControl w:val="0"/>
        <w:autoSpaceDE w:val="0"/>
        <w:autoSpaceDN w:val="0"/>
        <w:adjustRightInd w:val="0"/>
        <w:ind w:firstLine="708"/>
        <w:jc w:val="both"/>
        <w:outlineLvl w:val="1"/>
        <w:rPr>
          <w:rFonts w:ascii="Arial" w:hAnsi="Arial" w:cs="Arial"/>
        </w:rPr>
      </w:pPr>
      <w:r w:rsidRPr="00FC4F6C">
        <w:rPr>
          <w:rFonts w:ascii="Arial" w:hAnsi="Arial" w:cs="Arial"/>
        </w:rPr>
        <w:t>Расходы на обеспечение деятельности подведомственного учреждения (МБУК «Большеулуйская ЦБС») предусмотрены на основании постановления  администрации Большеулуйского района от 19.01.2015 № 261-п «Об утверждении Порядка формирования и финансового обеспечения выполнения муниципального задания в отношении районных муниципальных учреждений».</w:t>
      </w:r>
    </w:p>
    <w:p w:rsidR="00FB135D" w:rsidRPr="00FC4F6C" w:rsidRDefault="00FB135D" w:rsidP="00FB135D">
      <w:pPr>
        <w:widowControl w:val="0"/>
        <w:autoSpaceDE w:val="0"/>
        <w:autoSpaceDN w:val="0"/>
        <w:adjustRightInd w:val="0"/>
        <w:jc w:val="center"/>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FB135D" w:rsidRPr="00FC4F6C" w:rsidRDefault="00FB135D" w:rsidP="00FB135D">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FB135D" w:rsidRPr="00FC4F6C" w:rsidRDefault="00FB135D" w:rsidP="00FB135D">
      <w:pPr>
        <w:ind w:firstLine="709"/>
        <w:contextualSpacing/>
        <w:jc w:val="both"/>
        <w:rPr>
          <w:rFonts w:ascii="Arial" w:hAnsi="Arial" w:cs="Arial"/>
        </w:rPr>
      </w:pPr>
      <w:r w:rsidRPr="00FC4F6C">
        <w:rPr>
          <w:rFonts w:ascii="Arial" w:hAnsi="Arial" w:cs="Arial"/>
        </w:rPr>
        <w:t>МБУК «Большеулуйская ЦБС»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FB135D" w:rsidRPr="00FC4F6C" w:rsidRDefault="00FB135D" w:rsidP="00FB135D">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FB135D" w:rsidRPr="00FC4F6C" w:rsidRDefault="00FB135D" w:rsidP="00FB135D">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МБУК «Большеулуйская ЦБС» направляет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FB135D" w:rsidRPr="00FC4F6C" w:rsidRDefault="00FB135D" w:rsidP="00FB135D">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FB135D" w:rsidRPr="00FC4F6C" w:rsidRDefault="00FB135D" w:rsidP="00FB135D">
      <w:pPr>
        <w:widowControl w:val="0"/>
        <w:autoSpaceDE w:val="0"/>
        <w:autoSpaceDN w:val="0"/>
        <w:adjustRightInd w:val="0"/>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Экономическая эффективность и результативность реализации подпрограммы зависят от степени достижения ожидаемого конечного результата.</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FB135D" w:rsidRPr="00FC4F6C" w:rsidRDefault="00FB135D" w:rsidP="00FB135D">
      <w:pPr>
        <w:spacing w:line="233" w:lineRule="auto"/>
        <w:ind w:firstLine="540"/>
        <w:jc w:val="both"/>
        <w:rPr>
          <w:rFonts w:ascii="Arial" w:hAnsi="Arial" w:cs="Arial"/>
        </w:rPr>
      </w:pPr>
      <w:r w:rsidRPr="00FC4F6C">
        <w:rPr>
          <w:rFonts w:ascii="Arial" w:hAnsi="Arial" w:cs="Arial"/>
        </w:rPr>
        <w:t>число книговыдач составит 140,45  тыс. экз. ежегодно;</w:t>
      </w:r>
    </w:p>
    <w:p w:rsidR="00FB135D" w:rsidRPr="00FC4F6C" w:rsidRDefault="00FB135D" w:rsidP="00FB135D">
      <w:pPr>
        <w:pStyle w:val="ConsPlusNormal"/>
        <w:widowControl/>
        <w:ind w:firstLine="540"/>
        <w:jc w:val="both"/>
        <w:rPr>
          <w:sz w:val="24"/>
          <w:szCs w:val="24"/>
        </w:rPr>
      </w:pPr>
      <w:r w:rsidRPr="00FC4F6C">
        <w:rPr>
          <w:sz w:val="24"/>
          <w:szCs w:val="24"/>
        </w:rPr>
        <w:t>количество посещений  публичных библиотек района составит всего 359833 человек, в том числе по годам: в 2022 году – 74 933 человек, в 2023 году – 68 900 человек, в 2024 – 2027 годах   по 67 300 человек.</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 обеспечению прав населения края на свободный доступ к информации;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 повышению уровня комплектования библиотечных фондов;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повышению качества и доступности библиотечных услуг;</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расширению разнообразия библиотечных услуг;</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росту востребованности услуг библиотек у населения района.</w:t>
      </w:r>
    </w:p>
    <w:p w:rsidR="00FB135D" w:rsidRPr="00FC4F6C" w:rsidRDefault="00FB135D" w:rsidP="00FB135D">
      <w:pPr>
        <w:spacing w:line="233" w:lineRule="auto"/>
        <w:jc w:val="both"/>
        <w:rPr>
          <w:rFonts w:ascii="Arial" w:hAnsi="Arial" w:cs="Arial"/>
        </w:rPr>
      </w:pPr>
    </w:p>
    <w:p w:rsidR="00FB135D" w:rsidRPr="00FC4F6C" w:rsidRDefault="00FB135D" w:rsidP="00191A5E">
      <w:pPr>
        <w:widowControl w:val="0"/>
        <w:autoSpaceDE w:val="0"/>
        <w:autoSpaceDN w:val="0"/>
        <w:adjustRightInd w:val="0"/>
        <w:jc w:val="both"/>
        <w:rPr>
          <w:rFonts w:ascii="Arial" w:hAnsi="Arial" w:cs="Arial"/>
        </w:rPr>
        <w:sectPr w:rsidR="00FB135D" w:rsidRPr="00FC4F6C" w:rsidSect="00FB135D">
          <w:headerReference w:type="even" r:id="rId14"/>
          <w:headerReference w:type="default" r:id="rId15"/>
          <w:headerReference w:type="first" r:id="rId16"/>
          <w:pgSz w:w="11906" w:h="16838"/>
          <w:pgMar w:top="1134" w:right="850" w:bottom="1134" w:left="1701" w:header="708" w:footer="708" w:gutter="0"/>
          <w:cols w:space="708"/>
          <w:titlePg/>
          <w:docGrid w:linePitch="360"/>
        </w:sectPr>
      </w:pPr>
    </w:p>
    <w:tbl>
      <w:tblPr>
        <w:tblW w:w="0" w:type="auto"/>
        <w:tblLook w:val="01E0" w:firstRow="1" w:lastRow="1" w:firstColumn="1" w:lastColumn="1" w:noHBand="0" w:noVBand="0"/>
      </w:tblPr>
      <w:tblGrid>
        <w:gridCol w:w="8814"/>
        <w:gridCol w:w="5972"/>
      </w:tblGrid>
      <w:tr w:rsidR="00FB135D" w:rsidRPr="00FC4F6C" w:rsidTr="00FB135D">
        <w:tc>
          <w:tcPr>
            <w:tcW w:w="8814" w:type="dxa"/>
          </w:tcPr>
          <w:p w:rsidR="00FB135D" w:rsidRPr="00FC4F6C" w:rsidRDefault="00FB135D" w:rsidP="00FB135D">
            <w:pPr>
              <w:autoSpaceDE w:val="0"/>
              <w:autoSpaceDN w:val="0"/>
              <w:adjustRightInd w:val="0"/>
              <w:jc w:val="both"/>
              <w:rPr>
                <w:rFonts w:ascii="Arial" w:hAnsi="Arial" w:cs="Arial"/>
              </w:rPr>
            </w:pPr>
          </w:p>
        </w:tc>
        <w:tc>
          <w:tcPr>
            <w:tcW w:w="5972" w:type="dxa"/>
          </w:tcPr>
          <w:p w:rsidR="00FB135D" w:rsidRPr="00FC4F6C" w:rsidRDefault="00FB135D" w:rsidP="00FB135D">
            <w:pPr>
              <w:autoSpaceDE w:val="0"/>
              <w:autoSpaceDN w:val="0"/>
              <w:adjustRightInd w:val="0"/>
              <w:rPr>
                <w:rFonts w:ascii="Arial" w:hAnsi="Arial" w:cs="Arial"/>
              </w:rPr>
            </w:pPr>
            <w:r w:rsidRPr="00FC4F6C">
              <w:rPr>
                <w:rFonts w:ascii="Arial" w:hAnsi="Arial" w:cs="Arial"/>
              </w:rPr>
              <w:t xml:space="preserve">Приложение № 1 </w:t>
            </w:r>
          </w:p>
          <w:p w:rsidR="00FB135D" w:rsidRPr="00FC4F6C" w:rsidRDefault="00FB135D" w:rsidP="00FB135D">
            <w:pPr>
              <w:pStyle w:val="ConsPlusTitle"/>
              <w:widowControl/>
              <w:tabs>
                <w:tab w:val="left" w:pos="5040"/>
                <w:tab w:val="left" w:pos="5220"/>
              </w:tabs>
              <w:spacing w:line="276" w:lineRule="auto"/>
              <w:jc w:val="both"/>
              <w:rPr>
                <w:rFonts w:ascii="Arial" w:hAnsi="Arial" w:cs="Arial"/>
                <w:b w:val="0"/>
                <w:sz w:val="24"/>
                <w:szCs w:val="24"/>
              </w:rPr>
            </w:pPr>
            <w:r w:rsidRPr="00FC4F6C">
              <w:rPr>
                <w:rFonts w:ascii="Arial" w:hAnsi="Arial" w:cs="Arial"/>
                <w:b w:val="0"/>
                <w:sz w:val="24"/>
                <w:szCs w:val="24"/>
              </w:rPr>
              <w:t xml:space="preserve">к 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tc>
      </w:tr>
    </w:tbl>
    <w:p w:rsidR="00FB135D" w:rsidRPr="00FC4F6C" w:rsidRDefault="00FB135D" w:rsidP="00FB135D">
      <w:pPr>
        <w:snapToGrid w:val="0"/>
        <w:ind w:left="-108"/>
        <w:jc w:val="center"/>
        <w:rPr>
          <w:rFonts w:ascii="Arial" w:hAnsi="Arial" w:cs="Arial"/>
        </w:rPr>
      </w:pPr>
      <w:r w:rsidRPr="00FC4F6C">
        <w:rPr>
          <w:rFonts w:ascii="Arial" w:hAnsi="Arial" w:cs="Arial"/>
        </w:rPr>
        <w:t>Перечень и значение показателей результативности подпрограммы</w:t>
      </w:r>
    </w:p>
    <w:p w:rsidR="00FB135D" w:rsidRPr="00FC4F6C" w:rsidRDefault="00FB135D" w:rsidP="00FB135D">
      <w:pPr>
        <w:shd w:val="clear" w:color="auto" w:fill="FFFFFF"/>
        <w:rPr>
          <w:rFonts w:ascii="Arial" w:hAnsi="Arial" w:cs="Arial"/>
          <w:bCs/>
          <w:i/>
        </w:rPr>
      </w:pPr>
    </w:p>
    <w:tbl>
      <w:tblPr>
        <w:tblW w:w="1614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3106"/>
        <w:gridCol w:w="1515"/>
        <w:gridCol w:w="142"/>
        <w:gridCol w:w="3260"/>
        <w:gridCol w:w="1417"/>
        <w:gridCol w:w="1418"/>
        <w:gridCol w:w="1134"/>
        <w:gridCol w:w="1134"/>
        <w:gridCol w:w="1071"/>
        <w:gridCol w:w="1071"/>
      </w:tblGrid>
      <w:tr w:rsidR="00FB135D" w:rsidRPr="00FC4F6C" w:rsidTr="00FB135D">
        <w:trPr>
          <w:trHeight w:val="612"/>
        </w:trPr>
        <w:tc>
          <w:tcPr>
            <w:tcW w:w="874"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3106"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 xml:space="preserve">показатели результативности </w:t>
            </w:r>
          </w:p>
        </w:tc>
        <w:tc>
          <w:tcPr>
            <w:tcW w:w="1657" w:type="dxa"/>
            <w:gridSpan w:val="2"/>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3260"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7245" w:type="dxa"/>
            <w:gridSpan w:val="6"/>
            <w:vAlign w:val="center"/>
          </w:tcPr>
          <w:p w:rsidR="00FB135D" w:rsidRPr="00FC4F6C" w:rsidRDefault="00FB135D" w:rsidP="00FB135D">
            <w:pPr>
              <w:pStyle w:val="ConsPlusNormal"/>
              <w:spacing w:after="200" w:line="276" w:lineRule="auto"/>
              <w:ind w:left="34" w:firstLine="0"/>
              <w:jc w:val="center"/>
              <w:rPr>
                <w:sz w:val="24"/>
                <w:szCs w:val="24"/>
              </w:rPr>
            </w:pPr>
            <w:r w:rsidRPr="00FC4F6C">
              <w:rPr>
                <w:sz w:val="24"/>
                <w:szCs w:val="24"/>
              </w:rPr>
              <w:t>Годы реализации программы</w:t>
            </w:r>
          </w:p>
        </w:tc>
      </w:tr>
      <w:tr w:rsidR="00FB135D" w:rsidRPr="00FC4F6C" w:rsidTr="00FB135D">
        <w:trPr>
          <w:trHeight w:val="2451"/>
        </w:trPr>
        <w:tc>
          <w:tcPr>
            <w:tcW w:w="874"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3106"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657" w:type="dxa"/>
            <w:gridSpan w:val="2"/>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3260"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417"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2022</w:t>
            </w:r>
          </w:p>
        </w:tc>
        <w:tc>
          <w:tcPr>
            <w:tcW w:w="1418" w:type="dxa"/>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FB135D" w:rsidRPr="00FC4F6C" w:rsidRDefault="00FB135D" w:rsidP="00FB135D">
            <w:pPr>
              <w:pStyle w:val="ConsPlusNormal"/>
              <w:spacing w:after="200" w:line="276" w:lineRule="auto"/>
              <w:ind w:firstLine="0"/>
              <w:jc w:val="center"/>
              <w:rPr>
                <w:sz w:val="24"/>
                <w:szCs w:val="24"/>
              </w:rPr>
            </w:pPr>
            <w:r w:rsidRPr="00FC4F6C">
              <w:rPr>
                <w:sz w:val="24"/>
                <w:szCs w:val="24"/>
              </w:rPr>
              <w:t xml:space="preserve"> 2023</w:t>
            </w:r>
          </w:p>
        </w:tc>
        <w:tc>
          <w:tcPr>
            <w:tcW w:w="1134" w:type="dxa"/>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 xml:space="preserve"> Отчётный финансовый год</w:t>
            </w:r>
          </w:p>
          <w:p w:rsidR="00FB135D" w:rsidRPr="00FC4F6C" w:rsidRDefault="00FB135D" w:rsidP="00FB135D">
            <w:pPr>
              <w:pStyle w:val="ConsPlusNormal"/>
              <w:spacing w:after="200" w:line="276" w:lineRule="auto"/>
              <w:ind w:firstLine="34"/>
              <w:jc w:val="center"/>
              <w:rPr>
                <w:sz w:val="24"/>
                <w:szCs w:val="24"/>
              </w:rPr>
            </w:pPr>
            <w:r w:rsidRPr="00FC4F6C">
              <w:rPr>
                <w:sz w:val="24"/>
                <w:szCs w:val="24"/>
              </w:rPr>
              <w:t>2024</w:t>
            </w:r>
          </w:p>
        </w:tc>
        <w:tc>
          <w:tcPr>
            <w:tcW w:w="1134" w:type="dxa"/>
            <w:vAlign w:val="center"/>
          </w:tcPr>
          <w:p w:rsidR="00FB135D" w:rsidRPr="00FC4F6C" w:rsidRDefault="00FB135D" w:rsidP="00FB135D">
            <w:pPr>
              <w:pStyle w:val="ConsPlusNormal"/>
              <w:spacing w:line="276" w:lineRule="auto"/>
              <w:ind w:firstLine="0"/>
              <w:jc w:val="center"/>
              <w:rPr>
                <w:sz w:val="24"/>
                <w:szCs w:val="24"/>
              </w:rPr>
            </w:pPr>
            <w:r w:rsidRPr="00FC4F6C">
              <w:rPr>
                <w:sz w:val="24"/>
                <w:szCs w:val="24"/>
              </w:rPr>
              <w:t>Текущийфинансовый год</w:t>
            </w:r>
          </w:p>
          <w:p w:rsidR="00FB135D" w:rsidRPr="00FC4F6C" w:rsidRDefault="00FB135D" w:rsidP="00FB135D">
            <w:pPr>
              <w:pStyle w:val="ConsPlusNormal"/>
              <w:spacing w:after="200" w:line="276" w:lineRule="auto"/>
              <w:ind w:right="-43" w:firstLine="0"/>
              <w:jc w:val="center"/>
              <w:rPr>
                <w:sz w:val="24"/>
                <w:szCs w:val="24"/>
              </w:rPr>
            </w:pPr>
            <w:r w:rsidRPr="00FC4F6C">
              <w:rPr>
                <w:sz w:val="24"/>
                <w:szCs w:val="24"/>
              </w:rPr>
              <w:t xml:space="preserve"> 2025  </w:t>
            </w:r>
          </w:p>
        </w:tc>
        <w:tc>
          <w:tcPr>
            <w:tcW w:w="1071" w:type="dxa"/>
            <w:vAlign w:val="center"/>
          </w:tcPr>
          <w:p w:rsidR="00FB135D" w:rsidRPr="00FC4F6C" w:rsidRDefault="00FB135D" w:rsidP="00FB135D">
            <w:pPr>
              <w:pStyle w:val="ConsPlusNormal"/>
              <w:spacing w:line="276" w:lineRule="auto"/>
              <w:ind w:right="-43" w:firstLine="0"/>
              <w:jc w:val="center"/>
              <w:rPr>
                <w:sz w:val="24"/>
                <w:szCs w:val="24"/>
              </w:rPr>
            </w:pPr>
            <w:r w:rsidRPr="00FC4F6C">
              <w:rPr>
                <w:sz w:val="24"/>
                <w:szCs w:val="24"/>
              </w:rPr>
              <w:t xml:space="preserve"> Очередной финансовый год</w:t>
            </w:r>
          </w:p>
          <w:p w:rsidR="00FB135D" w:rsidRPr="00FC4F6C" w:rsidRDefault="00FB135D" w:rsidP="00FB135D">
            <w:pPr>
              <w:pStyle w:val="ConsPlusNormal"/>
              <w:spacing w:after="200" w:line="276" w:lineRule="auto"/>
              <w:ind w:left="34" w:firstLine="0"/>
              <w:jc w:val="center"/>
              <w:rPr>
                <w:sz w:val="24"/>
                <w:szCs w:val="24"/>
              </w:rPr>
            </w:pPr>
            <w:r w:rsidRPr="00FC4F6C">
              <w:rPr>
                <w:sz w:val="24"/>
                <w:szCs w:val="24"/>
              </w:rPr>
              <w:t xml:space="preserve"> 2026</w:t>
            </w:r>
          </w:p>
        </w:tc>
        <w:tc>
          <w:tcPr>
            <w:tcW w:w="1071" w:type="dxa"/>
          </w:tcPr>
          <w:p w:rsidR="00FB135D" w:rsidRPr="00FC4F6C" w:rsidRDefault="00FB135D" w:rsidP="00FB135D">
            <w:pPr>
              <w:pStyle w:val="ConsPlusNormal"/>
              <w:spacing w:line="276" w:lineRule="auto"/>
              <w:ind w:left="34" w:firstLine="0"/>
              <w:jc w:val="center"/>
              <w:rPr>
                <w:sz w:val="24"/>
                <w:szCs w:val="24"/>
              </w:rPr>
            </w:pPr>
          </w:p>
          <w:p w:rsidR="00FB135D" w:rsidRPr="00FC4F6C" w:rsidRDefault="00FB135D" w:rsidP="00FB135D">
            <w:pPr>
              <w:pStyle w:val="ConsPlusNormal"/>
              <w:spacing w:line="276" w:lineRule="auto"/>
              <w:ind w:left="34" w:firstLine="0"/>
              <w:jc w:val="center"/>
              <w:rPr>
                <w:sz w:val="24"/>
                <w:szCs w:val="24"/>
              </w:rPr>
            </w:pPr>
            <w:r w:rsidRPr="00FC4F6C">
              <w:rPr>
                <w:sz w:val="24"/>
                <w:szCs w:val="24"/>
              </w:rPr>
              <w:t>1-й год планового периода</w:t>
            </w:r>
          </w:p>
          <w:p w:rsidR="00FB135D" w:rsidRPr="00FC4F6C" w:rsidRDefault="00FB135D" w:rsidP="00FB135D">
            <w:pPr>
              <w:pStyle w:val="ConsPlusNormal"/>
              <w:spacing w:line="276" w:lineRule="auto"/>
              <w:ind w:left="34" w:firstLine="0"/>
              <w:jc w:val="center"/>
              <w:rPr>
                <w:sz w:val="24"/>
                <w:szCs w:val="24"/>
              </w:rPr>
            </w:pPr>
            <w:r w:rsidRPr="00FC4F6C">
              <w:rPr>
                <w:sz w:val="24"/>
                <w:szCs w:val="24"/>
              </w:rPr>
              <w:t>2027</w:t>
            </w:r>
          </w:p>
        </w:tc>
      </w:tr>
      <w:tr w:rsidR="00FB135D" w:rsidRPr="00FC4F6C" w:rsidTr="00FB135D">
        <w:trPr>
          <w:trHeight w:val="828"/>
        </w:trPr>
        <w:tc>
          <w:tcPr>
            <w:tcW w:w="874" w:type="dxa"/>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3106"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Цель подпрограммы:</w:t>
            </w:r>
          </w:p>
        </w:tc>
        <w:tc>
          <w:tcPr>
            <w:tcW w:w="11091" w:type="dxa"/>
            <w:gridSpan w:val="8"/>
            <w:vAlign w:val="center"/>
          </w:tcPr>
          <w:p w:rsidR="00FB135D" w:rsidRPr="00FC4F6C" w:rsidRDefault="00FB135D" w:rsidP="00FB135D">
            <w:pPr>
              <w:pStyle w:val="ConsPlusNormal"/>
              <w:widowControl/>
              <w:spacing w:line="276" w:lineRule="auto"/>
              <w:ind w:firstLine="0"/>
              <w:jc w:val="center"/>
              <w:rPr>
                <w:b/>
                <w:sz w:val="24"/>
                <w:szCs w:val="24"/>
              </w:rPr>
            </w:pPr>
            <w:r w:rsidRPr="00FC4F6C">
              <w:rPr>
                <w:b/>
                <w:sz w:val="24"/>
                <w:szCs w:val="24"/>
              </w:rPr>
              <w:t>Сохранение, популяризация и использование культурного наследия Большеулуйского района в целях воспитания и образования</w:t>
            </w:r>
          </w:p>
        </w:tc>
        <w:tc>
          <w:tcPr>
            <w:tcW w:w="1071" w:type="dxa"/>
          </w:tcPr>
          <w:p w:rsidR="00FB135D" w:rsidRPr="00FC4F6C" w:rsidRDefault="00FB135D" w:rsidP="00FB135D">
            <w:pPr>
              <w:pStyle w:val="ConsPlusNormal"/>
              <w:widowControl/>
              <w:spacing w:after="200" w:line="276" w:lineRule="auto"/>
              <w:ind w:firstLine="0"/>
              <w:jc w:val="center"/>
              <w:rPr>
                <w:b/>
                <w:sz w:val="24"/>
                <w:szCs w:val="24"/>
              </w:rPr>
            </w:pPr>
          </w:p>
        </w:tc>
      </w:tr>
      <w:tr w:rsidR="00FB135D" w:rsidRPr="00FC4F6C" w:rsidTr="00FB135D">
        <w:trPr>
          <w:trHeight w:val="481"/>
        </w:trPr>
        <w:tc>
          <w:tcPr>
            <w:tcW w:w="874"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1</w:t>
            </w:r>
          </w:p>
        </w:tc>
        <w:tc>
          <w:tcPr>
            <w:tcW w:w="3106"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Задача подпрограммы:</w:t>
            </w:r>
          </w:p>
        </w:tc>
        <w:tc>
          <w:tcPr>
            <w:tcW w:w="11091" w:type="dxa"/>
            <w:gridSpan w:val="8"/>
            <w:vAlign w:val="center"/>
          </w:tcPr>
          <w:p w:rsidR="00FB135D" w:rsidRPr="00FC4F6C" w:rsidRDefault="00FB135D" w:rsidP="00FB135D">
            <w:pPr>
              <w:pStyle w:val="ConsPlusNormal"/>
              <w:widowControl/>
              <w:spacing w:after="200" w:line="276" w:lineRule="auto"/>
              <w:ind w:firstLine="0"/>
              <w:jc w:val="center"/>
              <w:rPr>
                <w:b/>
                <w:sz w:val="24"/>
                <w:szCs w:val="24"/>
              </w:rPr>
            </w:pPr>
            <w:r w:rsidRPr="00FC4F6C">
              <w:rPr>
                <w:b/>
                <w:sz w:val="24"/>
                <w:szCs w:val="24"/>
              </w:rPr>
              <w:t>Развитие библиотечного дела</w:t>
            </w:r>
          </w:p>
        </w:tc>
        <w:tc>
          <w:tcPr>
            <w:tcW w:w="1071" w:type="dxa"/>
          </w:tcPr>
          <w:p w:rsidR="00FB135D" w:rsidRPr="00FC4F6C" w:rsidRDefault="00FB135D" w:rsidP="00FB135D">
            <w:pPr>
              <w:pStyle w:val="ConsPlusNormal"/>
              <w:widowControl/>
              <w:spacing w:after="200" w:line="276" w:lineRule="auto"/>
              <w:ind w:firstLine="0"/>
              <w:jc w:val="center"/>
              <w:rPr>
                <w:b/>
                <w:sz w:val="24"/>
                <w:szCs w:val="24"/>
              </w:rPr>
            </w:pPr>
          </w:p>
        </w:tc>
      </w:tr>
      <w:tr w:rsidR="00FB135D" w:rsidRPr="00FC4F6C" w:rsidTr="00FB135D">
        <w:trPr>
          <w:trHeight w:val="547"/>
        </w:trPr>
        <w:tc>
          <w:tcPr>
            <w:tcW w:w="874" w:type="dxa"/>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4197" w:type="dxa"/>
            <w:gridSpan w:val="9"/>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Показатели результативности:</w:t>
            </w:r>
          </w:p>
        </w:tc>
        <w:tc>
          <w:tcPr>
            <w:tcW w:w="1071" w:type="dxa"/>
          </w:tcPr>
          <w:p w:rsidR="00FB135D" w:rsidRPr="00FC4F6C" w:rsidRDefault="00FB135D" w:rsidP="00FB135D">
            <w:pPr>
              <w:pStyle w:val="ConsPlusNormal"/>
              <w:widowControl/>
              <w:spacing w:after="200" w:line="276" w:lineRule="auto"/>
              <w:ind w:firstLine="0"/>
              <w:jc w:val="center"/>
              <w:rPr>
                <w:sz w:val="24"/>
                <w:szCs w:val="24"/>
              </w:rPr>
            </w:pPr>
          </w:p>
        </w:tc>
      </w:tr>
      <w:tr w:rsidR="00FB135D" w:rsidRPr="00FC4F6C" w:rsidTr="00FB135D">
        <w:trPr>
          <w:trHeight w:val="457"/>
        </w:trPr>
        <w:tc>
          <w:tcPr>
            <w:tcW w:w="874" w:type="dxa"/>
          </w:tcPr>
          <w:p w:rsidR="00FB135D" w:rsidRPr="00FC4F6C" w:rsidRDefault="00FB135D" w:rsidP="00FB135D">
            <w:pPr>
              <w:pStyle w:val="ConsPlusNormal"/>
              <w:widowControl/>
              <w:spacing w:after="200" w:line="276" w:lineRule="auto"/>
              <w:ind w:firstLine="0"/>
              <w:rPr>
                <w:sz w:val="24"/>
                <w:szCs w:val="24"/>
              </w:rPr>
            </w:pPr>
            <w:r w:rsidRPr="00FC4F6C">
              <w:rPr>
                <w:sz w:val="24"/>
                <w:szCs w:val="24"/>
              </w:rPr>
              <w:t>1.1</w:t>
            </w:r>
          </w:p>
        </w:tc>
        <w:tc>
          <w:tcPr>
            <w:tcW w:w="3106" w:type="dxa"/>
          </w:tcPr>
          <w:p w:rsidR="00FB135D" w:rsidRPr="00FC4F6C" w:rsidRDefault="00FB135D" w:rsidP="00FB135D">
            <w:pPr>
              <w:spacing w:line="233" w:lineRule="auto"/>
              <w:jc w:val="both"/>
              <w:rPr>
                <w:rFonts w:ascii="Arial" w:hAnsi="Arial" w:cs="Arial"/>
                <w:bCs/>
              </w:rPr>
            </w:pPr>
            <w:r w:rsidRPr="00FC4F6C">
              <w:rPr>
                <w:rFonts w:ascii="Arial" w:hAnsi="Arial" w:cs="Arial"/>
              </w:rPr>
              <w:t xml:space="preserve">число книговыдач </w:t>
            </w:r>
          </w:p>
        </w:tc>
        <w:tc>
          <w:tcPr>
            <w:tcW w:w="1515" w:type="dxa"/>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тыс. экз.</w:t>
            </w:r>
          </w:p>
        </w:tc>
        <w:tc>
          <w:tcPr>
            <w:tcW w:w="3402" w:type="dxa"/>
            <w:gridSpan w:val="2"/>
            <w:vMerge w:val="restart"/>
          </w:tcPr>
          <w:p w:rsidR="00FB135D" w:rsidRPr="00FC4F6C" w:rsidRDefault="00FB135D" w:rsidP="00FB135D">
            <w:pPr>
              <w:pStyle w:val="ConsPlusNormal"/>
              <w:widowControl/>
              <w:spacing w:after="200" w:line="276" w:lineRule="auto"/>
              <w:ind w:firstLine="0"/>
              <w:rPr>
                <w:sz w:val="24"/>
                <w:szCs w:val="24"/>
              </w:rPr>
            </w:pPr>
            <w:r w:rsidRPr="00FC4F6C">
              <w:rPr>
                <w:sz w:val="24"/>
                <w:szCs w:val="24"/>
              </w:rPr>
              <w:t>Отраслевая статистическая отчетность</w:t>
            </w:r>
          </w:p>
          <w:p w:rsidR="00FB135D" w:rsidRPr="00FC4F6C" w:rsidRDefault="00FB135D" w:rsidP="00FB135D">
            <w:pPr>
              <w:rPr>
                <w:rFonts w:ascii="Arial" w:hAnsi="Arial" w:cs="Arial"/>
              </w:rPr>
            </w:pPr>
            <w:r w:rsidRPr="00FC4F6C">
              <w:rPr>
                <w:rFonts w:ascii="Arial" w:hAnsi="Arial" w:cs="Arial"/>
              </w:rPr>
              <w:t xml:space="preserve"> (</w:t>
            </w:r>
            <w:r w:rsidRPr="00FC4F6C">
              <w:rPr>
                <w:rFonts w:ascii="Arial" w:hAnsi="Arial" w:cs="Arial"/>
                <w:color w:val="000000"/>
              </w:rPr>
              <w:t xml:space="preserve">№ </w:t>
            </w:r>
            <w:r w:rsidRPr="00FC4F6C">
              <w:rPr>
                <w:rFonts w:ascii="Arial" w:hAnsi="Arial" w:cs="Arial"/>
                <w:bCs/>
                <w:color w:val="000000"/>
              </w:rPr>
              <w:t>6</w:t>
            </w:r>
            <w:r w:rsidRPr="00FC4F6C">
              <w:rPr>
                <w:rFonts w:ascii="Arial" w:hAnsi="Arial" w:cs="Arial"/>
                <w:color w:val="000000"/>
              </w:rPr>
              <w:t>-</w:t>
            </w:r>
            <w:r w:rsidRPr="00FC4F6C">
              <w:rPr>
                <w:rFonts w:ascii="Arial" w:hAnsi="Arial" w:cs="Arial"/>
                <w:bCs/>
                <w:color w:val="000000"/>
              </w:rPr>
              <w:t>НК</w:t>
            </w:r>
            <w:r w:rsidRPr="00FC4F6C">
              <w:rPr>
                <w:rFonts w:ascii="Arial" w:hAnsi="Arial" w:cs="Arial"/>
                <w:color w:val="000000"/>
              </w:rPr>
              <w:t>. Сведения об общедоступной (публичной) библиотеке)</w:t>
            </w:r>
          </w:p>
        </w:tc>
        <w:tc>
          <w:tcPr>
            <w:tcW w:w="1417" w:type="dxa"/>
            <w:vAlign w:val="center"/>
          </w:tcPr>
          <w:p w:rsidR="00FB135D" w:rsidRPr="00FC4F6C" w:rsidRDefault="00FB135D" w:rsidP="00FB135D">
            <w:pPr>
              <w:jc w:val="center"/>
              <w:rPr>
                <w:rFonts w:ascii="Arial" w:hAnsi="Arial" w:cs="Arial"/>
              </w:rPr>
            </w:pPr>
            <w:r w:rsidRPr="00FC4F6C">
              <w:rPr>
                <w:rFonts w:ascii="Arial" w:hAnsi="Arial" w:cs="Arial"/>
              </w:rPr>
              <w:t>140,45</w:t>
            </w:r>
          </w:p>
        </w:tc>
        <w:tc>
          <w:tcPr>
            <w:tcW w:w="1418" w:type="dxa"/>
            <w:vAlign w:val="center"/>
          </w:tcPr>
          <w:p w:rsidR="00FB135D" w:rsidRPr="00FC4F6C" w:rsidRDefault="00FB135D" w:rsidP="00FB135D">
            <w:pPr>
              <w:jc w:val="center"/>
              <w:rPr>
                <w:rFonts w:ascii="Arial" w:hAnsi="Arial" w:cs="Arial"/>
              </w:rPr>
            </w:pPr>
            <w:r w:rsidRPr="00FC4F6C">
              <w:rPr>
                <w:rFonts w:ascii="Arial" w:hAnsi="Arial" w:cs="Arial"/>
              </w:rPr>
              <w:t>140,45</w:t>
            </w:r>
          </w:p>
        </w:tc>
        <w:tc>
          <w:tcPr>
            <w:tcW w:w="1134" w:type="dxa"/>
            <w:vAlign w:val="center"/>
          </w:tcPr>
          <w:p w:rsidR="00FB135D" w:rsidRPr="00FC4F6C" w:rsidRDefault="00FB135D" w:rsidP="00FB135D">
            <w:pPr>
              <w:jc w:val="center"/>
              <w:rPr>
                <w:rFonts w:ascii="Arial" w:hAnsi="Arial" w:cs="Arial"/>
              </w:rPr>
            </w:pPr>
            <w:r w:rsidRPr="00FC4F6C">
              <w:rPr>
                <w:rFonts w:ascii="Arial" w:hAnsi="Arial" w:cs="Arial"/>
              </w:rPr>
              <w:t>140,45</w:t>
            </w:r>
          </w:p>
        </w:tc>
        <w:tc>
          <w:tcPr>
            <w:tcW w:w="1134" w:type="dxa"/>
            <w:vAlign w:val="center"/>
          </w:tcPr>
          <w:p w:rsidR="00FB135D" w:rsidRPr="00FC4F6C" w:rsidRDefault="00FB135D" w:rsidP="00FB135D">
            <w:pPr>
              <w:jc w:val="center"/>
              <w:rPr>
                <w:rFonts w:ascii="Arial" w:hAnsi="Arial" w:cs="Arial"/>
              </w:rPr>
            </w:pPr>
            <w:r w:rsidRPr="00FC4F6C">
              <w:rPr>
                <w:rFonts w:ascii="Arial" w:hAnsi="Arial" w:cs="Arial"/>
              </w:rPr>
              <w:t>140,45</w:t>
            </w:r>
          </w:p>
        </w:tc>
        <w:tc>
          <w:tcPr>
            <w:tcW w:w="1071" w:type="dxa"/>
            <w:vAlign w:val="center"/>
          </w:tcPr>
          <w:p w:rsidR="00FB135D" w:rsidRPr="00FC4F6C" w:rsidRDefault="00FB135D" w:rsidP="00FB135D">
            <w:pPr>
              <w:jc w:val="center"/>
              <w:rPr>
                <w:rFonts w:ascii="Arial" w:hAnsi="Arial" w:cs="Arial"/>
              </w:rPr>
            </w:pPr>
            <w:r w:rsidRPr="00FC4F6C">
              <w:rPr>
                <w:rFonts w:ascii="Arial" w:hAnsi="Arial" w:cs="Arial"/>
              </w:rPr>
              <w:t>140,45</w:t>
            </w:r>
          </w:p>
        </w:tc>
        <w:tc>
          <w:tcPr>
            <w:tcW w:w="1071" w:type="dxa"/>
            <w:vAlign w:val="center"/>
          </w:tcPr>
          <w:p w:rsidR="00FB135D" w:rsidRPr="00FC4F6C" w:rsidRDefault="00FB135D" w:rsidP="00FB135D">
            <w:pPr>
              <w:jc w:val="center"/>
              <w:rPr>
                <w:rFonts w:ascii="Arial" w:hAnsi="Arial" w:cs="Arial"/>
              </w:rPr>
            </w:pPr>
            <w:r w:rsidRPr="00FC4F6C">
              <w:rPr>
                <w:rFonts w:ascii="Arial" w:hAnsi="Arial" w:cs="Arial"/>
              </w:rPr>
              <w:t>140,45</w:t>
            </w:r>
          </w:p>
        </w:tc>
      </w:tr>
      <w:tr w:rsidR="00FB135D" w:rsidRPr="00FC4F6C" w:rsidTr="00FB135D">
        <w:trPr>
          <w:trHeight w:val="1060"/>
        </w:trPr>
        <w:tc>
          <w:tcPr>
            <w:tcW w:w="874" w:type="dxa"/>
          </w:tcPr>
          <w:p w:rsidR="00FB135D" w:rsidRPr="00FC4F6C" w:rsidRDefault="00FB135D" w:rsidP="00FB135D">
            <w:pPr>
              <w:pStyle w:val="ConsPlusNormal"/>
              <w:widowControl/>
              <w:spacing w:after="200" w:line="276" w:lineRule="auto"/>
              <w:ind w:firstLine="0"/>
              <w:rPr>
                <w:sz w:val="24"/>
                <w:szCs w:val="24"/>
              </w:rPr>
            </w:pPr>
            <w:r w:rsidRPr="00FC4F6C">
              <w:rPr>
                <w:sz w:val="24"/>
                <w:szCs w:val="24"/>
              </w:rPr>
              <w:t>1.2.</w:t>
            </w:r>
          </w:p>
        </w:tc>
        <w:tc>
          <w:tcPr>
            <w:tcW w:w="3106" w:type="dxa"/>
          </w:tcPr>
          <w:p w:rsidR="00FB135D" w:rsidRPr="00FC4F6C" w:rsidRDefault="00FB135D" w:rsidP="00FB135D">
            <w:pPr>
              <w:autoSpaceDE w:val="0"/>
              <w:autoSpaceDN w:val="0"/>
              <w:adjustRightInd w:val="0"/>
              <w:rPr>
                <w:rFonts w:ascii="Arial" w:hAnsi="Arial" w:cs="Arial"/>
              </w:rPr>
            </w:pPr>
            <w:r w:rsidRPr="00FC4F6C">
              <w:rPr>
                <w:rFonts w:ascii="Arial" w:hAnsi="Arial" w:cs="Arial"/>
              </w:rPr>
              <w:t>количество посещений  публичных библиотек района</w:t>
            </w:r>
          </w:p>
        </w:tc>
        <w:tc>
          <w:tcPr>
            <w:tcW w:w="1515" w:type="dxa"/>
          </w:tcPr>
          <w:p w:rsidR="00FB135D" w:rsidRPr="00FC4F6C" w:rsidRDefault="00FB135D" w:rsidP="00FB135D">
            <w:pPr>
              <w:jc w:val="center"/>
              <w:rPr>
                <w:rStyle w:val="60"/>
                <w:rFonts w:ascii="Arial" w:hAnsi="Arial" w:cs="Arial"/>
                <w:b w:val="0"/>
                <w:bCs w:val="0"/>
              </w:rPr>
            </w:pPr>
            <w:r w:rsidRPr="00FC4F6C">
              <w:rPr>
                <w:rStyle w:val="60"/>
                <w:rFonts w:ascii="Arial" w:hAnsi="Arial" w:cs="Arial"/>
                <w:b w:val="0"/>
                <w:bCs w:val="0"/>
              </w:rPr>
              <w:t>чел.</w:t>
            </w:r>
          </w:p>
        </w:tc>
        <w:tc>
          <w:tcPr>
            <w:tcW w:w="3402" w:type="dxa"/>
            <w:gridSpan w:val="2"/>
            <w:vMerge/>
          </w:tcPr>
          <w:p w:rsidR="00FB135D" w:rsidRPr="00FC4F6C" w:rsidRDefault="00FB135D" w:rsidP="00FB135D">
            <w:pPr>
              <w:rPr>
                <w:rFonts w:ascii="Arial" w:hAnsi="Arial" w:cs="Arial"/>
              </w:rPr>
            </w:pPr>
          </w:p>
        </w:tc>
        <w:tc>
          <w:tcPr>
            <w:tcW w:w="1417" w:type="dxa"/>
            <w:vAlign w:val="center"/>
          </w:tcPr>
          <w:p w:rsidR="00FB135D" w:rsidRPr="00FC4F6C" w:rsidRDefault="00FB135D" w:rsidP="00FB135D">
            <w:pPr>
              <w:jc w:val="center"/>
              <w:rPr>
                <w:rFonts w:ascii="Arial" w:hAnsi="Arial" w:cs="Arial"/>
              </w:rPr>
            </w:pPr>
            <w:r w:rsidRPr="00FC4F6C">
              <w:rPr>
                <w:rFonts w:ascii="Arial" w:hAnsi="Arial" w:cs="Arial"/>
              </w:rPr>
              <w:t>74 933</w:t>
            </w:r>
          </w:p>
        </w:tc>
        <w:tc>
          <w:tcPr>
            <w:tcW w:w="1418" w:type="dxa"/>
            <w:vAlign w:val="center"/>
          </w:tcPr>
          <w:p w:rsidR="00FB135D" w:rsidRPr="00FC4F6C" w:rsidRDefault="00FB135D" w:rsidP="00FB135D">
            <w:pPr>
              <w:jc w:val="center"/>
              <w:rPr>
                <w:rFonts w:ascii="Arial" w:hAnsi="Arial" w:cs="Arial"/>
              </w:rPr>
            </w:pPr>
            <w:r w:rsidRPr="00FC4F6C">
              <w:rPr>
                <w:rFonts w:ascii="Arial" w:hAnsi="Arial" w:cs="Arial"/>
              </w:rPr>
              <w:t>71 165</w:t>
            </w:r>
          </w:p>
        </w:tc>
        <w:tc>
          <w:tcPr>
            <w:tcW w:w="1134" w:type="dxa"/>
            <w:vAlign w:val="center"/>
          </w:tcPr>
          <w:p w:rsidR="00FB135D" w:rsidRPr="00FC4F6C" w:rsidRDefault="00FB135D" w:rsidP="00FB135D">
            <w:pPr>
              <w:jc w:val="center"/>
              <w:rPr>
                <w:rFonts w:ascii="Arial" w:hAnsi="Arial" w:cs="Arial"/>
              </w:rPr>
            </w:pPr>
            <w:r w:rsidRPr="00FC4F6C">
              <w:rPr>
                <w:rFonts w:ascii="Arial" w:hAnsi="Arial" w:cs="Arial"/>
              </w:rPr>
              <w:t>69 665</w:t>
            </w:r>
          </w:p>
        </w:tc>
        <w:tc>
          <w:tcPr>
            <w:tcW w:w="1134" w:type="dxa"/>
            <w:vAlign w:val="center"/>
          </w:tcPr>
          <w:p w:rsidR="00FB135D" w:rsidRPr="00FC4F6C" w:rsidRDefault="00FB135D" w:rsidP="00FB135D">
            <w:pPr>
              <w:jc w:val="center"/>
              <w:rPr>
                <w:rFonts w:ascii="Arial" w:hAnsi="Arial" w:cs="Arial"/>
              </w:rPr>
            </w:pPr>
            <w:r w:rsidRPr="00FC4F6C">
              <w:rPr>
                <w:rFonts w:ascii="Arial" w:hAnsi="Arial" w:cs="Arial"/>
              </w:rPr>
              <w:t>67 300</w:t>
            </w:r>
          </w:p>
        </w:tc>
        <w:tc>
          <w:tcPr>
            <w:tcW w:w="1071" w:type="dxa"/>
            <w:vAlign w:val="center"/>
          </w:tcPr>
          <w:p w:rsidR="00FB135D" w:rsidRPr="00FC4F6C" w:rsidRDefault="00FB135D" w:rsidP="00FB135D">
            <w:pPr>
              <w:jc w:val="center"/>
              <w:rPr>
                <w:rFonts w:ascii="Arial" w:hAnsi="Arial" w:cs="Arial"/>
              </w:rPr>
            </w:pPr>
            <w:r w:rsidRPr="00FC4F6C">
              <w:rPr>
                <w:rFonts w:ascii="Arial" w:hAnsi="Arial" w:cs="Arial"/>
              </w:rPr>
              <w:t>67 300</w:t>
            </w:r>
          </w:p>
        </w:tc>
        <w:tc>
          <w:tcPr>
            <w:tcW w:w="1071" w:type="dxa"/>
            <w:vAlign w:val="center"/>
          </w:tcPr>
          <w:p w:rsidR="00FB135D" w:rsidRPr="00FC4F6C" w:rsidRDefault="00FB135D" w:rsidP="00FB135D">
            <w:pPr>
              <w:jc w:val="center"/>
              <w:rPr>
                <w:rFonts w:ascii="Arial" w:hAnsi="Arial" w:cs="Arial"/>
              </w:rPr>
            </w:pPr>
            <w:r w:rsidRPr="00FC4F6C">
              <w:rPr>
                <w:rFonts w:ascii="Arial" w:hAnsi="Arial" w:cs="Arial"/>
              </w:rPr>
              <w:t>67 300</w:t>
            </w:r>
          </w:p>
        </w:tc>
      </w:tr>
    </w:tbl>
    <w:p w:rsidR="00FB135D" w:rsidRPr="00FC4F6C" w:rsidRDefault="00FB135D" w:rsidP="00FB135D">
      <w:pPr>
        <w:ind w:right="-456"/>
        <w:rPr>
          <w:rFonts w:ascii="Arial" w:hAnsi="Arial" w:cs="Arial"/>
        </w:rPr>
      </w:pPr>
      <w:r w:rsidRPr="00FC4F6C">
        <w:rPr>
          <w:rFonts w:ascii="Arial" w:hAnsi="Arial" w:cs="Arial"/>
        </w:rPr>
        <w:t xml:space="preserve">Начальник отдела культуры </w:t>
      </w:r>
    </w:p>
    <w:p w:rsidR="00FB135D" w:rsidRPr="00FC4F6C" w:rsidRDefault="00FB135D" w:rsidP="00FB135D">
      <w:pPr>
        <w:ind w:right="-456"/>
        <w:rPr>
          <w:rFonts w:ascii="Arial" w:hAnsi="Arial" w:cs="Arial"/>
        </w:rPr>
      </w:pPr>
      <w:r w:rsidRPr="00FC4F6C">
        <w:rPr>
          <w:rFonts w:ascii="Arial" w:hAnsi="Arial" w:cs="Arial"/>
        </w:rPr>
        <w:t>администрации Большеулуйского района                                                                                                                                                       Е.А. Барабанова</w:t>
      </w:r>
    </w:p>
    <w:p w:rsidR="003670F8" w:rsidRPr="00FC4F6C" w:rsidRDefault="003670F8" w:rsidP="00191A5E">
      <w:pPr>
        <w:widowControl w:val="0"/>
        <w:autoSpaceDE w:val="0"/>
        <w:autoSpaceDN w:val="0"/>
        <w:adjustRightInd w:val="0"/>
        <w:jc w:val="both"/>
        <w:rPr>
          <w:rFonts w:ascii="Arial" w:hAnsi="Arial" w:cs="Arial"/>
        </w:rPr>
      </w:pP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"Приложение № 2</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к 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Перечень мероприятий подпрограммы</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 п/п</w:t>
      </w:r>
      <w:r w:rsidRPr="00FC4F6C">
        <w:rPr>
          <w:rFonts w:ascii="Arial" w:hAnsi="Arial" w:cs="Arial"/>
        </w:rPr>
        <w:tab/>
        <w:t>Цели, задачи, мероприятия подпрограммы</w:t>
      </w:r>
      <w:r w:rsidRPr="00FC4F6C">
        <w:rPr>
          <w:rFonts w:ascii="Arial" w:hAnsi="Arial" w:cs="Arial"/>
        </w:rPr>
        <w:tab/>
        <w:t>ГРБС</w:t>
      </w:r>
      <w:r w:rsidRPr="00FC4F6C">
        <w:rPr>
          <w:rFonts w:ascii="Arial" w:hAnsi="Arial" w:cs="Arial"/>
        </w:rPr>
        <w:tab/>
        <w:t>Код бюджетной классификации</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Расходы по годам реализации программы (тыс. руб.)</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t>ГРБС</w:t>
      </w:r>
      <w:r w:rsidRPr="00FC4F6C">
        <w:rPr>
          <w:rFonts w:ascii="Arial" w:hAnsi="Arial" w:cs="Arial"/>
        </w:rPr>
        <w:tab/>
        <w:t>РзПр</w:t>
      </w:r>
      <w:r w:rsidRPr="00FC4F6C">
        <w:rPr>
          <w:rFonts w:ascii="Arial" w:hAnsi="Arial" w:cs="Arial"/>
        </w:rPr>
        <w:tab/>
        <w:t>ЦСР</w:t>
      </w:r>
      <w:r w:rsidRPr="00FC4F6C">
        <w:rPr>
          <w:rFonts w:ascii="Arial" w:hAnsi="Arial" w:cs="Arial"/>
        </w:rPr>
        <w:tab/>
        <w:t>ВР</w:t>
      </w:r>
      <w:r w:rsidRPr="00FC4F6C">
        <w:rPr>
          <w:rFonts w:ascii="Arial" w:hAnsi="Arial" w:cs="Arial"/>
        </w:rPr>
        <w:tab/>
        <w:t>(2022)</w:t>
      </w:r>
      <w:r w:rsidRPr="00FC4F6C">
        <w:rPr>
          <w:rFonts w:ascii="Arial" w:hAnsi="Arial" w:cs="Arial"/>
        </w:rPr>
        <w:tab/>
        <w:t>Год, предшествующий отчетному финансовому году (2023)</w:t>
      </w:r>
      <w:r w:rsidRPr="00FC4F6C">
        <w:rPr>
          <w:rFonts w:ascii="Arial" w:hAnsi="Arial" w:cs="Arial"/>
        </w:rPr>
        <w:tab/>
        <w:t>Отчётный финансовый год   (2024)</w:t>
      </w:r>
      <w:r w:rsidRPr="00FC4F6C">
        <w:rPr>
          <w:rFonts w:ascii="Arial" w:hAnsi="Arial" w:cs="Arial"/>
        </w:rPr>
        <w:tab/>
        <w:t>Текущий финансовый год   (2025)</w:t>
      </w:r>
      <w:r w:rsidRPr="00FC4F6C">
        <w:rPr>
          <w:rFonts w:ascii="Arial" w:hAnsi="Arial" w:cs="Arial"/>
        </w:rPr>
        <w:tab/>
        <w:t>Очередной финансовый год    (2026)</w:t>
      </w:r>
      <w:r w:rsidRPr="00FC4F6C">
        <w:rPr>
          <w:rFonts w:ascii="Arial" w:hAnsi="Arial" w:cs="Arial"/>
        </w:rPr>
        <w:tab/>
        <w:t>"</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1-й год планового периода</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(2027)</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w:t>
      </w:r>
      <w:r w:rsidRPr="00FC4F6C">
        <w:rPr>
          <w:rFonts w:ascii="Arial" w:hAnsi="Arial" w:cs="Arial"/>
        </w:rPr>
        <w:tab/>
        <w:t xml:space="preserve">Итого </w:t>
      </w:r>
      <w:r w:rsidRPr="00FC4F6C">
        <w:rPr>
          <w:rFonts w:ascii="Arial" w:hAnsi="Arial" w:cs="Arial"/>
        </w:rPr>
        <w:tab/>
        <w:t>Ожидаемый непосредственный результат (краткое описание) от реализации подпрограммного мероприятия (в том числе в натуральном выражении)</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Цель подпрограммы</w:t>
      </w:r>
      <w:r w:rsidRPr="00FC4F6C">
        <w:rPr>
          <w:rFonts w:ascii="Arial" w:hAnsi="Arial" w:cs="Arial"/>
        </w:rPr>
        <w:tab/>
      </w:r>
      <w:r w:rsidRPr="00FC4F6C">
        <w:rPr>
          <w:rFonts w:ascii="Arial" w:hAnsi="Arial" w:cs="Arial"/>
        </w:rPr>
        <w:tab/>
        <w:t>Сохранение, популяризация и использование культурного наследия Большеулуйского района в целях воспитания и образования</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w:t>
      </w:r>
      <w:r w:rsidRPr="00FC4F6C">
        <w:rPr>
          <w:rFonts w:ascii="Arial" w:hAnsi="Arial" w:cs="Arial"/>
        </w:rPr>
        <w:tab/>
        <w:t>Задача</w:t>
      </w:r>
      <w:r w:rsidRPr="00FC4F6C">
        <w:rPr>
          <w:rFonts w:ascii="Arial" w:hAnsi="Arial" w:cs="Arial"/>
        </w:rPr>
        <w:tab/>
        <w:t>Развитие библиотечного дела</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1.1</w:t>
      </w:r>
      <w:r w:rsidRPr="00FC4F6C">
        <w:rPr>
          <w:rFonts w:ascii="Arial" w:hAnsi="Arial" w:cs="Arial"/>
        </w:rPr>
        <w:tab/>
        <w:t>Обеспечение деятельности (оказание услуг) подведомственных учреждений (МБУК «Большеулуйская ЦБС»)</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0810000980</w:t>
      </w:r>
      <w:r w:rsidRPr="00FC4F6C">
        <w:rPr>
          <w:rFonts w:ascii="Arial" w:hAnsi="Arial" w:cs="Arial"/>
        </w:rPr>
        <w:tab/>
        <w:t>610</w:t>
      </w:r>
      <w:r w:rsidRPr="00FC4F6C">
        <w:rPr>
          <w:rFonts w:ascii="Arial" w:hAnsi="Arial" w:cs="Arial"/>
        </w:rPr>
        <w:tab/>
        <w:t>16 189,80</w:t>
      </w:r>
      <w:r w:rsidRPr="00FC4F6C">
        <w:rPr>
          <w:rFonts w:ascii="Arial" w:hAnsi="Arial" w:cs="Arial"/>
        </w:rPr>
        <w:tab/>
        <w:t>21 556,40</w:t>
      </w:r>
      <w:r w:rsidRPr="00FC4F6C">
        <w:rPr>
          <w:rFonts w:ascii="Arial" w:hAnsi="Arial" w:cs="Arial"/>
        </w:rPr>
        <w:tab/>
        <w:t>21 555,30</w:t>
      </w:r>
      <w:r w:rsidRPr="00FC4F6C">
        <w:rPr>
          <w:rFonts w:ascii="Arial" w:hAnsi="Arial" w:cs="Arial"/>
        </w:rPr>
        <w:tab/>
        <w:t>22 100,00</w:t>
      </w:r>
      <w:r w:rsidRPr="00FC4F6C">
        <w:rPr>
          <w:rFonts w:ascii="Arial" w:hAnsi="Arial" w:cs="Arial"/>
        </w:rPr>
        <w:tab/>
        <w:t>25 789,90</w:t>
      </w:r>
      <w:r w:rsidRPr="00FC4F6C">
        <w:rPr>
          <w:rFonts w:ascii="Arial" w:hAnsi="Arial" w:cs="Arial"/>
        </w:rPr>
        <w:tab/>
        <w:t>25 789,90</w:t>
      </w:r>
      <w:r w:rsidRPr="00FC4F6C">
        <w:rPr>
          <w:rFonts w:ascii="Arial" w:hAnsi="Arial" w:cs="Arial"/>
        </w:rPr>
        <w:tab/>
        <w:t>" 132 981,3</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Организация деятельности 15 библиотек с годовой посещаемостью  до 74 933 человек. Ежегодное выполнение не менее 6400 запросов от пользователей.</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1.2</w:t>
      </w:r>
      <w:r w:rsidRPr="00FC4F6C">
        <w:rPr>
          <w:rFonts w:ascii="Arial" w:hAnsi="Arial" w:cs="Arial"/>
        </w:rPr>
        <w:tab/>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0810010490</w:t>
      </w:r>
      <w:r w:rsidRPr="00FC4F6C">
        <w:rPr>
          <w:rFonts w:ascii="Arial" w:hAnsi="Arial" w:cs="Arial"/>
        </w:rPr>
        <w:tab/>
        <w:t>610</w:t>
      </w:r>
      <w:r w:rsidRPr="00FC4F6C">
        <w:rPr>
          <w:rFonts w:ascii="Arial" w:hAnsi="Arial" w:cs="Arial"/>
        </w:rPr>
        <w:tab/>
        <w:t>165,8</w:t>
      </w:r>
      <w:r w:rsidRPr="00FC4F6C">
        <w:rPr>
          <w:rFonts w:ascii="Arial" w:hAnsi="Arial" w:cs="Arial"/>
        </w:rPr>
        <w:tab/>
        <w:t>398,0</w:t>
      </w:r>
      <w:r w:rsidRPr="00FC4F6C">
        <w:rPr>
          <w:rFonts w:ascii="Arial" w:hAnsi="Arial" w:cs="Arial"/>
        </w:rPr>
        <w:tab/>
        <w:t>398,0</w:t>
      </w:r>
      <w:r w:rsidRPr="00FC4F6C">
        <w:rPr>
          <w:rFonts w:ascii="Arial" w:hAnsi="Arial" w:cs="Arial"/>
        </w:rPr>
        <w:tab/>
        <w:t>300,0</w:t>
      </w:r>
      <w:r w:rsidRPr="00FC4F6C">
        <w:rPr>
          <w:rFonts w:ascii="Arial" w:hAnsi="Arial" w:cs="Arial"/>
        </w:rPr>
        <w:tab/>
        <w:t>314,2</w:t>
      </w:r>
      <w:r w:rsidRPr="00FC4F6C">
        <w:rPr>
          <w:rFonts w:ascii="Arial" w:hAnsi="Arial" w:cs="Arial"/>
        </w:rPr>
        <w:tab/>
        <w:t>314,2</w:t>
      </w:r>
      <w:r w:rsidRPr="00FC4F6C">
        <w:rPr>
          <w:rFonts w:ascii="Arial" w:hAnsi="Arial" w:cs="Arial"/>
        </w:rPr>
        <w:tab/>
        <w:t>1890,2</w:t>
      </w:r>
      <w:r w:rsidRPr="00FC4F6C">
        <w:rPr>
          <w:rFonts w:ascii="Arial" w:hAnsi="Arial" w:cs="Arial"/>
        </w:rPr>
        <w:tab/>
        <w:t>Обеспечение заработной платы работникам МБУК "Большеулуйская ЦБС" уровня не ниже размера минимальной заработной платы</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1.3</w:t>
      </w:r>
      <w:r w:rsidRPr="00FC4F6C">
        <w:rPr>
          <w:rFonts w:ascii="Arial" w:hAnsi="Arial" w:cs="Arial"/>
        </w:rPr>
        <w:tab/>
        <w:t>Финансовое обеспечение на частичную компенсацию расходов на повышение оплаты труда отдельным категориям работников бюджетной сферы</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0810027240</w:t>
      </w:r>
      <w:r w:rsidRPr="00FC4F6C">
        <w:rPr>
          <w:rFonts w:ascii="Arial" w:hAnsi="Arial" w:cs="Arial"/>
        </w:rPr>
        <w:tab/>
        <w:t>610</w:t>
      </w:r>
      <w:r w:rsidRPr="00FC4F6C">
        <w:rPr>
          <w:rFonts w:ascii="Arial" w:hAnsi="Arial" w:cs="Arial"/>
        </w:rPr>
        <w:tab/>
        <w:t>2406,5</w:t>
      </w:r>
      <w:r w:rsidRPr="00FC4F6C">
        <w:rPr>
          <w:rFonts w:ascii="Arial" w:hAnsi="Arial" w:cs="Arial"/>
        </w:rPr>
        <w:tab/>
      </w:r>
      <w:r w:rsidRPr="00FC4F6C">
        <w:rPr>
          <w:rFonts w:ascii="Arial" w:hAnsi="Arial" w:cs="Arial"/>
        </w:rPr>
        <w:tab/>
        <w:t>1400,0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3806,5</w:t>
      </w:r>
      <w:r w:rsidRPr="00FC4F6C">
        <w:rPr>
          <w:rFonts w:ascii="Arial" w:hAnsi="Arial" w:cs="Arial"/>
        </w:rPr>
        <w:tab/>
        <w:t>Частичная компенсация расходов на повышение оплаты труда отдельным категориям работников МБУК "Большеулуйская ЦБС" (100 %)</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1.4</w:t>
      </w:r>
      <w:r w:rsidRPr="00FC4F6C">
        <w:rPr>
          <w:rFonts w:ascii="Arial" w:hAnsi="Arial" w:cs="Arial"/>
        </w:rPr>
        <w:tab/>
        <w:t>Субсидия на финансовое обеспечение расходов на увеличение размеров оплаты труда работников муниципальных учреждений</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0810010330</w:t>
      </w:r>
      <w:r w:rsidRPr="00FC4F6C">
        <w:rPr>
          <w:rFonts w:ascii="Arial" w:hAnsi="Arial" w:cs="Arial"/>
        </w:rPr>
        <w:tab/>
        <w:t>610</w:t>
      </w:r>
      <w:r w:rsidRPr="00FC4F6C">
        <w:rPr>
          <w:rFonts w:ascii="Arial" w:hAnsi="Arial" w:cs="Arial"/>
        </w:rPr>
        <w:tab/>
      </w:r>
      <w:r w:rsidRPr="00FC4F6C">
        <w:rPr>
          <w:rFonts w:ascii="Arial" w:hAnsi="Arial" w:cs="Arial"/>
        </w:rPr>
        <w:tab/>
        <w:t>817,6</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817,6</w:t>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1.5</w:t>
      </w:r>
      <w:r w:rsidRPr="00FC4F6C">
        <w:rPr>
          <w:rFonts w:ascii="Arial" w:hAnsi="Arial" w:cs="Arial"/>
        </w:rPr>
        <w:tab/>
        <w:t>Субсидия бюджетным учреждениям за счёт средств налового потенциала в рамках подпрограммы "Культурное наследние" Большеулуйского района муниципальной программы "Развитие культуры Большеулуйского района"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0810077450</w:t>
      </w:r>
      <w:r w:rsidRPr="00FC4F6C">
        <w:rPr>
          <w:rFonts w:ascii="Arial" w:hAnsi="Arial" w:cs="Arial"/>
        </w:rPr>
        <w:tab/>
        <w:t>610</w:t>
      </w:r>
      <w:r w:rsidRPr="00FC4F6C">
        <w:rPr>
          <w:rFonts w:ascii="Arial" w:hAnsi="Arial" w:cs="Arial"/>
        </w:rPr>
        <w:tab/>
      </w:r>
      <w:r w:rsidRPr="00FC4F6C">
        <w:rPr>
          <w:rFonts w:ascii="Arial" w:hAnsi="Arial" w:cs="Arial"/>
        </w:rPr>
        <w:tab/>
        <w:t>120,4</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120,4</w:t>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1.6</w:t>
      </w:r>
      <w:r w:rsidRPr="00FC4F6C">
        <w:rPr>
          <w:rFonts w:ascii="Arial" w:hAnsi="Arial" w:cs="Arial"/>
        </w:rPr>
        <w:tab/>
        <w:t>Финансовое обеспечение мероприятий на государственную поддержку  комплексного развития  муниципальных учреждений культуры   и образовательных организаций в области культуры за счет средств краевого бюджета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08100S4490</w:t>
      </w:r>
      <w:r w:rsidRPr="00FC4F6C">
        <w:rPr>
          <w:rFonts w:ascii="Arial" w:hAnsi="Arial" w:cs="Arial"/>
        </w:rPr>
        <w:tab/>
        <w:t>610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9043,9</w:t>
      </w:r>
      <w:r w:rsidRPr="00FC4F6C">
        <w:rPr>
          <w:rFonts w:ascii="Arial" w:hAnsi="Arial" w:cs="Arial"/>
        </w:rPr>
        <w:tab/>
      </w:r>
      <w:r w:rsidRPr="00FC4F6C">
        <w:rPr>
          <w:rFonts w:ascii="Arial" w:hAnsi="Arial" w:cs="Arial"/>
        </w:rPr>
        <w:tab/>
      </w:r>
      <w:r w:rsidRPr="00FC4F6C">
        <w:rPr>
          <w:rFonts w:ascii="Arial" w:hAnsi="Arial" w:cs="Arial"/>
        </w:rPr>
        <w:tab/>
        <w:t>9043,9</w:t>
      </w:r>
      <w:r w:rsidRPr="00FC4F6C">
        <w:rPr>
          <w:rFonts w:ascii="Arial" w:hAnsi="Arial" w:cs="Arial"/>
        </w:rPr>
        <w:tab/>
        <w:t>Обновление материально-технической базы МБУК "Большеулуйская ЦБС"</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1.7</w:t>
      </w:r>
      <w:r w:rsidRPr="00FC4F6C">
        <w:rPr>
          <w:rFonts w:ascii="Arial" w:hAnsi="Arial" w:cs="Arial"/>
        </w:rPr>
        <w:tab/>
        <w:t>Финансовое обеспечение мероприятий на государственную поддержку  комплексного развития  муниципальных учреждений культуры   и образовательных организаций в области культуры за счет средств районного бюджета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08100S4490</w:t>
      </w:r>
      <w:r w:rsidRPr="00FC4F6C">
        <w:rPr>
          <w:rFonts w:ascii="Arial" w:hAnsi="Arial" w:cs="Arial"/>
        </w:rPr>
        <w:tab/>
        <w:t>610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1004,9</w:t>
      </w:r>
      <w:r w:rsidRPr="00FC4F6C">
        <w:rPr>
          <w:rFonts w:ascii="Arial" w:hAnsi="Arial" w:cs="Arial"/>
        </w:rPr>
        <w:tab/>
      </w:r>
      <w:r w:rsidRPr="00FC4F6C">
        <w:rPr>
          <w:rFonts w:ascii="Arial" w:hAnsi="Arial" w:cs="Arial"/>
        </w:rPr>
        <w:tab/>
      </w:r>
      <w:r w:rsidRPr="00FC4F6C">
        <w:rPr>
          <w:rFonts w:ascii="Arial" w:hAnsi="Arial" w:cs="Arial"/>
        </w:rPr>
        <w:tab/>
        <w:t>1004,9</w:t>
      </w:r>
      <w:r w:rsidRPr="00FC4F6C">
        <w:rPr>
          <w:rFonts w:ascii="Arial" w:hAnsi="Arial" w:cs="Arial"/>
        </w:rPr>
        <w:tab/>
        <w:t>Обновление материально-технической базы МБУК "Большеулуйская ЦБС"</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Итого по программе:</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18762,1</w:t>
      </w:r>
      <w:r w:rsidRPr="00FC4F6C">
        <w:rPr>
          <w:rFonts w:ascii="Arial" w:hAnsi="Arial" w:cs="Arial"/>
        </w:rPr>
        <w:tab/>
        <w:t>22892,4</w:t>
      </w:r>
      <w:r w:rsidRPr="00FC4F6C">
        <w:rPr>
          <w:rFonts w:ascii="Arial" w:hAnsi="Arial" w:cs="Arial"/>
        </w:rPr>
        <w:tab/>
        <w:t>23353,3</w:t>
      </w:r>
      <w:r w:rsidRPr="00FC4F6C">
        <w:rPr>
          <w:rFonts w:ascii="Arial" w:hAnsi="Arial" w:cs="Arial"/>
        </w:rPr>
        <w:tab/>
        <w:t>32448,8</w:t>
      </w:r>
      <w:r w:rsidRPr="00FC4F6C">
        <w:rPr>
          <w:rFonts w:ascii="Arial" w:hAnsi="Arial" w:cs="Arial"/>
        </w:rPr>
        <w:tab/>
        <w:t>26104,1</w:t>
      </w:r>
      <w:r w:rsidRPr="00FC4F6C">
        <w:rPr>
          <w:rFonts w:ascii="Arial" w:hAnsi="Arial" w:cs="Arial"/>
        </w:rPr>
        <w:tab/>
        <w:t>26104,1</w:t>
      </w:r>
      <w:r w:rsidRPr="00FC4F6C">
        <w:rPr>
          <w:rFonts w:ascii="Arial" w:hAnsi="Arial" w:cs="Arial"/>
        </w:rPr>
        <w:tab/>
        <w:t>149664,8</w:t>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B135D" w:rsidRPr="00FC4F6C" w:rsidRDefault="00FB135D" w:rsidP="00FB135D">
      <w:pPr>
        <w:widowControl w:val="0"/>
        <w:autoSpaceDE w:val="0"/>
        <w:autoSpaceDN w:val="0"/>
        <w:adjustRightInd w:val="0"/>
        <w:jc w:val="both"/>
        <w:rPr>
          <w:rFonts w:ascii="Arial" w:hAnsi="Arial" w:cs="Arial"/>
        </w:rPr>
        <w:sectPr w:rsidR="00FB135D" w:rsidRPr="00FC4F6C" w:rsidSect="00FB135D">
          <w:pgSz w:w="16838" w:h="11906" w:orient="landscape"/>
          <w:pgMar w:top="851" w:right="1134" w:bottom="1701" w:left="1134" w:header="709" w:footer="709" w:gutter="0"/>
          <w:cols w:space="708"/>
          <w:docGrid w:linePitch="360"/>
        </w:sectPr>
      </w:pPr>
      <w:r w:rsidRPr="00FC4F6C">
        <w:rPr>
          <w:rFonts w:ascii="Arial" w:hAnsi="Arial" w:cs="Arial"/>
        </w:rPr>
        <w:t xml:space="preserve"> Начальник отдела культуры администрации Большеулуйского района                _____________Е.А. Барабанова</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tbl>
      <w:tblPr>
        <w:tblW w:w="0" w:type="auto"/>
        <w:tblLook w:val="01E0" w:firstRow="1" w:lastRow="1" w:firstColumn="1" w:lastColumn="1" w:noHBand="0" w:noVBand="0"/>
      </w:tblPr>
      <w:tblGrid>
        <w:gridCol w:w="4784"/>
        <w:gridCol w:w="4786"/>
      </w:tblGrid>
      <w:tr w:rsidR="00FB135D" w:rsidRPr="00FC4F6C" w:rsidTr="00FB135D">
        <w:tc>
          <w:tcPr>
            <w:tcW w:w="4785" w:type="dxa"/>
          </w:tcPr>
          <w:p w:rsidR="00FB135D" w:rsidRPr="00FC4F6C" w:rsidRDefault="00FB135D" w:rsidP="00FB135D">
            <w:pPr>
              <w:widowControl w:val="0"/>
              <w:autoSpaceDE w:val="0"/>
              <w:autoSpaceDN w:val="0"/>
              <w:adjustRightInd w:val="0"/>
              <w:jc w:val="right"/>
              <w:outlineLvl w:val="1"/>
              <w:rPr>
                <w:rFonts w:ascii="Arial" w:hAnsi="Arial" w:cs="Arial"/>
                <w:highlight w:val="green"/>
              </w:rPr>
            </w:pPr>
          </w:p>
        </w:tc>
        <w:tc>
          <w:tcPr>
            <w:tcW w:w="4786" w:type="dxa"/>
          </w:tcPr>
          <w:p w:rsidR="00FB135D" w:rsidRPr="00FC4F6C" w:rsidRDefault="00FB135D" w:rsidP="00FB135D">
            <w:pPr>
              <w:pStyle w:val="ConsPlusTitle"/>
              <w:widowControl/>
              <w:rPr>
                <w:rFonts w:ascii="Arial" w:hAnsi="Arial" w:cs="Arial"/>
                <w:b w:val="0"/>
                <w:sz w:val="24"/>
                <w:szCs w:val="24"/>
              </w:rPr>
            </w:pPr>
            <w:r w:rsidRPr="00FC4F6C">
              <w:rPr>
                <w:rFonts w:ascii="Arial" w:hAnsi="Arial" w:cs="Arial"/>
                <w:b w:val="0"/>
                <w:sz w:val="24"/>
                <w:szCs w:val="24"/>
              </w:rPr>
              <w:t xml:space="preserve">Приложение № 6            </w:t>
            </w:r>
          </w:p>
          <w:p w:rsidR="00FB135D" w:rsidRPr="00FC4F6C" w:rsidRDefault="00FB135D" w:rsidP="00FB135D">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tc>
      </w:tr>
    </w:tbl>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2 </w:t>
      </w: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«Искусство и народное творч</w:t>
      </w:r>
      <w:r w:rsidRPr="00FC4F6C">
        <w:rPr>
          <w:rFonts w:ascii="Arial" w:hAnsi="Arial" w:cs="Arial"/>
          <w:b w:val="0"/>
          <w:sz w:val="24"/>
          <w:szCs w:val="24"/>
        </w:rPr>
        <w:t>е</w:t>
      </w:r>
      <w:r w:rsidRPr="00FC4F6C">
        <w:rPr>
          <w:rFonts w:ascii="Arial" w:hAnsi="Arial" w:cs="Arial"/>
          <w:b w:val="0"/>
          <w:sz w:val="24"/>
          <w:szCs w:val="24"/>
        </w:rPr>
        <w:t>ство Большеулуйского района»</w:t>
      </w:r>
    </w:p>
    <w:p w:rsidR="00FB135D" w:rsidRPr="00FC4F6C" w:rsidRDefault="00FB135D" w:rsidP="00FB135D">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 xml:space="preserve">муниципальной  программы </w:t>
      </w:r>
    </w:p>
    <w:p w:rsidR="00FB135D" w:rsidRPr="00FC4F6C" w:rsidRDefault="00FB135D" w:rsidP="00FB135D">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«Развитие культуры  Большеулуйского района»</w:t>
      </w:r>
    </w:p>
    <w:p w:rsidR="00FB135D" w:rsidRPr="00FC4F6C" w:rsidRDefault="00FB135D" w:rsidP="00FB135D">
      <w:pPr>
        <w:pStyle w:val="ConsPlusTitle"/>
        <w:widowControl/>
        <w:rPr>
          <w:rFonts w:ascii="Arial" w:hAnsi="Arial" w:cs="Arial"/>
          <w:b w:val="0"/>
          <w:sz w:val="24"/>
          <w:szCs w:val="24"/>
          <w:highlight w:val="green"/>
        </w:rPr>
      </w:pPr>
    </w:p>
    <w:p w:rsidR="00FB135D" w:rsidRPr="00FC4F6C" w:rsidRDefault="00FB135D" w:rsidP="00FB135D">
      <w:pPr>
        <w:pStyle w:val="ConsPlusTitle"/>
        <w:widowControl/>
        <w:tabs>
          <w:tab w:val="left" w:pos="5040"/>
          <w:tab w:val="left" w:pos="5220"/>
        </w:tabs>
        <w:ind w:left="360" w:hanging="360"/>
        <w:jc w:val="center"/>
        <w:rPr>
          <w:rFonts w:ascii="Arial" w:hAnsi="Arial" w:cs="Arial"/>
          <w:b w:val="0"/>
          <w:sz w:val="24"/>
          <w:szCs w:val="24"/>
        </w:rPr>
      </w:pPr>
      <w:r w:rsidRPr="00FC4F6C">
        <w:rPr>
          <w:rFonts w:ascii="Arial" w:hAnsi="Arial" w:cs="Arial"/>
          <w:b w:val="0"/>
          <w:sz w:val="24"/>
          <w:szCs w:val="24"/>
        </w:rPr>
        <w:t xml:space="preserve">1. Паспорт подпрограммы </w:t>
      </w:r>
    </w:p>
    <w:p w:rsidR="00FB135D" w:rsidRPr="00FC4F6C" w:rsidRDefault="00FB135D" w:rsidP="00FB135D">
      <w:pPr>
        <w:pStyle w:val="ConsPlusTitle"/>
        <w:widowControl/>
        <w:rPr>
          <w:rFonts w:ascii="Arial" w:hAnsi="Arial" w:cs="Arial"/>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подпрограммы</w:t>
            </w:r>
          </w:p>
        </w:tc>
        <w:tc>
          <w:tcPr>
            <w:tcW w:w="5400" w:type="dxa"/>
          </w:tcPr>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w:t>
            </w:r>
          </w:p>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«Искусство и народное творч</w:t>
            </w:r>
            <w:r w:rsidRPr="00FC4F6C">
              <w:rPr>
                <w:rFonts w:ascii="Arial" w:hAnsi="Arial" w:cs="Arial"/>
                <w:b w:val="0"/>
                <w:sz w:val="24"/>
                <w:szCs w:val="24"/>
              </w:rPr>
              <w:t>е</w:t>
            </w:r>
            <w:r w:rsidRPr="00FC4F6C">
              <w:rPr>
                <w:rFonts w:ascii="Arial" w:hAnsi="Arial" w:cs="Arial"/>
                <w:b w:val="0"/>
                <w:sz w:val="24"/>
                <w:szCs w:val="24"/>
              </w:rPr>
              <w:t>ство Большеулуйского района»  (далее – подпрограмма)</w:t>
            </w:r>
          </w:p>
          <w:p w:rsidR="00FB135D" w:rsidRPr="00FC4F6C" w:rsidRDefault="00FB135D" w:rsidP="00FB135D">
            <w:pPr>
              <w:pStyle w:val="ConsPlusTitle"/>
              <w:widowControl/>
              <w:tabs>
                <w:tab w:val="left" w:pos="5040"/>
                <w:tab w:val="left" w:pos="5220"/>
              </w:tabs>
              <w:rPr>
                <w:rFonts w:ascii="Arial" w:hAnsi="Arial" w:cs="Arial"/>
                <w:b w:val="0"/>
                <w:sz w:val="24"/>
                <w:szCs w:val="24"/>
              </w:rPr>
            </w:pP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FB135D" w:rsidRPr="00FC4F6C" w:rsidRDefault="00FB135D" w:rsidP="00FB135D">
            <w:pPr>
              <w:pStyle w:val="ConsPlusTitle"/>
              <w:widowControl/>
              <w:tabs>
                <w:tab w:val="left" w:pos="5040"/>
                <w:tab w:val="left" w:pos="5220"/>
              </w:tabs>
              <w:rPr>
                <w:rFonts w:ascii="Arial" w:hAnsi="Arial" w:cs="Arial"/>
                <w:b w:val="0"/>
                <w:sz w:val="24"/>
                <w:szCs w:val="24"/>
              </w:rPr>
            </w:pP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2. Муниципальное бюджетное учреждение культуры «Большеулуйская централизованная  клубная  система» (далее  - МБУК «Большеулуйская ЦКС»);</w:t>
            </w:r>
          </w:p>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color w:val="000000"/>
                <w:sz w:val="24"/>
                <w:szCs w:val="24"/>
              </w:rPr>
              <w:t>3. Муниципальное бюджетное учреждение культуры «Большеулуйский районный Дом культуры» (далее - МБУК «Большеулуйский РДК»).</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Цель и задачи подпрограммы</w:t>
            </w:r>
          </w:p>
          <w:p w:rsidR="00FB135D" w:rsidRPr="00FC4F6C" w:rsidRDefault="00FB135D" w:rsidP="00FB135D">
            <w:pPr>
              <w:autoSpaceDE w:val="0"/>
              <w:autoSpaceDN w:val="0"/>
              <w:adjustRightInd w:val="0"/>
              <w:rPr>
                <w:rFonts w:ascii="Arial" w:hAnsi="Arial" w:cs="Arial"/>
              </w:rPr>
            </w:pPr>
          </w:p>
        </w:tc>
        <w:tc>
          <w:tcPr>
            <w:tcW w:w="5400" w:type="dxa"/>
          </w:tcPr>
          <w:p w:rsidR="00FB135D" w:rsidRPr="00FC4F6C" w:rsidRDefault="00FB135D" w:rsidP="00FB135D">
            <w:pPr>
              <w:pStyle w:val="ConsPlusNormal"/>
              <w:widowControl/>
              <w:ind w:firstLine="0"/>
              <w:rPr>
                <w:sz w:val="24"/>
                <w:szCs w:val="24"/>
              </w:rPr>
            </w:pPr>
            <w:r w:rsidRPr="00FC4F6C">
              <w:rPr>
                <w:sz w:val="24"/>
                <w:szCs w:val="24"/>
                <w:u w:val="single"/>
              </w:rPr>
              <w:t>Цель:</w:t>
            </w:r>
            <w:r w:rsidRPr="00FC4F6C">
              <w:rPr>
                <w:sz w:val="24"/>
                <w:szCs w:val="24"/>
              </w:rPr>
              <w:t xml:space="preserve"> обеспечение доступа населения Большеулуйского района к культурным благам и участию в культурной жизни</w:t>
            </w:r>
          </w:p>
          <w:p w:rsidR="00FB135D" w:rsidRPr="00FC4F6C" w:rsidRDefault="00FB135D" w:rsidP="00FB135D">
            <w:pPr>
              <w:pStyle w:val="ConsPlusNormal"/>
              <w:widowControl/>
              <w:ind w:firstLine="0"/>
              <w:rPr>
                <w:sz w:val="24"/>
                <w:szCs w:val="24"/>
                <w:u w:val="single"/>
              </w:rPr>
            </w:pPr>
            <w:r w:rsidRPr="00FC4F6C">
              <w:rPr>
                <w:sz w:val="24"/>
                <w:szCs w:val="24"/>
                <w:u w:val="single"/>
              </w:rPr>
              <w:t>Задача:</w:t>
            </w:r>
          </w:p>
          <w:p w:rsidR="00FB135D" w:rsidRPr="00FC4F6C" w:rsidRDefault="00FB135D" w:rsidP="00FB135D">
            <w:pPr>
              <w:pStyle w:val="ConsPlusNormal"/>
              <w:widowControl/>
              <w:ind w:firstLine="0"/>
              <w:rPr>
                <w:bCs/>
                <w:sz w:val="24"/>
                <w:szCs w:val="24"/>
              </w:rPr>
            </w:pPr>
            <w:r w:rsidRPr="00FC4F6C">
              <w:rPr>
                <w:bCs/>
                <w:sz w:val="24"/>
                <w:szCs w:val="24"/>
              </w:rPr>
              <w:t>сохранение и развитие традиционной народной культуры в Большеулуйском районе</w:t>
            </w:r>
          </w:p>
          <w:p w:rsidR="00FB135D" w:rsidRPr="00FC4F6C" w:rsidRDefault="00FB135D" w:rsidP="00FB135D">
            <w:pPr>
              <w:pStyle w:val="ConsPlusNormal"/>
              <w:widowControl/>
              <w:ind w:firstLine="0"/>
              <w:rPr>
                <w:bCs/>
                <w:sz w:val="24"/>
                <w:szCs w:val="24"/>
              </w:rPr>
            </w:pPr>
          </w:p>
        </w:tc>
      </w:tr>
      <w:tr w:rsidR="00FB135D" w:rsidRPr="00FC4F6C" w:rsidTr="00FB135D">
        <w:tc>
          <w:tcPr>
            <w:tcW w:w="3780" w:type="dxa"/>
          </w:tcPr>
          <w:p w:rsidR="00FB135D" w:rsidRPr="00FC4F6C" w:rsidRDefault="00FB135D" w:rsidP="00FB135D">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FB135D" w:rsidRPr="00FC4F6C" w:rsidRDefault="00FB135D" w:rsidP="00FB135D">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Сроки реализации подпрограммы</w:t>
            </w:r>
          </w:p>
        </w:tc>
        <w:tc>
          <w:tcPr>
            <w:tcW w:w="5400" w:type="dxa"/>
          </w:tcPr>
          <w:p w:rsidR="00FB135D" w:rsidRPr="00FC4F6C" w:rsidRDefault="00FB135D" w:rsidP="00FB135D">
            <w:pPr>
              <w:pStyle w:val="ConsPlusCell"/>
              <w:rPr>
                <w:sz w:val="24"/>
                <w:szCs w:val="24"/>
              </w:rPr>
            </w:pPr>
            <w:r w:rsidRPr="00FC4F6C">
              <w:rPr>
                <w:sz w:val="24"/>
                <w:szCs w:val="24"/>
              </w:rPr>
              <w:t>2022- 2027 годы</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FB135D" w:rsidRPr="00FC4F6C" w:rsidRDefault="00FB135D" w:rsidP="00FB135D">
            <w:pPr>
              <w:spacing w:line="233" w:lineRule="auto"/>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 xml:space="preserve">350 552,8  </w:t>
            </w:r>
            <w:r w:rsidRPr="00FC4F6C">
              <w:rPr>
                <w:rFonts w:ascii="Arial" w:hAnsi="Arial" w:cs="Arial"/>
              </w:rPr>
              <w:t xml:space="preserve">тыс. руб.,  </w:t>
            </w:r>
          </w:p>
          <w:p w:rsidR="00FB135D" w:rsidRPr="00FC4F6C" w:rsidRDefault="00FB135D" w:rsidP="00FB135D">
            <w:pPr>
              <w:spacing w:line="233" w:lineRule="auto"/>
              <w:jc w:val="both"/>
              <w:rPr>
                <w:rFonts w:ascii="Arial" w:hAnsi="Arial" w:cs="Arial"/>
              </w:rPr>
            </w:pPr>
            <w:r w:rsidRPr="00FC4F6C">
              <w:rPr>
                <w:rFonts w:ascii="Arial" w:hAnsi="Arial" w:cs="Arial"/>
              </w:rPr>
              <w:t>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по годам реализации:</w:t>
            </w:r>
          </w:p>
          <w:p w:rsidR="00FB135D" w:rsidRPr="00FC4F6C" w:rsidRDefault="00FB135D" w:rsidP="00FB135D">
            <w:pPr>
              <w:spacing w:line="233" w:lineRule="auto"/>
              <w:jc w:val="both"/>
              <w:rPr>
                <w:rFonts w:ascii="Arial" w:hAnsi="Arial" w:cs="Arial"/>
              </w:rPr>
            </w:pPr>
            <w:r w:rsidRPr="00FC4F6C">
              <w:rPr>
                <w:rFonts w:ascii="Arial" w:hAnsi="Arial" w:cs="Arial"/>
              </w:rPr>
              <w:t>в 2022 году – 45 662,9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52 579,5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60 241,4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58 275,0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66 897,0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66 897,0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Из них:</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341 441,1</w:t>
            </w:r>
            <w:r w:rsidRPr="00FC4F6C">
              <w:rPr>
                <w:rFonts w:ascii="Arial" w:hAnsi="Arial" w:cs="Arial"/>
              </w:rPr>
              <w:t xml:space="preserve"> </w:t>
            </w:r>
            <w:r w:rsidRPr="00FC4F6C">
              <w:rPr>
                <w:rFonts w:ascii="Arial" w:hAnsi="Arial" w:cs="Arial"/>
                <w:bCs/>
              </w:rPr>
              <w:t>тыс. руб., 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в 2022 году – 41 671,6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50 759,1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56 941,4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58 275,0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66 897,0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66 897,0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краевого бюджета – </w:t>
            </w:r>
            <w:r w:rsidRPr="00FC4F6C">
              <w:rPr>
                <w:rFonts w:ascii="Arial" w:hAnsi="Arial" w:cs="Arial"/>
                <w:b/>
              </w:rPr>
              <w:t xml:space="preserve">9 111,7                                                                                                                                                                                                                                                                                                                                                                                                                                                                                                                                                                                                                                                                                                                                                                                                                                                                                                    </w:t>
            </w:r>
            <w:r w:rsidRPr="00FC4F6C">
              <w:rPr>
                <w:rFonts w:ascii="Arial" w:hAnsi="Arial" w:cs="Arial"/>
              </w:rPr>
              <w:t xml:space="preserve"> </w:t>
            </w:r>
            <w:r w:rsidRPr="00FC4F6C">
              <w:rPr>
                <w:rFonts w:ascii="Arial" w:hAnsi="Arial" w:cs="Arial"/>
                <w:bCs/>
              </w:rPr>
              <w:t>тыс. руб., 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в 2022 году – 3 991,3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1 820,4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3 300,0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0,0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0,0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0,0 тыс. руб.</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FB135D" w:rsidRPr="00FC4F6C" w:rsidRDefault="00FB135D" w:rsidP="00FB135D">
            <w:pPr>
              <w:widowControl w:val="0"/>
              <w:contextualSpacing/>
              <w:jc w:val="both"/>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FB135D" w:rsidRPr="00FC4F6C" w:rsidRDefault="00FB135D" w:rsidP="00FB135D">
            <w:pPr>
              <w:widowControl w:val="0"/>
              <w:contextualSpacing/>
              <w:jc w:val="both"/>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FB135D" w:rsidRPr="00FC4F6C" w:rsidRDefault="00FB135D" w:rsidP="00FB135D">
      <w:pPr>
        <w:autoSpaceDE w:val="0"/>
        <w:autoSpaceDN w:val="0"/>
        <w:adjustRightInd w:val="0"/>
        <w:jc w:val="center"/>
        <w:rPr>
          <w:rFonts w:ascii="Arial" w:hAnsi="Arial" w:cs="Arial"/>
          <w:b/>
        </w:rPr>
      </w:pPr>
    </w:p>
    <w:p w:rsidR="00FB135D" w:rsidRPr="00FC4F6C" w:rsidRDefault="00FB135D" w:rsidP="00FB135D">
      <w:pPr>
        <w:autoSpaceDE w:val="0"/>
        <w:autoSpaceDN w:val="0"/>
        <w:adjustRightInd w:val="0"/>
        <w:jc w:val="center"/>
        <w:rPr>
          <w:rFonts w:ascii="Arial" w:hAnsi="Arial" w:cs="Arial"/>
          <w:b/>
        </w:rPr>
      </w:pPr>
      <w:r w:rsidRPr="00FC4F6C">
        <w:rPr>
          <w:rFonts w:ascii="Arial" w:hAnsi="Arial" w:cs="Arial"/>
          <w:b/>
        </w:rPr>
        <w:t>2. Основные разделы подпрограммы</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 xml:space="preserve">2.1. Постановка проблемы </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Подпрограмма направлена на решения задачи «сохранение и развитие традиционной народной культуры в Большеулуйском районе».</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FB135D" w:rsidRPr="00FC4F6C" w:rsidRDefault="00FB135D" w:rsidP="00FB135D">
      <w:pPr>
        <w:ind w:firstLine="54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в 2024 году  функционировало 142 формирований. Их посещали 1789 человек.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2024 году было проведено 3345 мероприятий (из них 360 на платной основе). Посетили мероприятия в 2024 году – 153 384  человек (из них 16 601 человек на платной основе). </w:t>
      </w:r>
    </w:p>
    <w:p w:rsidR="00FB135D" w:rsidRPr="00FC4F6C" w:rsidRDefault="00FB135D" w:rsidP="00FB135D">
      <w:pPr>
        <w:ind w:firstLine="540"/>
        <w:jc w:val="both"/>
        <w:rPr>
          <w:rFonts w:ascii="Arial" w:hAnsi="Arial" w:cs="Arial"/>
        </w:rPr>
      </w:pPr>
      <w:r w:rsidRPr="00FC4F6C">
        <w:rPr>
          <w:rFonts w:ascii="Arial" w:hAnsi="Arial" w:cs="Arial"/>
        </w:rPr>
        <w:t xml:space="preserve">В 2024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FB135D" w:rsidRPr="00FC4F6C" w:rsidRDefault="00FB135D" w:rsidP="00FB135D">
      <w:pPr>
        <w:ind w:firstLine="708"/>
        <w:jc w:val="both"/>
        <w:rPr>
          <w:rFonts w:ascii="Arial" w:hAnsi="Arial" w:cs="Arial"/>
        </w:rPr>
      </w:pPr>
      <w:r w:rsidRPr="00FC4F6C">
        <w:rPr>
          <w:rFonts w:ascii="Arial" w:hAnsi="Arial" w:cs="Arial"/>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FB135D" w:rsidRPr="00FC4F6C" w:rsidRDefault="00FB135D" w:rsidP="00FB135D">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которой знакомятся с изделиями мастеров Большеулуйского района, осваивают новейшие техники мастерства.  </w:t>
      </w:r>
    </w:p>
    <w:p w:rsidR="00FB135D" w:rsidRPr="00FC4F6C" w:rsidRDefault="00FB135D" w:rsidP="00FB135D">
      <w:pPr>
        <w:ind w:firstLine="708"/>
        <w:jc w:val="both"/>
        <w:rPr>
          <w:rFonts w:ascii="Arial" w:hAnsi="Arial" w:cs="Arial"/>
          <w:highlight w:val="yellow"/>
        </w:rPr>
      </w:pPr>
      <w:r w:rsidRPr="00FC4F6C">
        <w:rPr>
          <w:rFonts w:ascii="Arial" w:hAnsi="Arial" w:cs="Arial"/>
        </w:rPr>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FB135D" w:rsidRPr="00FC4F6C" w:rsidRDefault="00FB135D" w:rsidP="00FB135D">
      <w:pPr>
        <w:ind w:firstLine="720"/>
        <w:jc w:val="both"/>
        <w:rPr>
          <w:rFonts w:ascii="Arial" w:hAnsi="Arial" w:cs="Arial"/>
        </w:rPr>
      </w:pPr>
      <w:r w:rsidRPr="00FC4F6C">
        <w:rPr>
          <w:rFonts w:ascii="Arial" w:hAnsi="Arial" w:cs="Arial"/>
        </w:rPr>
        <w:t>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w:t>
      </w:r>
      <w:r w:rsidRPr="00FC4F6C">
        <w:rPr>
          <w:rFonts w:ascii="Arial" w:hAnsi="Arial" w:cs="Arial"/>
        </w:rPr>
        <w:t>о</w:t>
      </w:r>
      <w:r w:rsidRPr="00FC4F6C">
        <w:rPr>
          <w:rFonts w:ascii="Arial" w:hAnsi="Arial" w:cs="Arial"/>
        </w:rPr>
        <w:t xml:space="preserve">сти, компьютерной техникой, музыкальными инструментами, автотранспортом.  </w:t>
      </w:r>
      <w:r w:rsidRPr="00FC4F6C">
        <w:rPr>
          <w:rStyle w:val="FontStyle19"/>
          <w:rFonts w:ascii="Arial" w:hAnsi="Arial" w:cs="Arial"/>
          <w:sz w:val="24"/>
          <w:lang/>
        </w:rPr>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FB135D" w:rsidRPr="00FC4F6C" w:rsidRDefault="00FB135D" w:rsidP="00FB135D">
      <w:pPr>
        <w:ind w:firstLine="708"/>
        <w:jc w:val="both"/>
        <w:rPr>
          <w:rFonts w:ascii="Arial" w:hAnsi="Arial" w:cs="Arial"/>
        </w:rPr>
      </w:pPr>
      <w:r w:rsidRPr="00FC4F6C">
        <w:rPr>
          <w:rFonts w:ascii="Arial" w:hAnsi="Arial" w:cs="Arial"/>
        </w:rPr>
        <w:t xml:space="preserve">Важнейшим фактором, определяющим эффективность учреждений культурно - досугового типа, является кадровый ресурс. </w:t>
      </w:r>
      <w:r w:rsidRPr="00FC4F6C">
        <w:rPr>
          <w:rFonts w:ascii="Arial" w:hAnsi="Arial" w:cs="Arial"/>
          <w:lang/>
        </w:rPr>
        <w:t xml:space="preserve">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sidRPr="00FC4F6C">
        <w:rPr>
          <w:rStyle w:val="FontStyle19"/>
          <w:rFonts w:ascii="Arial" w:hAnsi="Arial" w:cs="Arial"/>
          <w:sz w:val="24"/>
          <w:lang/>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sidRPr="00FC4F6C">
        <w:rPr>
          <w:rFonts w:ascii="Arial" w:hAnsi="Arial" w:cs="Arial"/>
          <w:spacing w:val="-4"/>
        </w:rPr>
        <w:t xml:space="preserve"> </w:t>
      </w:r>
    </w:p>
    <w:p w:rsidR="00FB135D" w:rsidRPr="00FC4F6C" w:rsidRDefault="00FB135D" w:rsidP="00FB135D">
      <w:pPr>
        <w:ind w:firstLine="720"/>
        <w:jc w:val="both"/>
        <w:rPr>
          <w:rStyle w:val="FontStyle19"/>
          <w:rFonts w:ascii="Arial" w:hAnsi="Arial" w:cs="Arial"/>
          <w:sz w:val="24"/>
        </w:rPr>
      </w:pPr>
      <w:r w:rsidRPr="00FC4F6C">
        <w:rPr>
          <w:rStyle w:val="FontStyle19"/>
          <w:rFonts w:ascii="Arial" w:hAnsi="Arial" w:cs="Arial"/>
          <w:sz w:val="24"/>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FB135D" w:rsidRPr="00FC4F6C" w:rsidRDefault="00FB135D" w:rsidP="00FB135D">
      <w:pPr>
        <w:pStyle w:val="ConsPlusNormal"/>
        <w:widowControl/>
        <w:spacing w:line="264" w:lineRule="auto"/>
        <w:ind w:firstLine="0"/>
        <w:jc w:val="both"/>
        <w:rPr>
          <w:sz w:val="24"/>
          <w:szCs w:val="24"/>
          <w:highlight w:val="yellow"/>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Цель подпрограммы - обеспечение доступа населения Большеулуйского района к культурным благам и участию в культурной жизни.</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сохранение и развитие традиционной народной культуры в Большеулуйском районе.</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FB135D" w:rsidRPr="00FC4F6C" w:rsidRDefault="00FB135D" w:rsidP="00FB135D">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культурно - досугового типа.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FB135D" w:rsidRPr="00FC4F6C" w:rsidRDefault="00FB135D" w:rsidP="00FB135D">
      <w:pPr>
        <w:pStyle w:val="ConsPlusNormal"/>
        <w:spacing w:line="264" w:lineRule="auto"/>
        <w:ind w:firstLine="540"/>
        <w:jc w:val="both"/>
        <w:rPr>
          <w:sz w:val="24"/>
          <w:szCs w:val="24"/>
        </w:rPr>
      </w:pPr>
      <w:r w:rsidRPr="00FC4F6C">
        <w:rPr>
          <w:sz w:val="24"/>
          <w:szCs w:val="24"/>
        </w:rPr>
        <w:t>численность участников культурно - досуговых мероприятий  в год;</w:t>
      </w:r>
    </w:p>
    <w:p w:rsidR="00FB135D" w:rsidRPr="00FC4F6C" w:rsidRDefault="00FB135D" w:rsidP="00FB135D">
      <w:pPr>
        <w:pStyle w:val="ConsPlusNormal"/>
        <w:widowControl/>
        <w:ind w:firstLine="540"/>
        <w:rPr>
          <w:bCs/>
          <w:sz w:val="24"/>
          <w:szCs w:val="24"/>
        </w:rPr>
      </w:pPr>
      <w:r w:rsidRPr="00FC4F6C">
        <w:rPr>
          <w:bCs/>
          <w:sz w:val="24"/>
          <w:szCs w:val="24"/>
        </w:rPr>
        <w:t>число клубных формирований на 1 тыс. человек насел</w:t>
      </w:r>
      <w:r w:rsidRPr="00FC4F6C">
        <w:rPr>
          <w:bCs/>
          <w:sz w:val="24"/>
          <w:szCs w:val="24"/>
        </w:rPr>
        <w:t>е</w:t>
      </w:r>
      <w:r w:rsidRPr="00FC4F6C">
        <w:rPr>
          <w:bCs/>
          <w:sz w:val="24"/>
          <w:szCs w:val="24"/>
        </w:rPr>
        <w:t>ния;</w:t>
      </w:r>
    </w:p>
    <w:p w:rsidR="00FB135D" w:rsidRPr="00FC4F6C" w:rsidRDefault="00FB135D" w:rsidP="00FB135D">
      <w:pPr>
        <w:pStyle w:val="ConsPlusNormal"/>
        <w:widowControl/>
        <w:ind w:firstLine="540"/>
        <w:rPr>
          <w:bCs/>
          <w:sz w:val="24"/>
          <w:szCs w:val="24"/>
        </w:rPr>
      </w:pPr>
      <w:r w:rsidRPr="00FC4F6C">
        <w:rPr>
          <w:bCs/>
          <w:sz w:val="24"/>
          <w:szCs w:val="24"/>
        </w:rPr>
        <w:t>число участников клубных формирований на 1 тыс. человек насел</w:t>
      </w:r>
      <w:r w:rsidRPr="00FC4F6C">
        <w:rPr>
          <w:bCs/>
          <w:sz w:val="24"/>
          <w:szCs w:val="24"/>
        </w:rPr>
        <w:t>е</w:t>
      </w:r>
      <w:r w:rsidRPr="00FC4F6C">
        <w:rPr>
          <w:bCs/>
          <w:sz w:val="24"/>
          <w:szCs w:val="24"/>
        </w:rPr>
        <w:t>ния.</w:t>
      </w:r>
    </w:p>
    <w:p w:rsidR="00FB135D" w:rsidRPr="00FC4F6C" w:rsidRDefault="00FB135D" w:rsidP="00FB135D">
      <w:pPr>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FB135D" w:rsidRPr="00FC4F6C" w:rsidRDefault="00FB135D" w:rsidP="00FB135D">
      <w:pPr>
        <w:widowControl w:val="0"/>
        <w:autoSpaceDE w:val="0"/>
        <w:autoSpaceDN w:val="0"/>
        <w:adjustRightInd w:val="0"/>
        <w:jc w:val="center"/>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rPr>
      </w:pPr>
      <w:r w:rsidRPr="00FC4F6C">
        <w:rPr>
          <w:rFonts w:ascii="Arial" w:hAnsi="Arial" w:cs="Arial"/>
        </w:rPr>
        <w:t>2.3. Мероприятия подпрограммы</w:t>
      </w:r>
    </w:p>
    <w:p w:rsidR="00FB135D" w:rsidRPr="00FC4F6C" w:rsidRDefault="00FB135D" w:rsidP="00FB135D">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FB135D" w:rsidRPr="00FC4F6C" w:rsidRDefault="00FB135D" w:rsidP="00FB135D">
      <w:pPr>
        <w:widowControl w:val="0"/>
        <w:autoSpaceDE w:val="0"/>
        <w:autoSpaceDN w:val="0"/>
        <w:adjustRightInd w:val="0"/>
        <w:outlineLvl w:val="1"/>
        <w:rPr>
          <w:rFonts w:ascii="Arial" w:hAnsi="Arial" w:cs="Arial"/>
          <w:b/>
          <w:highlight w:val="yellow"/>
        </w:rPr>
      </w:pPr>
    </w:p>
    <w:p w:rsidR="00FB135D" w:rsidRPr="00FC4F6C" w:rsidRDefault="00FB135D" w:rsidP="00FB135D">
      <w:pPr>
        <w:autoSpaceDE w:val="0"/>
        <w:autoSpaceDN w:val="0"/>
        <w:adjustRightInd w:val="0"/>
        <w:jc w:val="center"/>
        <w:rPr>
          <w:rFonts w:ascii="Arial" w:hAnsi="Arial" w:cs="Arial"/>
        </w:rPr>
      </w:pPr>
      <w:r w:rsidRPr="00FC4F6C">
        <w:rPr>
          <w:rFonts w:ascii="Arial" w:hAnsi="Arial" w:cs="Arial"/>
        </w:rPr>
        <w:t>2.4. Механизм реализации подпрограммы</w:t>
      </w:r>
    </w:p>
    <w:p w:rsidR="00FB135D" w:rsidRPr="00FC4F6C" w:rsidRDefault="00FB135D" w:rsidP="00FB135D">
      <w:pPr>
        <w:widowControl w:val="0"/>
        <w:autoSpaceDE w:val="0"/>
        <w:autoSpaceDN w:val="0"/>
        <w:adjustRightInd w:val="0"/>
        <w:ind w:firstLine="708"/>
        <w:jc w:val="both"/>
        <w:outlineLvl w:val="1"/>
        <w:rPr>
          <w:rFonts w:ascii="Arial" w:hAnsi="Arial" w:cs="Arial"/>
        </w:rPr>
      </w:pPr>
      <w:r w:rsidRPr="00FC4F6C">
        <w:rPr>
          <w:rFonts w:ascii="Arial" w:hAnsi="Arial" w:cs="Arial"/>
        </w:rPr>
        <w:t>2.4.1. Главный распорядитель бюджетных средств – Администрация Большеулуйского района.</w:t>
      </w:r>
    </w:p>
    <w:p w:rsidR="00FB135D" w:rsidRPr="00FC4F6C" w:rsidRDefault="00FB135D" w:rsidP="00FB135D">
      <w:pPr>
        <w:widowControl w:val="0"/>
        <w:autoSpaceDE w:val="0"/>
        <w:autoSpaceDN w:val="0"/>
        <w:adjustRightInd w:val="0"/>
        <w:ind w:firstLine="708"/>
        <w:jc w:val="both"/>
        <w:outlineLvl w:val="1"/>
        <w:rPr>
          <w:rFonts w:ascii="Arial" w:hAnsi="Arial" w:cs="Arial"/>
        </w:rPr>
      </w:pPr>
      <w:r w:rsidRPr="00FC4F6C">
        <w:rPr>
          <w:rFonts w:ascii="Arial" w:hAnsi="Arial" w:cs="Arial"/>
        </w:rPr>
        <w:t>2.4.2. Реализация подпункта 1.1. пункта 1 перечня мероприятий подпрограммы осуществляется путем предоставления субсидии по соглашению, заключенному между Администрацией Большеулуйского района и подведомственными учреждениями (МБУК «Большеулуйский РДК, МБУК «Большеулуйская ЦКС»),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FB135D" w:rsidRPr="00FC4F6C" w:rsidRDefault="00FB135D" w:rsidP="00FB135D">
      <w:pPr>
        <w:widowControl w:val="0"/>
        <w:autoSpaceDE w:val="0"/>
        <w:autoSpaceDN w:val="0"/>
        <w:adjustRightInd w:val="0"/>
        <w:ind w:firstLine="708"/>
        <w:jc w:val="both"/>
        <w:outlineLvl w:val="1"/>
        <w:rPr>
          <w:rFonts w:ascii="Arial" w:hAnsi="Arial" w:cs="Arial"/>
        </w:rPr>
      </w:pPr>
      <w:r w:rsidRPr="00FC4F6C">
        <w:rPr>
          <w:rFonts w:ascii="Arial" w:hAnsi="Arial" w:cs="Arial"/>
        </w:rPr>
        <w:t>2.4.3. Реализация пункта 1.2. пункта 1 перечня мероприятий подпрограммы осуществляется путем предоставления субсидии из районного бюджета, направленной на осуществление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(МБУК «Большеулуйский РДК, МБУК «Большеулуйская ЦКС»).</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2.4.4. По подпункту 1.3. пункта 1 перечня мероприятий подпрограммы предоставление средств местного бюджета предусматривается на реализацию брендовых национальных праздников латгальской и татарской культуры.</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2.4.5. По пункту 1.4. пункта 1 перечня мероприятий подпрограммы предоставление средств местного бюджета предусматривается на реализацию мероприятий, направленных на сохранение, возрождение, развитие народных ремесел (исполнение пункта 7 перечня поручений Президента РФ от 07.05.2017 Пр-912).</w:t>
      </w:r>
    </w:p>
    <w:p w:rsidR="00FB135D" w:rsidRPr="00FC4F6C" w:rsidRDefault="00FB135D" w:rsidP="00FB135D">
      <w:pPr>
        <w:jc w:val="both"/>
        <w:rPr>
          <w:rFonts w:ascii="Arial" w:hAnsi="Arial" w:cs="Arial"/>
        </w:rPr>
      </w:pPr>
      <w:r w:rsidRPr="00FC4F6C">
        <w:rPr>
          <w:rFonts w:ascii="Arial" w:hAnsi="Arial" w:cs="Arial"/>
        </w:rPr>
        <w:tab/>
        <w:t>2.4.6.  По пункту 1.5. пункта 1 перечня мероприятий подпрограммы предоставление средств местного бюджета предусматривается на реализацию праздничных мероприятий, приуроченных Дню Победы советского народа в Великой Отечественной войне 1941-1945 годов.</w:t>
      </w:r>
    </w:p>
    <w:p w:rsidR="00FB135D" w:rsidRPr="00FC4F6C" w:rsidRDefault="00FB135D" w:rsidP="00FB135D">
      <w:pPr>
        <w:ind w:firstLine="708"/>
        <w:jc w:val="both"/>
        <w:rPr>
          <w:rFonts w:ascii="Arial" w:hAnsi="Arial" w:cs="Arial"/>
        </w:rPr>
      </w:pPr>
      <w:r w:rsidRPr="00FC4F6C">
        <w:rPr>
          <w:rFonts w:ascii="Arial" w:hAnsi="Arial" w:cs="Arial"/>
        </w:rPr>
        <w:t>2.4.7. По пункту 1.6. пункта 1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поддержку творческого потенциала населения Большеулуйского района.</w:t>
      </w:r>
    </w:p>
    <w:p w:rsidR="00FB135D" w:rsidRPr="00FC4F6C" w:rsidRDefault="00FB135D" w:rsidP="00FB135D">
      <w:pPr>
        <w:ind w:firstLine="708"/>
        <w:jc w:val="both"/>
        <w:rPr>
          <w:rFonts w:ascii="Arial" w:hAnsi="Arial" w:cs="Arial"/>
          <w:highlight w:val="yellow"/>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 xml:space="preserve">   </w:t>
      </w: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 xml:space="preserve"> 2.5. Управление подпрограммой и контроль за исполнением подпрограммы</w:t>
      </w:r>
    </w:p>
    <w:p w:rsidR="00FB135D" w:rsidRPr="00FC4F6C" w:rsidRDefault="00FB135D" w:rsidP="00FB135D">
      <w:pPr>
        <w:ind w:firstLine="708"/>
        <w:contextualSpacing/>
        <w:jc w:val="both"/>
        <w:rPr>
          <w:rFonts w:ascii="Arial" w:hAnsi="Arial" w:cs="Arial"/>
        </w:rPr>
      </w:pPr>
      <w:r w:rsidRPr="00FC4F6C">
        <w:rPr>
          <w:rFonts w:ascii="Arial" w:hAnsi="Arial" w:cs="Arial"/>
        </w:rPr>
        <w:t>2.5.1. Текущее управление и контроль за реализацией подпрограммы осуществляет Отдел культуры Администрации Большеулуйского района (далее ответственный исполнитель).</w:t>
      </w:r>
    </w:p>
    <w:p w:rsidR="00FB135D" w:rsidRPr="00FC4F6C" w:rsidRDefault="00FB135D" w:rsidP="00FB135D">
      <w:pPr>
        <w:ind w:firstLine="709"/>
        <w:contextualSpacing/>
        <w:jc w:val="both"/>
        <w:rPr>
          <w:rFonts w:ascii="Arial" w:hAnsi="Arial" w:cs="Arial"/>
        </w:rPr>
      </w:pPr>
      <w:r w:rsidRPr="00FC4F6C">
        <w:rPr>
          <w:rFonts w:ascii="Arial" w:hAnsi="Arial" w:cs="Arial"/>
        </w:rPr>
        <w:t>Подведомственные учреждения (МБУК «Большеулуйская ЦКС», МБУК «Большеулуйский РДК»)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FB135D" w:rsidRPr="00FC4F6C" w:rsidRDefault="00FB135D" w:rsidP="00FB135D">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FB135D" w:rsidRPr="00FC4F6C" w:rsidRDefault="00FB135D" w:rsidP="00FB135D">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подведомственные учреждения (МБУК «Большеулуйская ЦКС», МБУК «Большеулуйский РДК») направляют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FB135D" w:rsidRPr="00FC4F6C" w:rsidRDefault="00FB135D" w:rsidP="00FB135D">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FB135D" w:rsidRPr="00FC4F6C" w:rsidRDefault="00FB135D" w:rsidP="00FB135D">
      <w:pPr>
        <w:widowControl w:val="0"/>
        <w:autoSpaceDE w:val="0"/>
        <w:autoSpaceDN w:val="0"/>
        <w:adjustRightInd w:val="0"/>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FB135D" w:rsidRPr="00FC4F6C" w:rsidRDefault="00FB135D" w:rsidP="00FB135D">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FB135D" w:rsidRPr="00FC4F6C" w:rsidRDefault="00FB135D" w:rsidP="00FB135D">
      <w:pPr>
        <w:spacing w:line="233" w:lineRule="auto"/>
        <w:ind w:firstLine="540"/>
        <w:jc w:val="both"/>
        <w:rPr>
          <w:rFonts w:ascii="Arial" w:hAnsi="Arial" w:cs="Arial"/>
        </w:rPr>
      </w:pPr>
      <w:r w:rsidRPr="00FC4F6C">
        <w:rPr>
          <w:rFonts w:ascii="Arial" w:hAnsi="Arial" w:cs="Arial"/>
        </w:rPr>
        <w:t>численность участников культурно - досуговых мероприятий составит 120520 человек в 2022 году, 131 472 человек в 2023 году,   153 384 человек  в 2024 году, по 144 660 человек в 2027 годах;</w:t>
      </w:r>
    </w:p>
    <w:p w:rsidR="00FB135D" w:rsidRPr="00FC4F6C" w:rsidRDefault="00FB135D" w:rsidP="00FB135D">
      <w:pPr>
        <w:spacing w:line="233" w:lineRule="auto"/>
        <w:ind w:firstLine="540"/>
        <w:jc w:val="both"/>
        <w:rPr>
          <w:rFonts w:ascii="Arial" w:hAnsi="Arial" w:cs="Arial"/>
        </w:rPr>
      </w:pPr>
      <w:r w:rsidRPr="00FC4F6C">
        <w:rPr>
          <w:rFonts w:ascii="Arial" w:hAnsi="Arial" w:cs="Arial"/>
        </w:rPr>
        <w:t>число клубных формирований на 1 тысячу человек составило 20 единиц в 2022 году и останется на том же уровне до 2027 года;</w:t>
      </w:r>
    </w:p>
    <w:p w:rsidR="00FB135D" w:rsidRPr="00FC4F6C" w:rsidRDefault="00FB135D" w:rsidP="00FB135D">
      <w:pPr>
        <w:spacing w:line="233" w:lineRule="auto"/>
        <w:ind w:firstLine="54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FB135D" w:rsidRPr="00FC4F6C" w:rsidRDefault="00FB135D" w:rsidP="00FB135D">
      <w:pPr>
        <w:pStyle w:val="ConsPlusCell"/>
        <w:ind w:firstLine="540"/>
        <w:jc w:val="both"/>
        <w:rPr>
          <w:sz w:val="24"/>
          <w:szCs w:val="24"/>
        </w:rPr>
      </w:pPr>
      <w:r w:rsidRPr="00FC4F6C">
        <w:rPr>
          <w:sz w:val="24"/>
          <w:szCs w:val="24"/>
        </w:rPr>
        <w:t>- сохранению традиционной народной культуры, содействию сохранению и развитию народных художественных промыслов и ремесел;</w:t>
      </w:r>
    </w:p>
    <w:p w:rsidR="00FB135D" w:rsidRPr="00FC4F6C" w:rsidRDefault="00FB135D" w:rsidP="00FB135D">
      <w:pPr>
        <w:pStyle w:val="ConsPlusCell"/>
        <w:ind w:firstLine="540"/>
        <w:jc w:val="both"/>
        <w:rPr>
          <w:sz w:val="24"/>
          <w:szCs w:val="24"/>
        </w:rPr>
      </w:pPr>
      <w:r w:rsidRPr="00FC4F6C">
        <w:rPr>
          <w:sz w:val="24"/>
          <w:szCs w:val="24"/>
        </w:rPr>
        <w:t>- повышению качества и доступности культурно - досуговых услуг;</w:t>
      </w:r>
    </w:p>
    <w:p w:rsidR="00FB135D" w:rsidRPr="00FC4F6C" w:rsidRDefault="00FB135D" w:rsidP="00FB135D">
      <w:pPr>
        <w:pStyle w:val="ConsPlusCell"/>
        <w:ind w:firstLine="540"/>
        <w:jc w:val="both"/>
        <w:rPr>
          <w:sz w:val="24"/>
          <w:szCs w:val="24"/>
        </w:rPr>
      </w:pPr>
      <w:r w:rsidRPr="00FC4F6C">
        <w:rPr>
          <w:sz w:val="24"/>
          <w:szCs w:val="24"/>
        </w:rPr>
        <w:t>- росту вовлеченности всех групп населения в активную творческую деятельность;</w:t>
      </w:r>
    </w:p>
    <w:p w:rsidR="00FB135D" w:rsidRPr="00FC4F6C" w:rsidRDefault="00FB135D" w:rsidP="00FB135D">
      <w:pPr>
        <w:pStyle w:val="ConsPlusCell"/>
        <w:ind w:firstLine="540"/>
        <w:jc w:val="both"/>
        <w:rPr>
          <w:sz w:val="24"/>
          <w:szCs w:val="24"/>
        </w:rPr>
      </w:pPr>
      <w:r w:rsidRPr="00FC4F6C">
        <w:rPr>
          <w:sz w:val="24"/>
          <w:szCs w:val="24"/>
        </w:rPr>
        <w:t>- повышению уровня проведения культурных мероприятий.</w:t>
      </w:r>
    </w:p>
    <w:p w:rsidR="00FB135D" w:rsidRPr="00FC4F6C" w:rsidRDefault="00FB135D" w:rsidP="00FB135D">
      <w:pPr>
        <w:pStyle w:val="ConsPlusCell"/>
        <w:ind w:firstLine="540"/>
        <w:jc w:val="both"/>
        <w:rPr>
          <w:sz w:val="24"/>
          <w:szCs w:val="24"/>
        </w:rPr>
      </w:pPr>
    </w:p>
    <w:p w:rsidR="00FB135D" w:rsidRPr="00FC4F6C" w:rsidRDefault="00FB135D" w:rsidP="00FB135D">
      <w:pPr>
        <w:autoSpaceDE w:val="0"/>
        <w:autoSpaceDN w:val="0"/>
        <w:adjustRightInd w:val="0"/>
        <w:rPr>
          <w:rFonts w:ascii="Arial" w:hAnsi="Arial" w:cs="Arial"/>
          <w:highlight w:val="yellow"/>
        </w:rPr>
      </w:pPr>
    </w:p>
    <w:p w:rsidR="00FB135D" w:rsidRPr="00FC4F6C" w:rsidRDefault="00FB135D" w:rsidP="00FB135D">
      <w:pPr>
        <w:widowControl w:val="0"/>
        <w:autoSpaceDE w:val="0"/>
        <w:autoSpaceDN w:val="0"/>
        <w:adjustRightInd w:val="0"/>
        <w:jc w:val="both"/>
        <w:rPr>
          <w:rFonts w:ascii="Arial" w:hAnsi="Arial" w:cs="Arial"/>
          <w:spacing w:val="-4"/>
        </w:rPr>
      </w:pPr>
    </w:p>
    <w:p w:rsidR="00FB135D" w:rsidRPr="00FC4F6C" w:rsidRDefault="00FB135D" w:rsidP="00FB135D">
      <w:pPr>
        <w:widowControl w:val="0"/>
        <w:autoSpaceDE w:val="0"/>
        <w:autoSpaceDN w:val="0"/>
        <w:adjustRightInd w:val="0"/>
        <w:jc w:val="center"/>
        <w:outlineLvl w:val="1"/>
        <w:rPr>
          <w:rFonts w:ascii="Arial" w:hAnsi="Arial" w:cs="Arial"/>
        </w:rPr>
      </w:pPr>
    </w:p>
    <w:p w:rsidR="00FB135D" w:rsidRPr="00FC4F6C" w:rsidRDefault="00FB135D" w:rsidP="00FB135D">
      <w:pPr>
        <w:tabs>
          <w:tab w:val="left" w:pos="2805"/>
        </w:tabs>
        <w:rPr>
          <w:rFonts w:ascii="Arial" w:hAnsi="Arial" w:cs="Arial"/>
          <w:b/>
        </w:rPr>
        <w:sectPr w:rsidR="00FB135D" w:rsidRPr="00FC4F6C" w:rsidSect="00FB135D">
          <w:pgSz w:w="11906" w:h="16838"/>
          <w:pgMar w:top="1134" w:right="851" w:bottom="1134" w:left="1701" w:header="709" w:footer="709" w:gutter="0"/>
          <w:cols w:space="708"/>
          <w:docGrid w:linePitch="360"/>
        </w:sectPr>
      </w:pPr>
    </w:p>
    <w:p w:rsidR="00FB135D" w:rsidRPr="00FC4F6C" w:rsidRDefault="00FB135D" w:rsidP="00FB135D">
      <w:pPr>
        <w:tabs>
          <w:tab w:val="left" w:pos="2805"/>
        </w:tabs>
        <w:rPr>
          <w:rFonts w:ascii="Arial" w:hAnsi="Arial" w:cs="Arial"/>
          <w:b/>
        </w:rPr>
      </w:pPr>
    </w:p>
    <w:tbl>
      <w:tblPr>
        <w:tblW w:w="0" w:type="auto"/>
        <w:tblLook w:val="01E0" w:firstRow="1" w:lastRow="1" w:firstColumn="1" w:lastColumn="1" w:noHBand="0" w:noVBand="0"/>
      </w:tblPr>
      <w:tblGrid>
        <w:gridCol w:w="8811"/>
        <w:gridCol w:w="5975"/>
      </w:tblGrid>
      <w:tr w:rsidR="00FB135D" w:rsidRPr="00FC4F6C" w:rsidTr="00FB135D">
        <w:tc>
          <w:tcPr>
            <w:tcW w:w="8811" w:type="dxa"/>
          </w:tcPr>
          <w:p w:rsidR="00FB135D" w:rsidRPr="00FC4F6C" w:rsidRDefault="00FB135D" w:rsidP="00FB135D">
            <w:pPr>
              <w:autoSpaceDE w:val="0"/>
              <w:autoSpaceDN w:val="0"/>
              <w:adjustRightInd w:val="0"/>
              <w:jc w:val="both"/>
              <w:rPr>
                <w:rFonts w:ascii="Arial" w:hAnsi="Arial" w:cs="Arial"/>
              </w:rPr>
            </w:pPr>
          </w:p>
        </w:tc>
        <w:tc>
          <w:tcPr>
            <w:tcW w:w="5975" w:type="dxa"/>
          </w:tcPr>
          <w:p w:rsidR="00FB135D" w:rsidRPr="00FC4F6C" w:rsidRDefault="00FB135D" w:rsidP="00FB135D">
            <w:pPr>
              <w:autoSpaceDE w:val="0"/>
              <w:autoSpaceDN w:val="0"/>
              <w:adjustRightInd w:val="0"/>
              <w:jc w:val="right"/>
              <w:rPr>
                <w:rFonts w:ascii="Arial" w:hAnsi="Arial" w:cs="Arial"/>
              </w:rPr>
            </w:pPr>
            <w:r w:rsidRPr="00FC4F6C">
              <w:rPr>
                <w:rFonts w:ascii="Arial" w:hAnsi="Arial" w:cs="Arial"/>
              </w:rPr>
              <w:t xml:space="preserve">Приложение № 1 </w:t>
            </w:r>
          </w:p>
          <w:p w:rsidR="00FB135D" w:rsidRPr="00FC4F6C" w:rsidRDefault="00FB135D" w:rsidP="00FB135D">
            <w:pPr>
              <w:pStyle w:val="ConsPlusTitle"/>
              <w:widowControl/>
              <w:tabs>
                <w:tab w:val="left" w:pos="5040"/>
                <w:tab w:val="left" w:pos="5220"/>
              </w:tabs>
              <w:spacing w:line="276" w:lineRule="auto"/>
              <w:jc w:val="both"/>
              <w:rPr>
                <w:rFonts w:ascii="Arial" w:hAnsi="Arial" w:cs="Arial"/>
                <w:b w:val="0"/>
                <w:sz w:val="24"/>
                <w:szCs w:val="24"/>
              </w:rPr>
            </w:pPr>
            <w:r w:rsidRPr="00FC4F6C">
              <w:rPr>
                <w:rFonts w:ascii="Arial" w:hAnsi="Arial" w:cs="Arial"/>
                <w:b w:val="0"/>
                <w:sz w:val="24"/>
                <w:szCs w:val="24"/>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tc>
      </w:tr>
    </w:tbl>
    <w:p w:rsidR="00FB135D" w:rsidRPr="00FC4F6C" w:rsidRDefault="00FB135D" w:rsidP="00FB135D">
      <w:pPr>
        <w:autoSpaceDE w:val="0"/>
        <w:autoSpaceDN w:val="0"/>
        <w:adjustRightInd w:val="0"/>
        <w:ind w:firstLine="540"/>
        <w:jc w:val="center"/>
        <w:outlineLvl w:val="0"/>
        <w:rPr>
          <w:rFonts w:ascii="Arial" w:hAnsi="Arial" w:cs="Arial"/>
        </w:rPr>
      </w:pPr>
    </w:p>
    <w:p w:rsidR="00FB135D" w:rsidRPr="00FC4F6C" w:rsidRDefault="00FB135D" w:rsidP="00FB135D">
      <w:pPr>
        <w:snapToGrid w:val="0"/>
        <w:ind w:left="-108"/>
        <w:jc w:val="center"/>
        <w:rPr>
          <w:rFonts w:ascii="Arial" w:hAnsi="Arial" w:cs="Arial"/>
        </w:rPr>
      </w:pPr>
      <w:r w:rsidRPr="00FC4F6C">
        <w:rPr>
          <w:rFonts w:ascii="Arial" w:hAnsi="Arial" w:cs="Arial"/>
        </w:rPr>
        <w:t>Перечень и значение показателей результативности подпрограммы</w:t>
      </w:r>
    </w:p>
    <w:tbl>
      <w:tblPr>
        <w:tblW w:w="164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576"/>
        <w:gridCol w:w="1357"/>
        <w:gridCol w:w="2034"/>
        <w:gridCol w:w="2034"/>
        <w:gridCol w:w="1899"/>
        <w:gridCol w:w="1356"/>
        <w:gridCol w:w="1221"/>
        <w:gridCol w:w="1357"/>
        <w:gridCol w:w="1617"/>
      </w:tblGrid>
      <w:tr w:rsidR="00FB135D" w:rsidRPr="00FC4F6C" w:rsidTr="00FB135D">
        <w:trPr>
          <w:trHeight w:val="493"/>
        </w:trPr>
        <w:tc>
          <w:tcPr>
            <w:tcW w:w="950"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2576"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 xml:space="preserve">показатели результативности </w:t>
            </w:r>
          </w:p>
        </w:tc>
        <w:tc>
          <w:tcPr>
            <w:tcW w:w="1357"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2034"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7867" w:type="dxa"/>
            <w:gridSpan w:val="5"/>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Годы реализации программы</w:t>
            </w:r>
          </w:p>
        </w:tc>
        <w:tc>
          <w:tcPr>
            <w:tcW w:w="1617" w:type="dxa"/>
          </w:tcPr>
          <w:p w:rsidR="00FB135D" w:rsidRPr="00FC4F6C" w:rsidRDefault="00FB135D" w:rsidP="00FB135D">
            <w:pPr>
              <w:pStyle w:val="ConsPlusNormal"/>
              <w:widowControl/>
              <w:spacing w:after="200" w:line="276" w:lineRule="auto"/>
              <w:ind w:firstLine="0"/>
              <w:jc w:val="center"/>
              <w:rPr>
                <w:sz w:val="24"/>
                <w:szCs w:val="24"/>
              </w:rPr>
            </w:pPr>
          </w:p>
        </w:tc>
      </w:tr>
      <w:tr w:rsidR="00FB135D" w:rsidRPr="00FC4F6C" w:rsidTr="00FB135D">
        <w:trPr>
          <w:trHeight w:val="581"/>
        </w:trPr>
        <w:tc>
          <w:tcPr>
            <w:tcW w:w="950"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2576"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357"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2034"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2034"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(2022) </w:t>
            </w:r>
          </w:p>
        </w:tc>
        <w:tc>
          <w:tcPr>
            <w:tcW w:w="1899" w:type="dxa"/>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(2023)</w:t>
            </w:r>
          </w:p>
        </w:tc>
        <w:tc>
          <w:tcPr>
            <w:tcW w:w="1356"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Отчётный финансовый год (2024)</w:t>
            </w:r>
          </w:p>
        </w:tc>
        <w:tc>
          <w:tcPr>
            <w:tcW w:w="1221"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Текущий финансовый год (2025)</w:t>
            </w:r>
          </w:p>
        </w:tc>
        <w:tc>
          <w:tcPr>
            <w:tcW w:w="1357"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Очередной финансовый год</w:t>
            </w:r>
          </w:p>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(2026)</w:t>
            </w:r>
          </w:p>
        </w:tc>
        <w:tc>
          <w:tcPr>
            <w:tcW w:w="1617" w:type="dxa"/>
          </w:tcPr>
          <w:p w:rsidR="00FB135D" w:rsidRPr="00FC4F6C" w:rsidRDefault="00FB135D" w:rsidP="00FB135D">
            <w:pPr>
              <w:pStyle w:val="ConsPlusNormal"/>
              <w:spacing w:line="276" w:lineRule="auto"/>
              <w:ind w:left="34" w:firstLine="0"/>
              <w:jc w:val="center"/>
              <w:rPr>
                <w:sz w:val="24"/>
                <w:szCs w:val="24"/>
              </w:rPr>
            </w:pPr>
          </w:p>
          <w:p w:rsidR="00FB135D" w:rsidRPr="00FC4F6C" w:rsidRDefault="00FB135D" w:rsidP="00FB135D">
            <w:pPr>
              <w:pStyle w:val="ConsPlusNormal"/>
              <w:spacing w:line="276" w:lineRule="auto"/>
              <w:ind w:left="34" w:firstLine="0"/>
              <w:jc w:val="center"/>
              <w:rPr>
                <w:sz w:val="24"/>
                <w:szCs w:val="24"/>
              </w:rPr>
            </w:pPr>
            <w:r w:rsidRPr="00FC4F6C">
              <w:rPr>
                <w:sz w:val="24"/>
                <w:szCs w:val="24"/>
              </w:rPr>
              <w:t>1-й год планового периода</w:t>
            </w:r>
          </w:p>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(2027)</w:t>
            </w:r>
          </w:p>
        </w:tc>
      </w:tr>
      <w:tr w:rsidR="00FB135D" w:rsidRPr="00FC4F6C" w:rsidTr="00FB135D">
        <w:trPr>
          <w:trHeight w:val="963"/>
        </w:trPr>
        <w:tc>
          <w:tcPr>
            <w:tcW w:w="950" w:type="dxa"/>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2576"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Цель подпрограммы:</w:t>
            </w:r>
          </w:p>
        </w:tc>
        <w:tc>
          <w:tcPr>
            <w:tcW w:w="11258" w:type="dxa"/>
            <w:gridSpan w:val="7"/>
            <w:vAlign w:val="center"/>
          </w:tcPr>
          <w:p w:rsidR="00FB135D" w:rsidRPr="00FC4F6C" w:rsidRDefault="00FB135D" w:rsidP="00FB135D">
            <w:pPr>
              <w:pStyle w:val="ConsPlusNormal"/>
              <w:widowControl/>
              <w:spacing w:after="200" w:line="276" w:lineRule="auto"/>
              <w:ind w:firstLine="0"/>
              <w:jc w:val="center"/>
              <w:rPr>
                <w:b/>
                <w:sz w:val="24"/>
                <w:szCs w:val="24"/>
              </w:rPr>
            </w:pPr>
            <w:r w:rsidRPr="00FC4F6C">
              <w:rPr>
                <w:b/>
                <w:bCs/>
                <w:sz w:val="24"/>
                <w:szCs w:val="24"/>
              </w:rPr>
              <w:t>Обеспечение доступа населения Большеулуйского района к культурным благам и участию в культурной жизни</w:t>
            </w:r>
          </w:p>
        </w:tc>
        <w:tc>
          <w:tcPr>
            <w:tcW w:w="1617" w:type="dxa"/>
          </w:tcPr>
          <w:p w:rsidR="00FB135D" w:rsidRPr="00FC4F6C" w:rsidRDefault="00FB135D" w:rsidP="00FB135D">
            <w:pPr>
              <w:pStyle w:val="ConsPlusNormal"/>
              <w:widowControl/>
              <w:spacing w:after="200" w:line="276" w:lineRule="auto"/>
              <w:ind w:firstLine="0"/>
              <w:jc w:val="center"/>
              <w:rPr>
                <w:b/>
                <w:bCs/>
                <w:sz w:val="24"/>
                <w:szCs w:val="24"/>
              </w:rPr>
            </w:pPr>
          </w:p>
        </w:tc>
      </w:tr>
      <w:tr w:rsidR="00FB135D" w:rsidRPr="00FC4F6C" w:rsidTr="00FB135D">
        <w:trPr>
          <w:trHeight w:val="963"/>
        </w:trPr>
        <w:tc>
          <w:tcPr>
            <w:tcW w:w="950"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1</w:t>
            </w:r>
          </w:p>
        </w:tc>
        <w:tc>
          <w:tcPr>
            <w:tcW w:w="2576"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Задача 1подпрограммы:</w:t>
            </w:r>
          </w:p>
        </w:tc>
        <w:tc>
          <w:tcPr>
            <w:tcW w:w="11258" w:type="dxa"/>
            <w:gridSpan w:val="7"/>
            <w:vAlign w:val="center"/>
          </w:tcPr>
          <w:p w:rsidR="00FB135D" w:rsidRPr="00FC4F6C" w:rsidRDefault="00FB135D" w:rsidP="00FB135D">
            <w:pPr>
              <w:pStyle w:val="ConsPlusNormal"/>
              <w:widowControl/>
              <w:spacing w:after="200" w:line="276" w:lineRule="auto"/>
              <w:ind w:firstLine="0"/>
              <w:jc w:val="center"/>
              <w:rPr>
                <w:b/>
                <w:i/>
                <w:sz w:val="24"/>
                <w:szCs w:val="24"/>
              </w:rPr>
            </w:pPr>
            <w:r w:rsidRPr="00FC4F6C">
              <w:rPr>
                <w:b/>
                <w:i/>
                <w:sz w:val="24"/>
                <w:szCs w:val="24"/>
              </w:rPr>
              <w:t>Сохранение и развитие традиционной народной культуры в Большеулуйском районе</w:t>
            </w:r>
          </w:p>
        </w:tc>
        <w:tc>
          <w:tcPr>
            <w:tcW w:w="1617" w:type="dxa"/>
          </w:tcPr>
          <w:p w:rsidR="00FB135D" w:rsidRPr="00FC4F6C" w:rsidRDefault="00FB135D" w:rsidP="00FB135D">
            <w:pPr>
              <w:pStyle w:val="ConsPlusNormal"/>
              <w:widowControl/>
              <w:spacing w:after="200" w:line="276" w:lineRule="auto"/>
              <w:ind w:firstLine="0"/>
              <w:jc w:val="center"/>
              <w:rPr>
                <w:b/>
                <w:i/>
                <w:sz w:val="24"/>
                <w:szCs w:val="24"/>
              </w:rPr>
            </w:pPr>
          </w:p>
        </w:tc>
      </w:tr>
      <w:tr w:rsidR="00FB135D" w:rsidRPr="00FC4F6C" w:rsidTr="00FB135D">
        <w:trPr>
          <w:trHeight w:val="291"/>
        </w:trPr>
        <w:tc>
          <w:tcPr>
            <w:tcW w:w="950" w:type="dxa"/>
          </w:tcPr>
          <w:p w:rsidR="00FB135D" w:rsidRPr="00FC4F6C" w:rsidRDefault="00FB135D" w:rsidP="00FB135D">
            <w:pPr>
              <w:pStyle w:val="ConsPlusNormal"/>
              <w:widowControl/>
              <w:spacing w:after="200" w:line="276" w:lineRule="auto"/>
              <w:ind w:firstLine="0"/>
              <w:rPr>
                <w:sz w:val="24"/>
                <w:szCs w:val="24"/>
              </w:rPr>
            </w:pPr>
          </w:p>
        </w:tc>
        <w:tc>
          <w:tcPr>
            <w:tcW w:w="13834" w:type="dxa"/>
            <w:gridSpan w:val="8"/>
          </w:tcPr>
          <w:p w:rsidR="00FB135D" w:rsidRPr="00FC4F6C" w:rsidRDefault="00FB135D" w:rsidP="00FB135D">
            <w:pPr>
              <w:jc w:val="center"/>
              <w:rPr>
                <w:rFonts w:ascii="Arial" w:hAnsi="Arial" w:cs="Arial"/>
              </w:rPr>
            </w:pPr>
            <w:r w:rsidRPr="00FC4F6C">
              <w:rPr>
                <w:rFonts w:ascii="Arial" w:hAnsi="Arial" w:cs="Arial"/>
              </w:rPr>
              <w:t>Показатели результативности:</w:t>
            </w:r>
          </w:p>
        </w:tc>
        <w:tc>
          <w:tcPr>
            <w:tcW w:w="1617" w:type="dxa"/>
          </w:tcPr>
          <w:p w:rsidR="00FB135D" w:rsidRPr="00FC4F6C" w:rsidRDefault="00FB135D" w:rsidP="00FB135D">
            <w:pPr>
              <w:jc w:val="center"/>
              <w:rPr>
                <w:rFonts w:ascii="Arial" w:hAnsi="Arial" w:cs="Arial"/>
              </w:rPr>
            </w:pPr>
          </w:p>
        </w:tc>
      </w:tr>
      <w:tr w:rsidR="00FB135D" w:rsidRPr="00FC4F6C" w:rsidTr="00FB135D">
        <w:trPr>
          <w:trHeight w:val="845"/>
        </w:trPr>
        <w:tc>
          <w:tcPr>
            <w:tcW w:w="950" w:type="dxa"/>
          </w:tcPr>
          <w:p w:rsidR="00FB135D" w:rsidRPr="00FC4F6C" w:rsidRDefault="00FB135D" w:rsidP="00FB135D">
            <w:pPr>
              <w:pStyle w:val="ConsPlusNormal"/>
              <w:widowControl/>
              <w:spacing w:after="200" w:line="276" w:lineRule="auto"/>
              <w:ind w:firstLine="0"/>
              <w:rPr>
                <w:sz w:val="24"/>
                <w:szCs w:val="24"/>
              </w:rPr>
            </w:pPr>
            <w:r w:rsidRPr="00FC4F6C">
              <w:rPr>
                <w:sz w:val="24"/>
                <w:szCs w:val="24"/>
              </w:rPr>
              <w:t>1.1</w:t>
            </w:r>
          </w:p>
        </w:tc>
        <w:tc>
          <w:tcPr>
            <w:tcW w:w="2576" w:type="dxa"/>
          </w:tcPr>
          <w:p w:rsidR="00FB135D" w:rsidRPr="00FC4F6C" w:rsidRDefault="00FB135D" w:rsidP="00FB135D">
            <w:pPr>
              <w:spacing w:line="233" w:lineRule="auto"/>
              <w:rPr>
                <w:rFonts w:ascii="Arial" w:hAnsi="Arial" w:cs="Arial"/>
                <w:bCs/>
              </w:rPr>
            </w:pPr>
            <w:r w:rsidRPr="00FC4F6C">
              <w:rPr>
                <w:rFonts w:ascii="Arial" w:hAnsi="Arial" w:cs="Arial"/>
              </w:rPr>
              <w:t xml:space="preserve">численность участников культурно-досуговых мероприятий  в год </w:t>
            </w:r>
          </w:p>
        </w:tc>
        <w:tc>
          <w:tcPr>
            <w:tcW w:w="1357" w:type="dxa"/>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чел.</w:t>
            </w:r>
          </w:p>
        </w:tc>
        <w:tc>
          <w:tcPr>
            <w:tcW w:w="2034" w:type="dxa"/>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отраслевая статистическая отчетность (форма № 7-НК «Сведения об учреждении культурно-досугового типа»)</w:t>
            </w:r>
          </w:p>
        </w:tc>
        <w:tc>
          <w:tcPr>
            <w:tcW w:w="2034" w:type="dxa"/>
            <w:vAlign w:val="center"/>
          </w:tcPr>
          <w:p w:rsidR="00FB135D" w:rsidRPr="00FC4F6C" w:rsidRDefault="00FB135D" w:rsidP="00FB135D">
            <w:pPr>
              <w:jc w:val="center"/>
              <w:rPr>
                <w:rFonts w:ascii="Arial" w:hAnsi="Arial" w:cs="Arial"/>
              </w:rPr>
            </w:pPr>
            <w:r w:rsidRPr="00FC4F6C">
              <w:rPr>
                <w:rFonts w:ascii="Arial" w:hAnsi="Arial" w:cs="Arial"/>
              </w:rPr>
              <w:t>120 520</w:t>
            </w:r>
          </w:p>
        </w:tc>
        <w:tc>
          <w:tcPr>
            <w:tcW w:w="1899" w:type="dxa"/>
            <w:vAlign w:val="center"/>
          </w:tcPr>
          <w:p w:rsidR="00FB135D" w:rsidRPr="00FC4F6C" w:rsidRDefault="00FB135D" w:rsidP="00FB135D">
            <w:pPr>
              <w:jc w:val="center"/>
              <w:rPr>
                <w:rFonts w:ascii="Arial" w:hAnsi="Arial" w:cs="Arial"/>
              </w:rPr>
            </w:pPr>
            <w:r w:rsidRPr="00FC4F6C">
              <w:rPr>
                <w:rFonts w:ascii="Arial" w:hAnsi="Arial" w:cs="Arial"/>
              </w:rPr>
              <w:t>131 472</w:t>
            </w:r>
          </w:p>
        </w:tc>
        <w:tc>
          <w:tcPr>
            <w:tcW w:w="1356" w:type="dxa"/>
            <w:vAlign w:val="center"/>
          </w:tcPr>
          <w:p w:rsidR="00FB135D" w:rsidRPr="00FC4F6C" w:rsidRDefault="00FB135D" w:rsidP="00FB135D">
            <w:pPr>
              <w:jc w:val="center"/>
              <w:rPr>
                <w:rFonts w:ascii="Arial" w:hAnsi="Arial" w:cs="Arial"/>
              </w:rPr>
            </w:pPr>
            <w:r w:rsidRPr="00FC4F6C">
              <w:rPr>
                <w:rFonts w:ascii="Arial" w:hAnsi="Arial" w:cs="Arial"/>
              </w:rPr>
              <w:t>153 384</w:t>
            </w:r>
          </w:p>
        </w:tc>
        <w:tc>
          <w:tcPr>
            <w:tcW w:w="1221" w:type="dxa"/>
            <w:vAlign w:val="center"/>
          </w:tcPr>
          <w:p w:rsidR="00FB135D" w:rsidRPr="00FC4F6C" w:rsidRDefault="00FB135D" w:rsidP="00FB135D">
            <w:pPr>
              <w:jc w:val="center"/>
              <w:rPr>
                <w:rFonts w:ascii="Arial" w:hAnsi="Arial" w:cs="Arial"/>
              </w:rPr>
            </w:pPr>
            <w:r w:rsidRPr="00FC4F6C">
              <w:rPr>
                <w:rFonts w:ascii="Arial" w:hAnsi="Arial" w:cs="Arial"/>
              </w:rPr>
              <w:t>144 660</w:t>
            </w:r>
          </w:p>
        </w:tc>
        <w:tc>
          <w:tcPr>
            <w:tcW w:w="1357" w:type="dxa"/>
            <w:vAlign w:val="center"/>
          </w:tcPr>
          <w:p w:rsidR="00FB135D" w:rsidRPr="00FC4F6C" w:rsidRDefault="00FB135D" w:rsidP="00FB135D">
            <w:pPr>
              <w:jc w:val="center"/>
              <w:rPr>
                <w:rFonts w:ascii="Arial" w:hAnsi="Arial" w:cs="Arial"/>
              </w:rPr>
            </w:pPr>
            <w:r w:rsidRPr="00FC4F6C">
              <w:rPr>
                <w:rFonts w:ascii="Arial" w:hAnsi="Arial" w:cs="Arial"/>
              </w:rPr>
              <w:t>144 660</w:t>
            </w:r>
          </w:p>
        </w:tc>
        <w:tc>
          <w:tcPr>
            <w:tcW w:w="1617" w:type="dxa"/>
            <w:vAlign w:val="center"/>
          </w:tcPr>
          <w:p w:rsidR="00FB135D" w:rsidRPr="00FC4F6C" w:rsidRDefault="00FB135D" w:rsidP="00FB135D">
            <w:pPr>
              <w:jc w:val="center"/>
              <w:rPr>
                <w:rFonts w:ascii="Arial" w:hAnsi="Arial" w:cs="Arial"/>
              </w:rPr>
            </w:pPr>
            <w:r w:rsidRPr="00FC4F6C">
              <w:rPr>
                <w:rFonts w:ascii="Arial" w:hAnsi="Arial" w:cs="Arial"/>
              </w:rPr>
              <w:t>144 660</w:t>
            </w:r>
          </w:p>
        </w:tc>
      </w:tr>
      <w:tr w:rsidR="00FB135D" w:rsidRPr="00FC4F6C" w:rsidTr="00FB135D">
        <w:trPr>
          <w:trHeight w:val="721"/>
        </w:trPr>
        <w:tc>
          <w:tcPr>
            <w:tcW w:w="950" w:type="dxa"/>
          </w:tcPr>
          <w:p w:rsidR="00FB135D" w:rsidRPr="00FC4F6C" w:rsidRDefault="00FB135D" w:rsidP="00FB135D">
            <w:pPr>
              <w:pStyle w:val="ConsPlusNormal"/>
              <w:widowControl/>
              <w:spacing w:after="200" w:line="276" w:lineRule="auto"/>
              <w:ind w:firstLine="0"/>
              <w:rPr>
                <w:sz w:val="24"/>
                <w:szCs w:val="24"/>
              </w:rPr>
            </w:pPr>
            <w:r w:rsidRPr="00FC4F6C">
              <w:rPr>
                <w:sz w:val="24"/>
                <w:szCs w:val="24"/>
              </w:rPr>
              <w:t>1.2.</w:t>
            </w:r>
          </w:p>
        </w:tc>
        <w:tc>
          <w:tcPr>
            <w:tcW w:w="2576" w:type="dxa"/>
          </w:tcPr>
          <w:p w:rsidR="00FB135D" w:rsidRPr="00FC4F6C" w:rsidRDefault="00FB135D" w:rsidP="00FB135D">
            <w:pPr>
              <w:autoSpaceDE w:val="0"/>
              <w:autoSpaceDN w:val="0"/>
              <w:adjustRightInd w:val="0"/>
              <w:rPr>
                <w:rFonts w:ascii="Arial" w:hAnsi="Arial" w:cs="Arial"/>
              </w:rPr>
            </w:pPr>
            <w:r w:rsidRPr="00FC4F6C">
              <w:rPr>
                <w:rFonts w:ascii="Arial" w:hAnsi="Arial" w:cs="Arial"/>
              </w:rPr>
              <w:t>число клубных формирований на 1 тыс. человек населения</w:t>
            </w:r>
          </w:p>
        </w:tc>
        <w:tc>
          <w:tcPr>
            <w:tcW w:w="1357" w:type="dxa"/>
          </w:tcPr>
          <w:p w:rsidR="00FB135D" w:rsidRPr="00FC4F6C" w:rsidRDefault="00FB135D" w:rsidP="00FB135D">
            <w:pPr>
              <w:jc w:val="center"/>
              <w:rPr>
                <w:rStyle w:val="60"/>
                <w:rFonts w:ascii="Arial" w:hAnsi="Arial" w:cs="Arial"/>
                <w:b w:val="0"/>
                <w:bCs w:val="0"/>
              </w:rPr>
            </w:pPr>
            <w:r w:rsidRPr="00FC4F6C">
              <w:rPr>
                <w:rStyle w:val="60"/>
                <w:rFonts w:ascii="Arial" w:hAnsi="Arial" w:cs="Arial"/>
                <w:b w:val="0"/>
                <w:bCs w:val="0"/>
              </w:rPr>
              <w:t>ед.</w:t>
            </w:r>
          </w:p>
        </w:tc>
        <w:tc>
          <w:tcPr>
            <w:tcW w:w="2034" w:type="dxa"/>
          </w:tcPr>
          <w:p w:rsidR="00FB135D" w:rsidRPr="00FC4F6C" w:rsidRDefault="00FB135D" w:rsidP="00FB135D">
            <w:pPr>
              <w:jc w:val="center"/>
              <w:rPr>
                <w:rFonts w:ascii="Arial" w:hAnsi="Arial" w:cs="Arial"/>
              </w:rPr>
            </w:pPr>
            <w:r w:rsidRPr="00FC4F6C">
              <w:rPr>
                <w:rFonts w:ascii="Arial" w:hAnsi="Arial" w:cs="Arial"/>
              </w:rPr>
              <w:t>отраслевая статистическая отчетность (форма № 7-НК «Сведения об учреждении культурно-досугового типа»)</w:t>
            </w:r>
          </w:p>
        </w:tc>
        <w:tc>
          <w:tcPr>
            <w:tcW w:w="2034" w:type="dxa"/>
            <w:vAlign w:val="center"/>
          </w:tcPr>
          <w:p w:rsidR="00FB135D" w:rsidRPr="00FC4F6C" w:rsidRDefault="00FB135D" w:rsidP="00FB135D">
            <w:pPr>
              <w:jc w:val="center"/>
              <w:rPr>
                <w:rFonts w:ascii="Arial" w:hAnsi="Arial" w:cs="Arial"/>
              </w:rPr>
            </w:pPr>
            <w:r w:rsidRPr="00FC4F6C">
              <w:rPr>
                <w:rFonts w:ascii="Arial" w:hAnsi="Arial" w:cs="Arial"/>
              </w:rPr>
              <w:t>20</w:t>
            </w:r>
          </w:p>
        </w:tc>
        <w:tc>
          <w:tcPr>
            <w:tcW w:w="1899" w:type="dxa"/>
            <w:vAlign w:val="center"/>
          </w:tcPr>
          <w:p w:rsidR="00FB135D" w:rsidRPr="00FC4F6C" w:rsidRDefault="00FB135D" w:rsidP="00FB135D">
            <w:pPr>
              <w:jc w:val="center"/>
              <w:rPr>
                <w:rFonts w:ascii="Arial" w:hAnsi="Arial" w:cs="Arial"/>
              </w:rPr>
            </w:pPr>
            <w:r w:rsidRPr="00FC4F6C">
              <w:rPr>
                <w:rFonts w:ascii="Arial" w:hAnsi="Arial" w:cs="Arial"/>
              </w:rPr>
              <w:t>20</w:t>
            </w:r>
          </w:p>
        </w:tc>
        <w:tc>
          <w:tcPr>
            <w:tcW w:w="1356" w:type="dxa"/>
            <w:vAlign w:val="center"/>
          </w:tcPr>
          <w:p w:rsidR="00FB135D" w:rsidRPr="00FC4F6C" w:rsidRDefault="00FB135D" w:rsidP="00FB135D">
            <w:pPr>
              <w:jc w:val="center"/>
              <w:rPr>
                <w:rFonts w:ascii="Arial" w:hAnsi="Arial" w:cs="Arial"/>
              </w:rPr>
            </w:pPr>
            <w:r w:rsidRPr="00FC4F6C">
              <w:rPr>
                <w:rFonts w:ascii="Arial" w:hAnsi="Arial" w:cs="Arial"/>
              </w:rPr>
              <w:t>20</w:t>
            </w:r>
          </w:p>
        </w:tc>
        <w:tc>
          <w:tcPr>
            <w:tcW w:w="1221" w:type="dxa"/>
            <w:vAlign w:val="center"/>
          </w:tcPr>
          <w:p w:rsidR="00FB135D" w:rsidRPr="00FC4F6C" w:rsidRDefault="00FB135D" w:rsidP="00FB135D">
            <w:pPr>
              <w:jc w:val="center"/>
              <w:rPr>
                <w:rFonts w:ascii="Arial" w:hAnsi="Arial" w:cs="Arial"/>
              </w:rPr>
            </w:pPr>
            <w:r w:rsidRPr="00FC4F6C">
              <w:rPr>
                <w:rFonts w:ascii="Arial" w:hAnsi="Arial" w:cs="Arial"/>
              </w:rPr>
              <w:t>20</w:t>
            </w:r>
          </w:p>
        </w:tc>
        <w:tc>
          <w:tcPr>
            <w:tcW w:w="1357" w:type="dxa"/>
            <w:vAlign w:val="center"/>
          </w:tcPr>
          <w:p w:rsidR="00FB135D" w:rsidRPr="00FC4F6C" w:rsidRDefault="00FB135D" w:rsidP="00FB135D">
            <w:pPr>
              <w:jc w:val="center"/>
              <w:rPr>
                <w:rFonts w:ascii="Arial" w:hAnsi="Arial" w:cs="Arial"/>
              </w:rPr>
            </w:pPr>
            <w:r w:rsidRPr="00FC4F6C">
              <w:rPr>
                <w:rFonts w:ascii="Arial" w:hAnsi="Arial" w:cs="Arial"/>
              </w:rPr>
              <w:t>20</w:t>
            </w:r>
          </w:p>
        </w:tc>
        <w:tc>
          <w:tcPr>
            <w:tcW w:w="1617" w:type="dxa"/>
            <w:vAlign w:val="center"/>
          </w:tcPr>
          <w:p w:rsidR="00FB135D" w:rsidRPr="00FC4F6C" w:rsidRDefault="00FB135D" w:rsidP="00FB135D">
            <w:pPr>
              <w:jc w:val="center"/>
              <w:rPr>
                <w:rFonts w:ascii="Arial" w:hAnsi="Arial" w:cs="Arial"/>
              </w:rPr>
            </w:pPr>
            <w:r w:rsidRPr="00FC4F6C">
              <w:rPr>
                <w:rFonts w:ascii="Arial" w:hAnsi="Arial" w:cs="Arial"/>
              </w:rPr>
              <w:t>20</w:t>
            </w:r>
          </w:p>
        </w:tc>
      </w:tr>
      <w:tr w:rsidR="00FB135D" w:rsidRPr="00FC4F6C" w:rsidTr="00FB135D">
        <w:trPr>
          <w:trHeight w:val="995"/>
        </w:trPr>
        <w:tc>
          <w:tcPr>
            <w:tcW w:w="950" w:type="dxa"/>
          </w:tcPr>
          <w:p w:rsidR="00FB135D" w:rsidRPr="00FC4F6C" w:rsidRDefault="00FB135D" w:rsidP="00FB135D">
            <w:pPr>
              <w:pStyle w:val="ConsPlusNormal"/>
              <w:widowControl/>
              <w:spacing w:after="200" w:line="276" w:lineRule="auto"/>
              <w:ind w:firstLine="0"/>
              <w:rPr>
                <w:sz w:val="24"/>
                <w:szCs w:val="24"/>
              </w:rPr>
            </w:pPr>
            <w:r w:rsidRPr="00FC4F6C">
              <w:rPr>
                <w:sz w:val="24"/>
                <w:szCs w:val="24"/>
              </w:rPr>
              <w:t>1.3.</w:t>
            </w:r>
          </w:p>
        </w:tc>
        <w:tc>
          <w:tcPr>
            <w:tcW w:w="2576" w:type="dxa"/>
          </w:tcPr>
          <w:p w:rsidR="00FB135D" w:rsidRPr="00FC4F6C" w:rsidRDefault="00FB135D" w:rsidP="00FB135D">
            <w:pPr>
              <w:autoSpaceDE w:val="0"/>
              <w:autoSpaceDN w:val="0"/>
              <w:adjustRightInd w:val="0"/>
              <w:rPr>
                <w:rFonts w:ascii="Arial" w:hAnsi="Arial" w:cs="Arial"/>
              </w:rPr>
            </w:pPr>
            <w:r w:rsidRPr="00FC4F6C">
              <w:rPr>
                <w:rFonts w:ascii="Arial" w:hAnsi="Arial" w:cs="Arial"/>
                <w:bCs/>
              </w:rPr>
              <w:t>число участников клубных формирований на 1 тыс. человек населения</w:t>
            </w:r>
          </w:p>
        </w:tc>
        <w:tc>
          <w:tcPr>
            <w:tcW w:w="1357" w:type="dxa"/>
          </w:tcPr>
          <w:p w:rsidR="00FB135D" w:rsidRPr="00FC4F6C" w:rsidRDefault="00FB135D" w:rsidP="00FB135D">
            <w:pPr>
              <w:jc w:val="center"/>
              <w:rPr>
                <w:rStyle w:val="60"/>
                <w:rFonts w:ascii="Arial" w:hAnsi="Arial" w:cs="Arial"/>
                <w:b w:val="0"/>
                <w:bCs w:val="0"/>
              </w:rPr>
            </w:pPr>
            <w:r w:rsidRPr="00FC4F6C">
              <w:rPr>
                <w:rStyle w:val="60"/>
                <w:rFonts w:ascii="Arial" w:hAnsi="Arial" w:cs="Arial"/>
                <w:b w:val="0"/>
                <w:bCs w:val="0"/>
              </w:rPr>
              <w:t>чел.</w:t>
            </w:r>
          </w:p>
        </w:tc>
        <w:tc>
          <w:tcPr>
            <w:tcW w:w="2034" w:type="dxa"/>
          </w:tcPr>
          <w:p w:rsidR="00FB135D" w:rsidRPr="00FC4F6C" w:rsidRDefault="00FB135D" w:rsidP="00FB135D">
            <w:pPr>
              <w:jc w:val="center"/>
              <w:rPr>
                <w:rFonts w:ascii="Arial" w:hAnsi="Arial" w:cs="Arial"/>
              </w:rPr>
            </w:pPr>
            <w:r w:rsidRPr="00FC4F6C">
              <w:rPr>
                <w:rFonts w:ascii="Arial" w:hAnsi="Arial" w:cs="Arial"/>
              </w:rPr>
              <w:t>отраслевая статистическая отчетность (форма № 7-НК «Сведения об учреждении культурно-досугового типа»)</w:t>
            </w:r>
          </w:p>
        </w:tc>
        <w:tc>
          <w:tcPr>
            <w:tcW w:w="2034" w:type="dxa"/>
            <w:vAlign w:val="center"/>
          </w:tcPr>
          <w:p w:rsidR="00FB135D" w:rsidRPr="00FC4F6C" w:rsidRDefault="00FB135D" w:rsidP="00FB135D">
            <w:pPr>
              <w:jc w:val="center"/>
              <w:rPr>
                <w:rFonts w:ascii="Arial" w:hAnsi="Arial" w:cs="Arial"/>
              </w:rPr>
            </w:pPr>
            <w:r w:rsidRPr="00FC4F6C">
              <w:rPr>
                <w:rFonts w:ascii="Arial" w:hAnsi="Arial" w:cs="Arial"/>
              </w:rPr>
              <w:t>263</w:t>
            </w:r>
          </w:p>
        </w:tc>
        <w:tc>
          <w:tcPr>
            <w:tcW w:w="1899" w:type="dxa"/>
            <w:vAlign w:val="center"/>
          </w:tcPr>
          <w:p w:rsidR="00FB135D" w:rsidRPr="00FC4F6C" w:rsidRDefault="00FB135D" w:rsidP="00FB135D">
            <w:pPr>
              <w:jc w:val="center"/>
              <w:rPr>
                <w:rFonts w:ascii="Arial" w:hAnsi="Arial" w:cs="Arial"/>
              </w:rPr>
            </w:pPr>
            <w:r w:rsidRPr="00FC4F6C">
              <w:rPr>
                <w:rFonts w:ascii="Arial" w:hAnsi="Arial" w:cs="Arial"/>
              </w:rPr>
              <w:t>263</w:t>
            </w:r>
          </w:p>
        </w:tc>
        <w:tc>
          <w:tcPr>
            <w:tcW w:w="1356" w:type="dxa"/>
            <w:vAlign w:val="center"/>
          </w:tcPr>
          <w:p w:rsidR="00FB135D" w:rsidRPr="00FC4F6C" w:rsidRDefault="00FB135D" w:rsidP="00FB135D">
            <w:pPr>
              <w:jc w:val="center"/>
              <w:rPr>
                <w:rFonts w:ascii="Arial" w:hAnsi="Arial" w:cs="Arial"/>
              </w:rPr>
            </w:pPr>
            <w:r w:rsidRPr="00FC4F6C">
              <w:rPr>
                <w:rFonts w:ascii="Arial" w:hAnsi="Arial" w:cs="Arial"/>
              </w:rPr>
              <w:t>263</w:t>
            </w:r>
          </w:p>
        </w:tc>
        <w:tc>
          <w:tcPr>
            <w:tcW w:w="1221" w:type="dxa"/>
            <w:vAlign w:val="center"/>
          </w:tcPr>
          <w:p w:rsidR="00FB135D" w:rsidRPr="00FC4F6C" w:rsidRDefault="00FB135D" w:rsidP="00FB135D">
            <w:pPr>
              <w:jc w:val="center"/>
              <w:rPr>
                <w:rFonts w:ascii="Arial" w:hAnsi="Arial" w:cs="Arial"/>
              </w:rPr>
            </w:pPr>
            <w:r w:rsidRPr="00FC4F6C">
              <w:rPr>
                <w:rFonts w:ascii="Arial" w:hAnsi="Arial" w:cs="Arial"/>
              </w:rPr>
              <w:t>263</w:t>
            </w:r>
          </w:p>
        </w:tc>
        <w:tc>
          <w:tcPr>
            <w:tcW w:w="1357" w:type="dxa"/>
            <w:vAlign w:val="center"/>
          </w:tcPr>
          <w:p w:rsidR="00FB135D" w:rsidRPr="00FC4F6C" w:rsidRDefault="00FB135D" w:rsidP="00FB135D">
            <w:pPr>
              <w:jc w:val="center"/>
              <w:rPr>
                <w:rFonts w:ascii="Arial" w:hAnsi="Arial" w:cs="Arial"/>
              </w:rPr>
            </w:pPr>
            <w:r w:rsidRPr="00FC4F6C">
              <w:rPr>
                <w:rFonts w:ascii="Arial" w:hAnsi="Arial" w:cs="Arial"/>
              </w:rPr>
              <w:t>263</w:t>
            </w:r>
          </w:p>
        </w:tc>
        <w:tc>
          <w:tcPr>
            <w:tcW w:w="1617" w:type="dxa"/>
            <w:vAlign w:val="center"/>
          </w:tcPr>
          <w:p w:rsidR="00FB135D" w:rsidRPr="00FC4F6C" w:rsidRDefault="00FB135D" w:rsidP="00FB135D">
            <w:pPr>
              <w:rPr>
                <w:rFonts w:ascii="Arial" w:hAnsi="Arial" w:cs="Arial"/>
              </w:rPr>
            </w:pPr>
            <w:r w:rsidRPr="00FC4F6C">
              <w:rPr>
                <w:rFonts w:ascii="Arial" w:hAnsi="Arial" w:cs="Arial"/>
              </w:rPr>
              <w:t xml:space="preserve">        263</w:t>
            </w:r>
          </w:p>
        </w:tc>
      </w:tr>
    </w:tbl>
    <w:p w:rsidR="00FB135D" w:rsidRPr="00FC4F6C" w:rsidRDefault="00FB135D" w:rsidP="00FB135D">
      <w:pPr>
        <w:rPr>
          <w:rFonts w:ascii="Arial" w:hAnsi="Arial" w:cs="Arial"/>
        </w:rPr>
      </w:pPr>
    </w:p>
    <w:p w:rsidR="00FB135D" w:rsidRPr="00FC4F6C" w:rsidRDefault="00FB135D" w:rsidP="00FB135D">
      <w:pPr>
        <w:rPr>
          <w:rFonts w:ascii="Arial" w:hAnsi="Arial" w:cs="Arial"/>
        </w:rPr>
      </w:pPr>
      <w:r w:rsidRPr="00FC4F6C">
        <w:rPr>
          <w:rFonts w:ascii="Arial" w:hAnsi="Arial" w:cs="Arial"/>
        </w:rPr>
        <w:t xml:space="preserve">Начальник отдела культуры </w:t>
      </w:r>
    </w:p>
    <w:p w:rsidR="00FB135D" w:rsidRPr="00FC4F6C" w:rsidRDefault="00FB135D" w:rsidP="00FB135D">
      <w:pPr>
        <w:rPr>
          <w:rFonts w:ascii="Arial" w:hAnsi="Arial" w:cs="Arial"/>
        </w:rPr>
      </w:pPr>
      <w:r w:rsidRPr="00FC4F6C">
        <w:rPr>
          <w:rFonts w:ascii="Arial" w:hAnsi="Arial" w:cs="Arial"/>
        </w:rPr>
        <w:t>администрации Большеулуйского района                                                                                                                                               Е. А. Барабанова</w:t>
      </w:r>
    </w:p>
    <w:p w:rsidR="00FB135D" w:rsidRPr="00FC4F6C" w:rsidRDefault="00FB135D" w:rsidP="00FB135D">
      <w:pPr>
        <w:autoSpaceDE w:val="0"/>
        <w:autoSpaceDN w:val="0"/>
        <w:adjustRightInd w:val="0"/>
        <w:ind w:firstLine="540"/>
        <w:jc w:val="center"/>
        <w:outlineLvl w:val="0"/>
        <w:rPr>
          <w:rFonts w:ascii="Arial" w:hAnsi="Arial" w:cs="Arial"/>
        </w:rPr>
      </w:pPr>
    </w:p>
    <w:p w:rsidR="00FB135D" w:rsidRPr="00FC4F6C" w:rsidRDefault="00FB135D" w:rsidP="00FB135D">
      <w:pPr>
        <w:autoSpaceDE w:val="0"/>
        <w:autoSpaceDN w:val="0"/>
        <w:adjustRightInd w:val="0"/>
        <w:outlineLvl w:val="0"/>
        <w:rPr>
          <w:rFonts w:ascii="Arial" w:hAnsi="Arial" w:cs="Arial"/>
        </w:rPr>
      </w:pPr>
    </w:p>
    <w:p w:rsidR="00FB135D" w:rsidRPr="00FC4F6C" w:rsidRDefault="00FB135D" w:rsidP="00FB135D">
      <w:pPr>
        <w:widowControl w:val="0"/>
        <w:autoSpaceDE w:val="0"/>
        <w:autoSpaceDN w:val="0"/>
        <w:adjustRightInd w:val="0"/>
        <w:jc w:val="both"/>
        <w:rPr>
          <w:rFonts w:ascii="Arial" w:hAnsi="Arial" w:cs="Arial"/>
        </w:rPr>
      </w:pPr>
    </w:p>
    <w:tbl>
      <w:tblPr>
        <w:tblW w:w="14724" w:type="dxa"/>
        <w:tblInd w:w="78" w:type="dxa"/>
        <w:tblLayout w:type="fixed"/>
        <w:tblLook w:val="0000" w:firstRow="0" w:lastRow="0" w:firstColumn="0" w:lastColumn="0" w:noHBand="0" w:noVBand="0"/>
      </w:tblPr>
      <w:tblGrid>
        <w:gridCol w:w="425"/>
        <w:gridCol w:w="1226"/>
        <w:gridCol w:w="970"/>
        <w:gridCol w:w="621"/>
        <w:gridCol w:w="696"/>
        <w:gridCol w:w="1227"/>
        <w:gridCol w:w="696"/>
        <w:gridCol w:w="1106"/>
        <w:gridCol w:w="970"/>
        <w:gridCol w:w="969"/>
        <w:gridCol w:w="970"/>
        <w:gridCol w:w="970"/>
        <w:gridCol w:w="969"/>
        <w:gridCol w:w="984"/>
        <w:gridCol w:w="1925"/>
      </w:tblGrid>
      <w:tr w:rsidR="00FB135D" w:rsidRPr="00FC4F6C" w:rsidTr="00FB135D">
        <w:tblPrEx>
          <w:tblCellMar>
            <w:top w:w="0" w:type="dxa"/>
            <w:bottom w:w="0" w:type="dxa"/>
          </w:tblCellMar>
        </w:tblPrEx>
        <w:trPr>
          <w:trHeight w:val="1692"/>
        </w:trPr>
        <w:tc>
          <w:tcPr>
            <w:tcW w:w="425"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10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gridSpan w:val="7"/>
            <w:tcBorders>
              <w:top w:val="nil"/>
              <w:left w:val="nil"/>
              <w:bottom w:val="nil"/>
              <w:right w:val="nil"/>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Приложение № 2</w:t>
            </w:r>
          </w:p>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p w:rsidR="00FB135D" w:rsidRPr="00FC4F6C" w:rsidRDefault="00FB135D">
            <w:pPr>
              <w:autoSpaceDE w:val="0"/>
              <w:autoSpaceDN w:val="0"/>
              <w:adjustRightInd w:val="0"/>
              <w:rPr>
                <w:rFonts w:ascii="Arial" w:hAnsi="Arial" w:cs="Arial"/>
                <w:color w:val="000000"/>
              </w:rPr>
            </w:pPr>
          </w:p>
        </w:tc>
      </w:tr>
      <w:tr w:rsidR="00FB135D" w:rsidRPr="00FC4F6C" w:rsidTr="00FB135D">
        <w:tblPrEx>
          <w:tblCellMar>
            <w:top w:w="0" w:type="dxa"/>
            <w:bottom w:w="0" w:type="dxa"/>
          </w:tblCellMar>
        </w:tblPrEx>
        <w:trPr>
          <w:trHeight w:val="274"/>
        </w:trPr>
        <w:tc>
          <w:tcPr>
            <w:tcW w:w="425"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10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84"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925"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r>
      <w:tr w:rsidR="00FB135D" w:rsidRPr="00FC4F6C" w:rsidTr="00FB135D">
        <w:tblPrEx>
          <w:tblCellMar>
            <w:top w:w="0" w:type="dxa"/>
            <w:bottom w:w="0" w:type="dxa"/>
          </w:tblCellMar>
        </w:tblPrEx>
        <w:trPr>
          <w:trHeight w:val="286"/>
        </w:trPr>
        <w:tc>
          <w:tcPr>
            <w:tcW w:w="425" w:type="dxa"/>
            <w:gridSpan w:val="5"/>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27"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49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21" w:type="dxa"/>
            <w:gridSpan w:val="4"/>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1106" w:type="dxa"/>
            <w:gridSpan w:val="5"/>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17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Отчётный 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Очередной финансовый год (2026)</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1-й год планового периода (2027)</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B135D" w:rsidRPr="00FC4F6C" w:rsidTr="00FB135D">
        <w:tblPrEx>
          <w:tblCellMar>
            <w:top w:w="0" w:type="dxa"/>
            <w:bottom w:w="0" w:type="dxa"/>
          </w:tblCellMar>
        </w:tblPrEx>
        <w:trPr>
          <w:trHeight w:val="518"/>
        </w:trPr>
        <w:tc>
          <w:tcPr>
            <w:tcW w:w="425" w:type="dxa"/>
            <w:gridSpan w:val="2"/>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70" w:type="dxa"/>
            <w:gridSpan w:val="10"/>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Обеспечение доступа населения Большеулуйского района к культурным благам и участию в культурной жизни</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74"/>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Задача</w:t>
            </w:r>
          </w:p>
        </w:tc>
        <w:tc>
          <w:tcPr>
            <w:tcW w:w="970" w:type="dxa"/>
            <w:gridSpan w:val="8"/>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Сохранение и развитие традиционной народной культуры в Большеулуйском районе</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1118"/>
        </w:trPr>
        <w:tc>
          <w:tcPr>
            <w:tcW w:w="4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w:t>
            </w:r>
          </w:p>
        </w:tc>
        <w:tc>
          <w:tcPr>
            <w:tcW w:w="122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(оказание услуг) подведомственных учреждений</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0820000980</w:t>
            </w:r>
          </w:p>
        </w:tc>
        <w:tc>
          <w:tcPr>
            <w:tcW w:w="69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41 353,5</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49019,3</w:t>
            </w:r>
          </w:p>
        </w:tc>
        <w:tc>
          <w:tcPr>
            <w:tcW w:w="969"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55274,2</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57500,0</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66126,0</w:t>
            </w:r>
          </w:p>
        </w:tc>
        <w:tc>
          <w:tcPr>
            <w:tcW w:w="969"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66126,0</w:t>
            </w:r>
          </w:p>
        </w:tc>
        <w:tc>
          <w:tcPr>
            <w:tcW w:w="984"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335399,0</w:t>
            </w:r>
          </w:p>
        </w:tc>
        <w:tc>
          <w:tcPr>
            <w:tcW w:w="19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 xml:space="preserve">Обеспечение деятельности МБУК "Большеулуйский РДК",   МБУК "Большеулуйская ЦКС" </w:t>
            </w:r>
          </w:p>
        </w:tc>
      </w:tr>
      <w:tr w:rsidR="00FB135D" w:rsidRPr="00FC4F6C" w:rsidTr="00FB135D">
        <w:tblPrEx>
          <w:tblCellMar>
            <w:top w:w="0" w:type="dxa"/>
            <w:bottom w:w="0" w:type="dxa"/>
          </w:tblCellMar>
        </w:tblPrEx>
        <w:trPr>
          <w:trHeight w:val="734"/>
        </w:trPr>
        <w:tc>
          <w:tcPr>
            <w:tcW w:w="4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10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19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4642"/>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0820010490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193,1</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1614,8</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1296,8</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650,0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646,0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646,0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5046,7</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Обеспечение заработной платы работникам МБУК "Большеулуйская ЦКС", МБУК "Большеулуйский РДК" уровня не ниже размера минимальной заработной платы</w:t>
            </w:r>
          </w:p>
        </w:tc>
      </w:tr>
      <w:tr w:rsidR="00FB135D" w:rsidRPr="00FC4F6C" w:rsidTr="00FB135D">
        <w:tblPrEx>
          <w:tblCellMar>
            <w:top w:w="0" w:type="dxa"/>
            <w:bottom w:w="0" w:type="dxa"/>
          </w:tblCellMar>
        </w:tblPrEx>
        <w:trPr>
          <w:trHeight w:val="325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1.3</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0820027240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3854,9</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500,0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1300,0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5654,9</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КДУ Большеулуйского района (100 %)</w:t>
            </w:r>
          </w:p>
        </w:tc>
      </w:tr>
      <w:tr w:rsidR="00FB135D" w:rsidRPr="00FC4F6C" w:rsidTr="00FB135D">
        <w:tblPrEx>
          <w:tblCellMar>
            <w:top w:w="0" w:type="dxa"/>
            <w:bottom w:w="0" w:type="dxa"/>
          </w:tblCellMar>
        </w:tblPrEx>
        <w:trPr>
          <w:trHeight w:val="1625"/>
        </w:trPr>
        <w:tc>
          <w:tcPr>
            <w:tcW w:w="4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1.4</w:t>
            </w:r>
          </w:p>
        </w:tc>
        <w:tc>
          <w:tcPr>
            <w:tcW w:w="122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районных национальных праздников "Янов день", "Сабантуй"</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0820084010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50,0</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2 национальных праздников в год и привлечение участников в них не менее 300 ч.</w:t>
            </w:r>
          </w:p>
        </w:tc>
      </w:tr>
      <w:tr w:rsidR="00FB135D" w:rsidRPr="00FC4F6C" w:rsidTr="00FB135D">
        <w:tblPrEx>
          <w:tblCellMar>
            <w:top w:w="0" w:type="dxa"/>
            <w:bottom w:w="0" w:type="dxa"/>
          </w:tblCellMar>
        </w:tblPrEx>
        <w:trPr>
          <w:trHeight w:val="1610"/>
        </w:trPr>
        <w:tc>
          <w:tcPr>
            <w:tcW w:w="4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100,0</w:t>
            </w:r>
          </w:p>
        </w:tc>
        <w:tc>
          <w:tcPr>
            <w:tcW w:w="1925"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right"/>
              <w:rPr>
                <w:rFonts w:ascii="Arial" w:hAnsi="Arial" w:cs="Arial"/>
                <w:color w:val="000000"/>
              </w:rPr>
            </w:pPr>
          </w:p>
        </w:tc>
      </w:tr>
      <w:tr w:rsidR="00FB135D" w:rsidRPr="00FC4F6C" w:rsidTr="00FB135D">
        <w:tblPrEx>
          <w:tblCellMar>
            <w:top w:w="0" w:type="dxa"/>
            <w:bottom w:w="0" w:type="dxa"/>
          </w:tblCellMar>
        </w:tblPrEx>
        <w:trPr>
          <w:trHeight w:val="1610"/>
        </w:trPr>
        <w:tc>
          <w:tcPr>
            <w:tcW w:w="4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1.5</w:t>
            </w:r>
          </w:p>
        </w:tc>
        <w:tc>
          <w:tcPr>
            <w:tcW w:w="122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творческих мастерских,лабораторий,мастер-классов,выставок,направленных на сохранение, возрождение,развитие народных промыслов</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0820084020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50,0</w:t>
            </w:r>
          </w:p>
        </w:tc>
        <w:tc>
          <w:tcPr>
            <w:tcW w:w="1925"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right"/>
              <w:rPr>
                <w:rFonts w:ascii="Arial" w:hAnsi="Arial" w:cs="Arial"/>
                <w:color w:val="000000"/>
              </w:rPr>
            </w:pPr>
          </w:p>
        </w:tc>
      </w:tr>
      <w:tr w:rsidR="00FB135D" w:rsidRPr="00FC4F6C" w:rsidTr="00FB135D">
        <w:tblPrEx>
          <w:tblCellMar>
            <w:top w:w="0" w:type="dxa"/>
            <w:bottom w:w="0" w:type="dxa"/>
          </w:tblCellMar>
        </w:tblPrEx>
        <w:trPr>
          <w:trHeight w:val="4135"/>
        </w:trPr>
        <w:tc>
          <w:tcPr>
            <w:tcW w:w="4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100,0</w:t>
            </w:r>
          </w:p>
        </w:tc>
        <w:tc>
          <w:tcPr>
            <w:tcW w:w="19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5 творческих мастерских,лабораторий,мастер- классов,выставок.                  Ежегодно</w:t>
            </w:r>
          </w:p>
        </w:tc>
      </w:tr>
      <w:tr w:rsidR="00FB135D" w:rsidRPr="00FC4F6C" w:rsidTr="00FB135D">
        <w:tblPrEx>
          <w:tblCellMar>
            <w:top w:w="0" w:type="dxa"/>
            <w:bottom w:w="0" w:type="dxa"/>
          </w:tblCellMar>
        </w:tblPrEx>
        <w:trPr>
          <w:trHeight w:val="1733"/>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1.6</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Празднование Дня Победы в ВОВ 1941-1945 гг.</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0820084030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270,0</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3 праздничных мероприятия в год и привлечение не менее 500 участников в них.</w:t>
            </w:r>
          </w:p>
        </w:tc>
      </w:tr>
      <w:tr w:rsidR="00FB135D" w:rsidRPr="00FC4F6C" w:rsidTr="00FB135D">
        <w:tblPrEx>
          <w:tblCellMar>
            <w:top w:w="0" w:type="dxa"/>
            <w:bottom w:w="0" w:type="dxa"/>
          </w:tblCellMar>
        </w:tblPrEx>
        <w:trPr>
          <w:trHeight w:val="1733"/>
        </w:trPr>
        <w:tc>
          <w:tcPr>
            <w:tcW w:w="4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1.7</w:t>
            </w:r>
          </w:p>
        </w:tc>
        <w:tc>
          <w:tcPr>
            <w:tcW w:w="122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фестивалей народного, эстрадного, патриотического творчества</w:t>
            </w:r>
          </w:p>
        </w:tc>
        <w:tc>
          <w:tcPr>
            <w:tcW w:w="970"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0820084040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60,0</w:t>
            </w:r>
          </w:p>
        </w:tc>
        <w:tc>
          <w:tcPr>
            <w:tcW w:w="1925"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Ежегодное участие в мероприятиях не менее 500 человек. Проведение не менее 1 мероприятия в год</w:t>
            </w:r>
          </w:p>
        </w:tc>
      </w:tr>
      <w:tr w:rsidR="00FB135D" w:rsidRPr="00FC4F6C" w:rsidTr="00FB135D">
        <w:tblPrEx>
          <w:tblCellMar>
            <w:top w:w="0" w:type="dxa"/>
            <w:bottom w:w="0" w:type="dxa"/>
          </w:tblCellMar>
        </w:tblPrEx>
        <w:trPr>
          <w:trHeight w:val="1800"/>
        </w:trPr>
        <w:tc>
          <w:tcPr>
            <w:tcW w:w="4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120,0</w:t>
            </w:r>
          </w:p>
        </w:tc>
        <w:tc>
          <w:tcPr>
            <w:tcW w:w="1925"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r>
      <w:tr w:rsidR="00FB135D" w:rsidRPr="00FC4F6C" w:rsidTr="00FB135D">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1.8</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за счет средств налогового потенциала</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0820077450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136,4</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136,4</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1.9</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 xml:space="preserve">Субсидия на финансовое обеспечение расходов на увеличение размеров оплаты труда </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0820010330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612</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1320,4</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1320,4</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1.10</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средств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08200S4720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2000,0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2000,0</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Укрепление материально- технической базы МБУК "Большеулуйский РДК"</w:t>
            </w:r>
          </w:p>
        </w:tc>
      </w:tr>
      <w:tr w:rsidR="00FB135D" w:rsidRPr="00FC4F6C" w:rsidTr="00FB135D">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1.11</w:t>
            </w:r>
          </w:p>
        </w:tc>
        <w:tc>
          <w:tcPr>
            <w:tcW w:w="122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08200S4720</w:t>
            </w: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245,4</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245,4</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Укрепление материально- технической базы МБУК "Большеулуйский РДК"</w:t>
            </w:r>
          </w:p>
        </w:tc>
      </w:tr>
      <w:tr w:rsidR="00FB135D" w:rsidRPr="00FC4F6C" w:rsidTr="00FB135D">
        <w:tblPrEx>
          <w:tblCellMar>
            <w:top w:w="0" w:type="dxa"/>
            <w:bottom w:w="0" w:type="dxa"/>
          </w:tblCellMar>
        </w:tblPrEx>
        <w:trPr>
          <w:trHeight w:val="274"/>
        </w:trPr>
        <w:tc>
          <w:tcPr>
            <w:tcW w:w="425" w:type="dxa"/>
            <w:gridSpan w:val="2"/>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программе:</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62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1227"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69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45662,9</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52579,5</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60241,4</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58275,0</w:t>
            </w:r>
          </w:p>
        </w:tc>
        <w:tc>
          <w:tcPr>
            <w:tcW w:w="970"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66897,0</w:t>
            </w:r>
          </w:p>
        </w:tc>
        <w:tc>
          <w:tcPr>
            <w:tcW w:w="969"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66897,0</w:t>
            </w:r>
          </w:p>
        </w:tc>
        <w:tc>
          <w:tcPr>
            <w:tcW w:w="98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350552,8</w:t>
            </w:r>
          </w:p>
        </w:tc>
        <w:tc>
          <w:tcPr>
            <w:tcW w:w="192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86"/>
        </w:trPr>
        <w:tc>
          <w:tcPr>
            <w:tcW w:w="4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86"/>
        </w:trPr>
        <w:tc>
          <w:tcPr>
            <w:tcW w:w="425" w:type="dxa"/>
            <w:gridSpan w:val="12"/>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 xml:space="preserve"> Начальник отдела культуры администрации Большеулуйского района           ______________Е.А.Барабанова</w:t>
            </w: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86"/>
        </w:trPr>
        <w:tc>
          <w:tcPr>
            <w:tcW w:w="4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bl>
    <w:p w:rsidR="00FB135D" w:rsidRPr="00FC4F6C" w:rsidRDefault="00FB135D" w:rsidP="00FB135D">
      <w:pPr>
        <w:widowControl w:val="0"/>
        <w:autoSpaceDE w:val="0"/>
        <w:autoSpaceDN w:val="0"/>
        <w:adjustRightInd w:val="0"/>
        <w:jc w:val="both"/>
        <w:rPr>
          <w:rFonts w:ascii="Arial" w:hAnsi="Arial" w:cs="Arial"/>
        </w:rPr>
        <w:sectPr w:rsidR="00FB135D" w:rsidRPr="00FC4F6C" w:rsidSect="00FB135D">
          <w:pgSz w:w="16838" w:h="11906" w:orient="landscape"/>
          <w:pgMar w:top="851" w:right="1134" w:bottom="1701" w:left="1134" w:header="709" w:footer="709" w:gutter="0"/>
          <w:cols w:space="708"/>
          <w:docGrid w:linePitch="360"/>
        </w:sectPr>
      </w:pPr>
    </w:p>
    <w:p w:rsidR="00FB135D" w:rsidRPr="00FC4F6C" w:rsidRDefault="00FB135D" w:rsidP="00FB135D">
      <w:pPr>
        <w:autoSpaceDE w:val="0"/>
        <w:autoSpaceDN w:val="0"/>
        <w:adjustRightInd w:val="0"/>
        <w:outlineLvl w:val="0"/>
        <w:rPr>
          <w:rFonts w:ascii="Arial" w:hAnsi="Arial" w:cs="Arial"/>
        </w:rPr>
      </w:pPr>
      <w:r w:rsidRPr="00FC4F6C">
        <w:rPr>
          <w:rFonts w:ascii="Arial" w:hAnsi="Arial" w:cs="Arial"/>
        </w:rPr>
        <w:t>Приложение № 7</w:t>
      </w:r>
    </w:p>
    <w:p w:rsidR="00FB135D" w:rsidRPr="00FC4F6C" w:rsidRDefault="00FB135D" w:rsidP="00FB135D">
      <w:pPr>
        <w:autoSpaceDE w:val="0"/>
        <w:autoSpaceDN w:val="0"/>
        <w:adjustRightInd w:val="0"/>
        <w:ind w:left="5580"/>
        <w:outlineLvl w:val="0"/>
        <w:rPr>
          <w:rFonts w:ascii="Arial" w:hAnsi="Arial" w:cs="Arial"/>
        </w:rPr>
      </w:pPr>
      <w:r w:rsidRPr="00FC4F6C">
        <w:rPr>
          <w:rFonts w:ascii="Arial" w:hAnsi="Arial" w:cs="Arial"/>
        </w:rPr>
        <w:t>к муниципальной программе «Развитие культуры Большеулуйского района»</w:t>
      </w:r>
    </w:p>
    <w:p w:rsidR="00FB135D" w:rsidRPr="00FC4F6C" w:rsidRDefault="00FB135D" w:rsidP="00FB135D">
      <w:pPr>
        <w:pStyle w:val="ConsPlusTitle"/>
        <w:widowControl/>
        <w:tabs>
          <w:tab w:val="left" w:pos="5040"/>
          <w:tab w:val="left" w:pos="5220"/>
        </w:tabs>
        <w:rPr>
          <w:rFonts w:ascii="Arial" w:hAnsi="Arial" w:cs="Arial"/>
          <w:sz w:val="24"/>
          <w:szCs w:val="24"/>
        </w:rPr>
      </w:pP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3 «Развитие архивного дела в Большеулуйском районе», реализуемая в рамках программы </w:t>
      </w: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FB135D" w:rsidRPr="00FC4F6C" w:rsidRDefault="00FB135D" w:rsidP="00FB135D">
      <w:pPr>
        <w:pStyle w:val="ConsPlusTitle"/>
        <w:widowControl/>
        <w:tabs>
          <w:tab w:val="left" w:pos="5040"/>
          <w:tab w:val="left" w:pos="5220"/>
        </w:tabs>
        <w:jc w:val="center"/>
        <w:rPr>
          <w:rFonts w:ascii="Arial" w:hAnsi="Arial" w:cs="Arial"/>
          <w:b w:val="0"/>
          <w:sz w:val="24"/>
          <w:szCs w:val="24"/>
        </w:rPr>
      </w:pPr>
    </w:p>
    <w:p w:rsidR="00FB135D" w:rsidRPr="00FC4F6C" w:rsidRDefault="00FB135D" w:rsidP="00FB135D">
      <w:pPr>
        <w:pStyle w:val="ConsPlusTitle"/>
        <w:widowControl/>
        <w:numPr>
          <w:ilvl w:val="0"/>
          <w:numId w:val="12"/>
        </w:numPr>
        <w:tabs>
          <w:tab w:val="left" w:pos="5040"/>
          <w:tab w:val="left" w:pos="5220"/>
        </w:tabs>
        <w:suppressAutoHyphens w:val="0"/>
        <w:autoSpaceDE w:val="0"/>
        <w:autoSpaceDN w:val="0"/>
        <w:adjustRightInd w:val="0"/>
        <w:spacing w:line="240" w:lineRule="auto"/>
        <w:jc w:val="center"/>
        <w:rPr>
          <w:rFonts w:ascii="Arial" w:hAnsi="Arial" w:cs="Arial"/>
          <w:b w:val="0"/>
          <w:sz w:val="24"/>
          <w:szCs w:val="24"/>
        </w:rPr>
      </w:pPr>
      <w:r w:rsidRPr="00FC4F6C">
        <w:rPr>
          <w:rFonts w:ascii="Arial" w:hAnsi="Arial" w:cs="Arial"/>
          <w:b w:val="0"/>
          <w:sz w:val="24"/>
          <w:szCs w:val="24"/>
        </w:rPr>
        <w:t xml:space="preserve">Паспорт подпрограммы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подпрограммы</w:t>
            </w:r>
          </w:p>
        </w:tc>
        <w:tc>
          <w:tcPr>
            <w:tcW w:w="5400" w:type="dxa"/>
          </w:tcPr>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«Развитие архивного дела </w:t>
            </w:r>
          </w:p>
          <w:p w:rsidR="00FB135D" w:rsidRPr="00FC4F6C" w:rsidRDefault="00FB135D" w:rsidP="00FB135D">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в Большеулуйском районе» (далее – подпрограмма)</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FB135D" w:rsidRPr="00FC4F6C" w:rsidRDefault="00FB135D" w:rsidP="00FB135D">
            <w:pPr>
              <w:pStyle w:val="ConsPlusTitle"/>
              <w:widowControl/>
              <w:tabs>
                <w:tab w:val="left" w:pos="5040"/>
                <w:tab w:val="left" w:pos="5220"/>
              </w:tabs>
              <w:rPr>
                <w:rFonts w:ascii="Arial" w:hAnsi="Arial" w:cs="Arial"/>
                <w:b w:val="0"/>
                <w:sz w:val="24"/>
                <w:szCs w:val="24"/>
              </w:rPr>
            </w:pP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Исполнитель подпрограммы</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2. Муниципальное казенное учреждение «Архив Большеулуйского района» (далее МКУ «Архив Большеулуйского района»)</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FB135D" w:rsidRPr="00FC4F6C" w:rsidTr="00FB135D">
        <w:tc>
          <w:tcPr>
            <w:tcW w:w="3780" w:type="dxa"/>
          </w:tcPr>
          <w:p w:rsidR="00FB135D" w:rsidRPr="00FC4F6C" w:rsidRDefault="00FB135D" w:rsidP="00FB135D">
            <w:pPr>
              <w:pStyle w:val="ConsPlusNormal"/>
              <w:widowControl/>
              <w:ind w:firstLine="0"/>
              <w:rPr>
                <w:sz w:val="24"/>
                <w:szCs w:val="24"/>
              </w:rPr>
            </w:pPr>
            <w:r w:rsidRPr="00FC4F6C">
              <w:rPr>
                <w:sz w:val="24"/>
                <w:szCs w:val="24"/>
              </w:rPr>
              <w:t>Цель и задачи подпрограммы</w:t>
            </w:r>
          </w:p>
          <w:p w:rsidR="00FB135D" w:rsidRPr="00FC4F6C" w:rsidRDefault="00FB135D" w:rsidP="00FB135D">
            <w:pPr>
              <w:autoSpaceDE w:val="0"/>
              <w:autoSpaceDN w:val="0"/>
              <w:adjustRightInd w:val="0"/>
              <w:rPr>
                <w:rFonts w:ascii="Arial" w:hAnsi="Arial" w:cs="Arial"/>
              </w:rPr>
            </w:pPr>
          </w:p>
        </w:tc>
        <w:tc>
          <w:tcPr>
            <w:tcW w:w="5400" w:type="dxa"/>
          </w:tcPr>
          <w:p w:rsidR="00FB135D" w:rsidRPr="00FC4F6C" w:rsidRDefault="00FB135D" w:rsidP="00FB135D">
            <w:pPr>
              <w:pStyle w:val="ConsPlusNormal"/>
              <w:widowControl/>
              <w:ind w:firstLine="0"/>
              <w:rPr>
                <w:sz w:val="24"/>
                <w:szCs w:val="24"/>
              </w:rPr>
            </w:pPr>
            <w:r w:rsidRPr="00FC4F6C">
              <w:rPr>
                <w:sz w:val="24"/>
                <w:szCs w:val="24"/>
              </w:rPr>
              <w:t>Цель:</w:t>
            </w:r>
          </w:p>
          <w:p w:rsidR="00FB135D" w:rsidRPr="00FC4F6C" w:rsidRDefault="00FB135D" w:rsidP="00FB135D">
            <w:pPr>
              <w:pStyle w:val="ConsPlusNormal"/>
              <w:widowControl/>
              <w:ind w:firstLine="0"/>
              <w:rPr>
                <w:sz w:val="24"/>
                <w:szCs w:val="24"/>
              </w:rPr>
            </w:pPr>
            <w:r w:rsidRPr="00FC4F6C">
              <w:rPr>
                <w:sz w:val="24"/>
                <w:szCs w:val="24"/>
              </w:rPr>
              <w:t xml:space="preserve">обеспечение сохранности </w:t>
            </w:r>
          </w:p>
          <w:p w:rsidR="00FB135D" w:rsidRPr="00FC4F6C" w:rsidRDefault="00FB135D" w:rsidP="00FB135D">
            <w:pPr>
              <w:pStyle w:val="ConsPlusNormal"/>
              <w:widowControl/>
              <w:ind w:firstLine="0"/>
              <w:rPr>
                <w:sz w:val="24"/>
                <w:szCs w:val="24"/>
              </w:rPr>
            </w:pPr>
            <w:r w:rsidRPr="00FC4F6C">
              <w:rPr>
                <w:sz w:val="24"/>
                <w:szCs w:val="24"/>
              </w:rPr>
              <w:t>архивных документов, хранящихся в муниципальном казенном учреждении «Архив Большеулуйского района»</w:t>
            </w:r>
          </w:p>
          <w:p w:rsidR="00FB135D" w:rsidRPr="00FC4F6C" w:rsidRDefault="00FB135D" w:rsidP="00FB135D">
            <w:pPr>
              <w:pStyle w:val="ConsPlusNormal"/>
              <w:widowControl/>
              <w:ind w:firstLine="0"/>
              <w:rPr>
                <w:sz w:val="24"/>
                <w:szCs w:val="24"/>
              </w:rPr>
            </w:pPr>
          </w:p>
          <w:p w:rsidR="00FB135D" w:rsidRPr="00FC4F6C" w:rsidRDefault="00FB135D" w:rsidP="00FB135D">
            <w:pPr>
              <w:pStyle w:val="ConsPlusNormal"/>
              <w:widowControl/>
              <w:ind w:firstLine="0"/>
              <w:rPr>
                <w:sz w:val="24"/>
                <w:szCs w:val="24"/>
              </w:rPr>
            </w:pPr>
            <w:r w:rsidRPr="00FC4F6C">
              <w:rPr>
                <w:sz w:val="24"/>
                <w:szCs w:val="24"/>
              </w:rPr>
              <w:t>Задача:</w:t>
            </w:r>
          </w:p>
          <w:p w:rsidR="00FB135D" w:rsidRPr="00FC4F6C" w:rsidRDefault="00FB135D" w:rsidP="00FB135D">
            <w:pPr>
              <w:pStyle w:val="ConsPlusNormal"/>
              <w:widowControl/>
              <w:ind w:firstLine="0"/>
              <w:rPr>
                <w:sz w:val="24"/>
                <w:szCs w:val="24"/>
              </w:rPr>
            </w:pPr>
            <w:r w:rsidRPr="00FC4F6C">
              <w:rPr>
                <w:sz w:val="24"/>
                <w:szCs w:val="24"/>
              </w:rPr>
              <w:t>сохранение, пополнение и эффективное использование архивных документов</w:t>
            </w:r>
          </w:p>
          <w:p w:rsidR="00FB135D" w:rsidRPr="00FC4F6C" w:rsidRDefault="00FB135D" w:rsidP="00FB135D">
            <w:pPr>
              <w:pStyle w:val="ConsPlusNormal"/>
              <w:widowControl/>
              <w:ind w:firstLine="0"/>
              <w:rPr>
                <w:sz w:val="24"/>
                <w:szCs w:val="24"/>
              </w:rPr>
            </w:pPr>
          </w:p>
        </w:tc>
      </w:tr>
      <w:tr w:rsidR="00FB135D" w:rsidRPr="00FC4F6C" w:rsidTr="00FB135D">
        <w:tc>
          <w:tcPr>
            <w:tcW w:w="3780" w:type="dxa"/>
          </w:tcPr>
          <w:p w:rsidR="00FB135D" w:rsidRPr="00FC4F6C" w:rsidRDefault="00FB135D" w:rsidP="00FB135D">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FB135D" w:rsidRPr="00FC4F6C" w:rsidRDefault="00FB135D" w:rsidP="00FB135D">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Сроки реализации подпрограммы</w:t>
            </w:r>
          </w:p>
        </w:tc>
        <w:tc>
          <w:tcPr>
            <w:tcW w:w="5400" w:type="dxa"/>
          </w:tcPr>
          <w:p w:rsidR="00FB135D" w:rsidRPr="00FC4F6C" w:rsidRDefault="00FB135D" w:rsidP="00FB135D">
            <w:pPr>
              <w:pStyle w:val="ConsPlusCell"/>
              <w:rPr>
                <w:sz w:val="24"/>
                <w:szCs w:val="24"/>
              </w:rPr>
            </w:pPr>
            <w:r w:rsidRPr="00FC4F6C">
              <w:rPr>
                <w:sz w:val="24"/>
                <w:szCs w:val="24"/>
              </w:rPr>
              <w:t>2022- 2027 годы</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FB135D" w:rsidRPr="00FC4F6C" w:rsidRDefault="00FB135D" w:rsidP="00FB135D">
            <w:pPr>
              <w:spacing w:line="233" w:lineRule="auto"/>
              <w:jc w:val="both"/>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 xml:space="preserve">17 320,9 </w:t>
            </w:r>
            <w:r w:rsidRPr="00FC4F6C">
              <w:rPr>
                <w:rFonts w:ascii="Arial" w:hAnsi="Arial" w:cs="Arial"/>
              </w:rPr>
              <w:t xml:space="preserve">тыс. руб., </w:t>
            </w:r>
          </w:p>
          <w:p w:rsidR="00FB135D" w:rsidRPr="00FC4F6C" w:rsidRDefault="00FB135D" w:rsidP="00FB135D">
            <w:pPr>
              <w:spacing w:line="233" w:lineRule="auto"/>
              <w:jc w:val="both"/>
              <w:rPr>
                <w:rFonts w:ascii="Arial" w:hAnsi="Arial" w:cs="Arial"/>
              </w:rPr>
            </w:pPr>
            <w:r w:rsidRPr="00FC4F6C">
              <w:rPr>
                <w:rFonts w:ascii="Arial" w:hAnsi="Arial" w:cs="Arial"/>
              </w:rPr>
              <w:t>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по годам реализации:</w:t>
            </w:r>
          </w:p>
          <w:p w:rsidR="00FB135D" w:rsidRPr="00FC4F6C" w:rsidRDefault="00FB135D" w:rsidP="00FB135D">
            <w:pPr>
              <w:spacing w:line="233" w:lineRule="auto"/>
              <w:jc w:val="both"/>
              <w:rPr>
                <w:rFonts w:ascii="Arial" w:hAnsi="Arial" w:cs="Arial"/>
              </w:rPr>
            </w:pPr>
            <w:r w:rsidRPr="00FC4F6C">
              <w:rPr>
                <w:rFonts w:ascii="Arial" w:hAnsi="Arial" w:cs="Arial"/>
              </w:rPr>
              <w:t>в 2022 году – 2 509,0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2 502,6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2 880,1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3 248,4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3 090,4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2027 году – 3 090,4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Из них:</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 xml:space="preserve">15 788,6 </w:t>
            </w:r>
            <w:r w:rsidRPr="00FC4F6C">
              <w:rPr>
                <w:rFonts w:ascii="Arial" w:hAnsi="Arial" w:cs="Arial"/>
                <w:bCs/>
              </w:rPr>
              <w:t xml:space="preserve">тыс. руб., </w:t>
            </w:r>
          </w:p>
          <w:p w:rsidR="00FB135D" w:rsidRPr="00FC4F6C" w:rsidRDefault="00FB135D" w:rsidP="00FB135D">
            <w:pPr>
              <w:spacing w:line="233" w:lineRule="auto"/>
              <w:jc w:val="both"/>
              <w:rPr>
                <w:rFonts w:ascii="Arial" w:hAnsi="Arial" w:cs="Arial"/>
                <w:bCs/>
              </w:rPr>
            </w:pPr>
            <w:r w:rsidRPr="00FC4F6C">
              <w:rPr>
                <w:rFonts w:ascii="Arial" w:hAnsi="Arial" w:cs="Arial"/>
                <w:bCs/>
              </w:rPr>
              <w:t>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в 2022 году – 2 042,6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2 310,4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2 523,3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3 076,1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2 918,1 тыс. руб.;</w:t>
            </w:r>
          </w:p>
          <w:p w:rsidR="00FB135D" w:rsidRPr="00FC4F6C" w:rsidRDefault="00FB135D" w:rsidP="00FB135D">
            <w:pPr>
              <w:spacing w:line="233" w:lineRule="auto"/>
              <w:jc w:val="both"/>
              <w:rPr>
                <w:rFonts w:ascii="Arial" w:hAnsi="Arial" w:cs="Arial"/>
                <w:highlight w:val="yellow"/>
              </w:rPr>
            </w:pPr>
            <w:r w:rsidRPr="00FC4F6C">
              <w:rPr>
                <w:rFonts w:ascii="Arial" w:hAnsi="Arial" w:cs="Arial"/>
              </w:rPr>
              <w:t>в 2027 году – 2 918,1 тыс. руб.</w:t>
            </w:r>
          </w:p>
          <w:p w:rsidR="00FB135D" w:rsidRPr="00FC4F6C" w:rsidRDefault="00FB135D" w:rsidP="00FB135D">
            <w:pPr>
              <w:spacing w:line="233" w:lineRule="auto"/>
              <w:jc w:val="both"/>
              <w:rPr>
                <w:rFonts w:ascii="Arial" w:hAnsi="Arial" w:cs="Arial"/>
                <w:bCs/>
              </w:rPr>
            </w:pPr>
            <w:r w:rsidRPr="00FC4F6C">
              <w:rPr>
                <w:rFonts w:ascii="Arial" w:hAnsi="Arial" w:cs="Arial"/>
                <w:bCs/>
              </w:rPr>
              <w:t xml:space="preserve">из средств краевого бюджета – </w:t>
            </w:r>
            <w:r w:rsidRPr="00FC4F6C">
              <w:rPr>
                <w:rFonts w:ascii="Arial" w:hAnsi="Arial" w:cs="Arial"/>
                <w:b/>
                <w:bCs/>
              </w:rPr>
              <w:t xml:space="preserve">1 532,3 </w:t>
            </w:r>
            <w:r w:rsidRPr="00FC4F6C">
              <w:rPr>
                <w:rFonts w:ascii="Arial" w:hAnsi="Arial" w:cs="Arial"/>
                <w:bCs/>
              </w:rPr>
              <w:t xml:space="preserve">тыс. руб., </w:t>
            </w:r>
          </w:p>
          <w:p w:rsidR="00FB135D" w:rsidRPr="00FC4F6C" w:rsidRDefault="00FB135D" w:rsidP="00FB135D">
            <w:pPr>
              <w:spacing w:line="233" w:lineRule="auto"/>
              <w:jc w:val="both"/>
              <w:rPr>
                <w:rFonts w:ascii="Arial" w:hAnsi="Arial" w:cs="Arial"/>
                <w:bCs/>
              </w:rPr>
            </w:pPr>
            <w:r w:rsidRPr="00FC4F6C">
              <w:rPr>
                <w:rFonts w:ascii="Arial" w:hAnsi="Arial" w:cs="Arial"/>
                <w:bCs/>
              </w:rPr>
              <w:t>в том числе:</w:t>
            </w:r>
          </w:p>
          <w:p w:rsidR="00FB135D" w:rsidRPr="00FC4F6C" w:rsidRDefault="00FB135D" w:rsidP="00FB135D">
            <w:pPr>
              <w:spacing w:line="233" w:lineRule="auto"/>
              <w:jc w:val="both"/>
              <w:rPr>
                <w:rFonts w:ascii="Arial" w:hAnsi="Arial" w:cs="Arial"/>
              </w:rPr>
            </w:pPr>
            <w:r w:rsidRPr="00FC4F6C">
              <w:rPr>
                <w:rFonts w:ascii="Arial" w:hAnsi="Arial" w:cs="Arial"/>
              </w:rPr>
              <w:t>в 2022 году – 466,4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2023 году – 192,2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2024 году – 356,8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2025 году – 172,3 тыс. руб.,</w:t>
            </w:r>
          </w:p>
          <w:p w:rsidR="00FB135D" w:rsidRPr="00FC4F6C" w:rsidRDefault="00FB135D" w:rsidP="00FB135D">
            <w:pPr>
              <w:spacing w:line="233" w:lineRule="auto"/>
              <w:jc w:val="both"/>
              <w:rPr>
                <w:rFonts w:ascii="Arial" w:hAnsi="Arial" w:cs="Arial"/>
              </w:rPr>
            </w:pPr>
            <w:r w:rsidRPr="00FC4F6C">
              <w:rPr>
                <w:rFonts w:ascii="Arial" w:hAnsi="Arial" w:cs="Arial"/>
              </w:rPr>
              <w:t>в 2026 году – 172,3 тыс. руб.;</w:t>
            </w:r>
          </w:p>
          <w:p w:rsidR="00FB135D" w:rsidRPr="00FC4F6C" w:rsidRDefault="00FB135D" w:rsidP="00FB135D">
            <w:pPr>
              <w:spacing w:line="233" w:lineRule="auto"/>
              <w:jc w:val="both"/>
              <w:rPr>
                <w:rFonts w:ascii="Arial" w:hAnsi="Arial" w:cs="Arial"/>
                <w:highlight w:val="yellow"/>
              </w:rPr>
            </w:pPr>
            <w:r w:rsidRPr="00FC4F6C">
              <w:rPr>
                <w:rFonts w:ascii="Arial" w:hAnsi="Arial" w:cs="Arial"/>
              </w:rPr>
              <w:t>в 2027 году – 1</w:t>
            </w:r>
            <w:r w:rsidRPr="00FC4F6C">
              <w:rPr>
                <w:rFonts w:ascii="Arial" w:hAnsi="Arial" w:cs="Arial"/>
                <w:lang w:val="en-US"/>
              </w:rPr>
              <w:t>72</w:t>
            </w:r>
            <w:r w:rsidRPr="00FC4F6C">
              <w:rPr>
                <w:rFonts w:ascii="Arial" w:hAnsi="Arial" w:cs="Arial"/>
              </w:rPr>
              <w:t>,3 тыс. руб.</w:t>
            </w:r>
          </w:p>
        </w:tc>
      </w:tr>
      <w:tr w:rsidR="00FB135D" w:rsidRPr="00FC4F6C" w:rsidTr="00FB135D">
        <w:tc>
          <w:tcPr>
            <w:tcW w:w="3780" w:type="dxa"/>
          </w:tcPr>
          <w:p w:rsidR="00FB135D" w:rsidRPr="00FC4F6C" w:rsidRDefault="00FB135D" w:rsidP="00FB135D">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FB135D" w:rsidRPr="00FC4F6C" w:rsidRDefault="00FB135D" w:rsidP="00FB135D">
            <w:pPr>
              <w:widowControl w:val="0"/>
              <w:autoSpaceDE w:val="0"/>
              <w:autoSpaceDN w:val="0"/>
              <w:adjustRightInd w:val="0"/>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FB135D" w:rsidRPr="00FC4F6C" w:rsidRDefault="00FB135D" w:rsidP="00FB135D">
            <w:pPr>
              <w:widowControl w:val="0"/>
              <w:contextualSpacing/>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FB135D" w:rsidRPr="00FC4F6C" w:rsidRDefault="00FB135D" w:rsidP="00FB135D">
            <w:pPr>
              <w:widowControl w:val="0"/>
              <w:contextualSpacing/>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FB135D" w:rsidRPr="00FC4F6C" w:rsidRDefault="00FB135D" w:rsidP="00FB135D">
      <w:pPr>
        <w:autoSpaceDE w:val="0"/>
        <w:autoSpaceDN w:val="0"/>
        <w:adjustRightInd w:val="0"/>
        <w:rPr>
          <w:rFonts w:ascii="Arial" w:hAnsi="Arial" w:cs="Arial"/>
          <w:b/>
        </w:rPr>
      </w:pPr>
    </w:p>
    <w:p w:rsidR="00FB135D" w:rsidRPr="00FC4F6C" w:rsidRDefault="00FB135D" w:rsidP="00FB135D">
      <w:pPr>
        <w:autoSpaceDE w:val="0"/>
        <w:autoSpaceDN w:val="0"/>
        <w:adjustRightInd w:val="0"/>
        <w:ind w:firstLine="540"/>
        <w:jc w:val="center"/>
        <w:rPr>
          <w:rFonts w:ascii="Arial" w:hAnsi="Arial" w:cs="Arial"/>
          <w:b/>
        </w:rPr>
      </w:pPr>
    </w:p>
    <w:p w:rsidR="00FB135D" w:rsidRPr="00FC4F6C" w:rsidRDefault="00FB135D" w:rsidP="00FB135D">
      <w:pPr>
        <w:autoSpaceDE w:val="0"/>
        <w:autoSpaceDN w:val="0"/>
        <w:adjustRightInd w:val="0"/>
        <w:ind w:firstLine="540"/>
        <w:jc w:val="center"/>
        <w:rPr>
          <w:rFonts w:ascii="Arial" w:hAnsi="Arial" w:cs="Arial"/>
          <w:b/>
        </w:rPr>
      </w:pPr>
    </w:p>
    <w:p w:rsidR="00FB135D" w:rsidRPr="00FC4F6C" w:rsidRDefault="00FB135D" w:rsidP="00FB135D">
      <w:pPr>
        <w:autoSpaceDE w:val="0"/>
        <w:autoSpaceDN w:val="0"/>
        <w:adjustRightInd w:val="0"/>
        <w:ind w:firstLine="540"/>
        <w:jc w:val="center"/>
        <w:rPr>
          <w:rFonts w:ascii="Arial" w:hAnsi="Arial" w:cs="Arial"/>
          <w:b/>
        </w:rPr>
      </w:pP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2. Основные разделы подпрограммы</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 xml:space="preserve">2.1. Постановка районной проблемы </w:t>
      </w:r>
    </w:p>
    <w:p w:rsidR="00FB135D" w:rsidRPr="00FC4F6C" w:rsidRDefault="00FB135D" w:rsidP="00FB135D">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FB135D" w:rsidRPr="00FC4F6C" w:rsidRDefault="00FB135D" w:rsidP="00FB135D">
      <w:pPr>
        <w:autoSpaceDE w:val="0"/>
        <w:autoSpaceDN w:val="0"/>
        <w:adjustRightInd w:val="0"/>
        <w:ind w:firstLine="708"/>
        <w:jc w:val="both"/>
        <w:rPr>
          <w:rFonts w:ascii="Arial" w:hAnsi="Arial" w:cs="Arial"/>
          <w:bCs/>
        </w:rPr>
      </w:pPr>
      <w:r w:rsidRPr="00FC4F6C">
        <w:rPr>
          <w:rFonts w:ascii="Arial" w:hAnsi="Arial" w:cs="Arial"/>
          <w:bCs/>
        </w:rPr>
        <w:t>Подпрограмма направлена на решения задачи «сохранение, пополнение и эффективное использование архивных документов».</w:t>
      </w:r>
    </w:p>
    <w:p w:rsidR="00FB135D" w:rsidRPr="00FC4F6C" w:rsidRDefault="00FB135D" w:rsidP="00FB135D">
      <w:pPr>
        <w:autoSpaceDE w:val="0"/>
        <w:autoSpaceDN w:val="0"/>
        <w:adjustRightInd w:val="0"/>
        <w:ind w:firstLine="708"/>
        <w:jc w:val="both"/>
        <w:rPr>
          <w:rFonts w:ascii="Arial" w:hAnsi="Arial" w:cs="Arial"/>
        </w:rPr>
      </w:pPr>
      <w:r w:rsidRPr="00FC4F6C">
        <w:rPr>
          <w:rFonts w:ascii="Arial" w:hAnsi="Arial" w:cs="Arial"/>
          <w:bCs/>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w:t>
      </w:r>
      <w:r w:rsidRPr="00FC4F6C">
        <w:rPr>
          <w:rFonts w:ascii="Arial" w:hAnsi="Arial" w:cs="Arial"/>
        </w:rPr>
        <w:t>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FB135D" w:rsidRPr="00FC4F6C" w:rsidRDefault="00FB135D" w:rsidP="00FB135D">
      <w:pPr>
        <w:ind w:firstLine="708"/>
        <w:jc w:val="both"/>
        <w:rPr>
          <w:rFonts w:ascii="Arial" w:hAnsi="Arial" w:cs="Arial"/>
          <w:bCs/>
        </w:rPr>
      </w:pPr>
      <w:r w:rsidRPr="00FC4F6C">
        <w:rPr>
          <w:rFonts w:ascii="Arial" w:hAnsi="Arial" w:cs="Arial"/>
          <w:bCs/>
        </w:rPr>
        <w:t xml:space="preserve">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 </w:t>
      </w:r>
    </w:p>
    <w:p w:rsidR="00FB135D" w:rsidRPr="00FC4F6C" w:rsidRDefault="00FB135D" w:rsidP="00FB135D">
      <w:pPr>
        <w:ind w:firstLine="708"/>
        <w:jc w:val="both"/>
        <w:rPr>
          <w:rFonts w:ascii="Arial" w:hAnsi="Arial" w:cs="Arial"/>
          <w:bCs/>
        </w:rPr>
      </w:pPr>
      <w:r w:rsidRPr="00FC4F6C">
        <w:rPr>
          <w:rFonts w:ascii="Arial" w:hAnsi="Arial" w:cs="Arial"/>
          <w:bCs/>
        </w:rPr>
        <w:t xml:space="preserve">управленческими документами (11570 дела в 110 фондах), </w:t>
      </w:r>
    </w:p>
    <w:p w:rsidR="00FB135D" w:rsidRPr="00FC4F6C" w:rsidRDefault="00FB135D" w:rsidP="00FB135D">
      <w:pPr>
        <w:ind w:firstLine="708"/>
        <w:jc w:val="both"/>
        <w:rPr>
          <w:rFonts w:ascii="Arial" w:hAnsi="Arial" w:cs="Arial"/>
          <w:bCs/>
        </w:rPr>
      </w:pPr>
      <w:r w:rsidRPr="00FC4F6C">
        <w:rPr>
          <w:rFonts w:ascii="Arial" w:hAnsi="Arial" w:cs="Arial"/>
          <w:bCs/>
        </w:rPr>
        <w:t xml:space="preserve">фотодокументами (254 дела в 2 фондах), </w:t>
      </w:r>
    </w:p>
    <w:p w:rsidR="00FB135D" w:rsidRPr="00FC4F6C" w:rsidRDefault="00FB135D" w:rsidP="00FB135D">
      <w:pPr>
        <w:ind w:firstLine="708"/>
        <w:jc w:val="both"/>
        <w:rPr>
          <w:rFonts w:ascii="Arial" w:hAnsi="Arial" w:cs="Arial"/>
          <w:bCs/>
        </w:rPr>
      </w:pPr>
      <w:r w:rsidRPr="00FC4F6C">
        <w:rPr>
          <w:rFonts w:ascii="Arial" w:hAnsi="Arial" w:cs="Arial"/>
          <w:bCs/>
        </w:rPr>
        <w:t xml:space="preserve">документами по личному составу (4296 дел в 11 фондах), </w:t>
      </w:r>
    </w:p>
    <w:p w:rsidR="00FB135D" w:rsidRPr="00FC4F6C" w:rsidRDefault="00FB135D" w:rsidP="00FB135D">
      <w:pPr>
        <w:ind w:firstLine="708"/>
        <w:jc w:val="both"/>
        <w:rPr>
          <w:rFonts w:ascii="Arial" w:hAnsi="Arial" w:cs="Arial"/>
          <w:bCs/>
        </w:rPr>
      </w:pPr>
      <w:r w:rsidRPr="00FC4F6C">
        <w:rPr>
          <w:rFonts w:ascii="Arial" w:hAnsi="Arial" w:cs="Arial"/>
          <w:bCs/>
        </w:rPr>
        <w:t xml:space="preserve">документами личного происхождения (121 дело в 4 фондах). </w:t>
      </w:r>
    </w:p>
    <w:p w:rsidR="00FB135D" w:rsidRPr="00FC4F6C" w:rsidRDefault="00FB135D" w:rsidP="00FB135D">
      <w:pPr>
        <w:ind w:firstLine="708"/>
        <w:jc w:val="both"/>
        <w:rPr>
          <w:rFonts w:ascii="Arial" w:hAnsi="Arial" w:cs="Arial"/>
          <w:bCs/>
        </w:rPr>
      </w:pPr>
      <w:r w:rsidRPr="00FC4F6C">
        <w:rPr>
          <w:rFonts w:ascii="Arial" w:hAnsi="Arial" w:cs="Arial"/>
          <w:bCs/>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FB135D" w:rsidRPr="00FC4F6C" w:rsidRDefault="00FB135D" w:rsidP="00FB135D">
      <w:pPr>
        <w:ind w:firstLine="709"/>
        <w:jc w:val="both"/>
        <w:rPr>
          <w:rFonts w:ascii="Arial" w:hAnsi="Arial" w:cs="Arial"/>
        </w:rPr>
      </w:pPr>
      <w:r w:rsidRPr="00FC4F6C">
        <w:rPr>
          <w:rFonts w:ascii="Arial" w:hAnsi="Arial" w:cs="Arial"/>
        </w:rPr>
        <w:t xml:space="preserve">Муниципальный архив расположен в помещении, приспособленном для хранения архивных документов. </w:t>
      </w:r>
    </w:p>
    <w:p w:rsidR="00FB135D" w:rsidRPr="00FC4F6C" w:rsidRDefault="00FB135D" w:rsidP="00FB135D">
      <w:pPr>
        <w:ind w:firstLine="709"/>
        <w:jc w:val="both"/>
        <w:rPr>
          <w:rFonts w:ascii="Arial" w:hAnsi="Arial" w:cs="Arial"/>
        </w:rPr>
      </w:pPr>
      <w:r w:rsidRPr="00FC4F6C">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FB135D" w:rsidRPr="00FC4F6C" w:rsidRDefault="00FB135D" w:rsidP="00FB135D">
      <w:pPr>
        <w:ind w:firstLine="709"/>
        <w:jc w:val="both"/>
        <w:rPr>
          <w:rFonts w:ascii="Arial" w:hAnsi="Arial" w:cs="Arial"/>
        </w:rPr>
      </w:pPr>
      <w:r w:rsidRPr="00FC4F6C">
        <w:rPr>
          <w:rFonts w:ascii="Arial" w:hAnsi="Arial" w:cs="Arial"/>
        </w:rPr>
        <w:t>В  помещении архива установлена охранно-пожарная сигнализация.</w:t>
      </w:r>
    </w:p>
    <w:p w:rsidR="00FB135D" w:rsidRPr="00FC4F6C" w:rsidRDefault="00FB135D" w:rsidP="00FB135D">
      <w:pPr>
        <w:ind w:firstLine="709"/>
        <w:jc w:val="both"/>
        <w:rPr>
          <w:rFonts w:ascii="Arial" w:hAnsi="Arial" w:cs="Arial"/>
        </w:rPr>
      </w:pPr>
      <w:r w:rsidRPr="00FC4F6C">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FB135D" w:rsidRPr="00FC4F6C" w:rsidRDefault="00FB135D" w:rsidP="00FB135D">
      <w:pPr>
        <w:ind w:firstLine="709"/>
        <w:jc w:val="both"/>
        <w:rPr>
          <w:rFonts w:ascii="Arial" w:hAnsi="Arial" w:cs="Arial"/>
        </w:rPr>
      </w:pPr>
      <w:r w:rsidRPr="00FC4F6C">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FB135D" w:rsidRPr="00FC4F6C" w:rsidRDefault="00FB135D" w:rsidP="00FB135D">
      <w:pPr>
        <w:ind w:firstLine="709"/>
        <w:jc w:val="both"/>
        <w:rPr>
          <w:rFonts w:ascii="Arial" w:hAnsi="Arial" w:cs="Arial"/>
        </w:rPr>
      </w:pPr>
      <w:r w:rsidRPr="00FC4F6C">
        <w:rPr>
          <w:rFonts w:ascii="Arial" w:hAnsi="Arial" w:cs="Arial"/>
        </w:rPr>
        <w:t>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FB135D" w:rsidRPr="00FC4F6C" w:rsidRDefault="00FB135D" w:rsidP="00FB135D">
      <w:pPr>
        <w:ind w:firstLine="709"/>
        <w:jc w:val="both"/>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 xml:space="preserve">Целью подпрограммы является обеспечение сохранности архивных документов, хранящихся в МКУ «Архив Большеулуйского района».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сохранение, пополнение и эффективное использование архивных документов.</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FB135D" w:rsidRPr="00FC4F6C" w:rsidRDefault="00FB135D" w:rsidP="00FB135D">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архивов.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p w:rsidR="00FB135D" w:rsidRPr="00FC4F6C" w:rsidRDefault="00FB135D" w:rsidP="00FB135D">
      <w:pPr>
        <w:autoSpaceDE w:val="0"/>
        <w:autoSpaceDN w:val="0"/>
        <w:adjustRightInd w:val="0"/>
        <w:ind w:firstLine="540"/>
        <w:jc w:val="both"/>
        <w:rPr>
          <w:rFonts w:ascii="Arial" w:hAnsi="Arial" w:cs="Arial"/>
          <w:bCs/>
        </w:rPr>
      </w:pPr>
      <w:r w:rsidRPr="00FC4F6C">
        <w:rPr>
          <w:rFonts w:ascii="Arial" w:hAnsi="Arial" w:cs="Arial"/>
          <w:bCs/>
        </w:rPr>
        <w:t>принято и закартонировано новых дел;</w:t>
      </w:r>
    </w:p>
    <w:p w:rsidR="00FB135D" w:rsidRPr="00FC4F6C" w:rsidRDefault="00FB135D" w:rsidP="00FB135D">
      <w:pPr>
        <w:autoSpaceDE w:val="0"/>
        <w:autoSpaceDN w:val="0"/>
        <w:adjustRightInd w:val="0"/>
        <w:ind w:firstLine="540"/>
        <w:jc w:val="both"/>
        <w:rPr>
          <w:rFonts w:ascii="Arial" w:hAnsi="Arial" w:cs="Arial"/>
          <w:bCs/>
        </w:rPr>
      </w:pPr>
      <w:r w:rsidRPr="00FC4F6C">
        <w:rPr>
          <w:rFonts w:ascii="Arial" w:hAnsi="Arial" w:cs="Arial"/>
          <w:bCs/>
        </w:rPr>
        <w:t>переплет (улучшение физического состояния) дел;</w:t>
      </w:r>
    </w:p>
    <w:p w:rsidR="00FB135D" w:rsidRPr="00FC4F6C" w:rsidRDefault="00FB135D" w:rsidP="00FB135D">
      <w:pPr>
        <w:autoSpaceDE w:val="0"/>
        <w:autoSpaceDN w:val="0"/>
        <w:adjustRightInd w:val="0"/>
        <w:ind w:firstLine="540"/>
        <w:jc w:val="both"/>
        <w:rPr>
          <w:rFonts w:ascii="Arial" w:hAnsi="Arial" w:cs="Arial"/>
          <w:bCs/>
        </w:rPr>
      </w:pPr>
      <w:r w:rsidRPr="00FC4F6C">
        <w:rPr>
          <w:rFonts w:ascii="Arial" w:hAnsi="Arial" w:cs="Arial"/>
          <w:bCs/>
        </w:rPr>
        <w:t>проверка наличия и состояния дел.</w:t>
      </w:r>
    </w:p>
    <w:p w:rsidR="00FB135D" w:rsidRPr="00FC4F6C" w:rsidRDefault="00FB135D" w:rsidP="00FB135D">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FB135D" w:rsidRPr="00FC4F6C" w:rsidRDefault="00FB135D" w:rsidP="00FB135D">
      <w:pPr>
        <w:widowControl w:val="0"/>
        <w:autoSpaceDE w:val="0"/>
        <w:autoSpaceDN w:val="0"/>
        <w:adjustRightInd w:val="0"/>
        <w:outlineLvl w:val="1"/>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FB135D" w:rsidRPr="00FC4F6C" w:rsidRDefault="00FB135D" w:rsidP="00FB135D">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FB135D" w:rsidRPr="00FC4F6C" w:rsidRDefault="00FB135D" w:rsidP="00FB135D">
      <w:pPr>
        <w:autoSpaceDE w:val="0"/>
        <w:autoSpaceDN w:val="0"/>
        <w:adjustRightInd w:val="0"/>
        <w:jc w:val="center"/>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2.4. Механизм реализации подпрограммы</w:t>
      </w:r>
    </w:p>
    <w:p w:rsidR="00FB135D" w:rsidRPr="00FC4F6C" w:rsidRDefault="00FB135D" w:rsidP="00FB135D">
      <w:pPr>
        <w:widowControl w:val="0"/>
        <w:autoSpaceDE w:val="0"/>
        <w:autoSpaceDN w:val="0"/>
        <w:adjustRightInd w:val="0"/>
        <w:jc w:val="both"/>
        <w:outlineLvl w:val="1"/>
        <w:rPr>
          <w:rFonts w:ascii="Arial" w:hAnsi="Arial" w:cs="Arial"/>
          <w:highlight w:val="yellow"/>
        </w:rPr>
      </w:pPr>
      <w:r w:rsidRPr="00FC4F6C">
        <w:rPr>
          <w:rFonts w:ascii="Arial" w:hAnsi="Arial" w:cs="Arial"/>
        </w:rPr>
        <w:tab/>
        <w:t>2.4.1. Главный распорядитель бюджетных средств – Администрация Большеулуйского района.</w:t>
      </w:r>
    </w:p>
    <w:p w:rsidR="00FB135D" w:rsidRPr="00FC4F6C" w:rsidRDefault="00FB135D" w:rsidP="00FB135D">
      <w:pPr>
        <w:widowControl w:val="0"/>
        <w:autoSpaceDE w:val="0"/>
        <w:autoSpaceDN w:val="0"/>
        <w:adjustRightInd w:val="0"/>
        <w:jc w:val="both"/>
        <w:outlineLvl w:val="1"/>
        <w:rPr>
          <w:rFonts w:ascii="Arial" w:hAnsi="Arial" w:cs="Arial"/>
        </w:rPr>
      </w:pPr>
      <w:r w:rsidRPr="00FC4F6C">
        <w:rPr>
          <w:rFonts w:ascii="Arial" w:hAnsi="Arial" w:cs="Arial"/>
        </w:rPr>
        <w:tab/>
        <w:t>2.4.2. По подпункту 1.1 пункта 1 перечня мероприятий подпрограммы представление средств местного бюджета  предусматривается на обеспечение деятельности МКУ «Архив Большеулуйского района».</w:t>
      </w:r>
    </w:p>
    <w:p w:rsidR="00FB135D" w:rsidRPr="00FC4F6C" w:rsidRDefault="00FB135D" w:rsidP="00FB135D">
      <w:pPr>
        <w:autoSpaceDE w:val="0"/>
        <w:autoSpaceDN w:val="0"/>
        <w:adjustRightInd w:val="0"/>
        <w:ind w:firstLine="708"/>
        <w:jc w:val="both"/>
        <w:outlineLvl w:val="2"/>
        <w:rPr>
          <w:rFonts w:ascii="Arial" w:hAnsi="Arial" w:cs="Arial"/>
        </w:rPr>
      </w:pPr>
      <w:r w:rsidRPr="00FC4F6C">
        <w:rPr>
          <w:rFonts w:ascii="Arial" w:hAnsi="Arial" w:cs="Arial"/>
        </w:rPr>
        <w:t>2.4.3. По подпункту 1.2 пункта 1 перечня мероприятий подпрограммы представление краевой субвенции  предусматривается на обеспечение деятельности МКУ «Архив Большеулуйского района».</w:t>
      </w:r>
    </w:p>
    <w:p w:rsidR="00FB135D" w:rsidRPr="00FC4F6C" w:rsidRDefault="00FB135D" w:rsidP="00FB135D">
      <w:pPr>
        <w:autoSpaceDE w:val="0"/>
        <w:autoSpaceDN w:val="0"/>
        <w:adjustRightInd w:val="0"/>
        <w:ind w:firstLine="708"/>
        <w:jc w:val="both"/>
        <w:outlineLvl w:val="2"/>
        <w:rPr>
          <w:rFonts w:ascii="Arial" w:hAnsi="Arial" w:cs="Arial"/>
        </w:rPr>
      </w:pPr>
    </w:p>
    <w:p w:rsidR="00FB135D" w:rsidRPr="00FC4F6C" w:rsidRDefault="00FB135D" w:rsidP="00FB135D">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FB135D" w:rsidRPr="00FC4F6C" w:rsidRDefault="00FB135D" w:rsidP="00FB135D">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FB135D" w:rsidRPr="00FC4F6C" w:rsidRDefault="00FB135D" w:rsidP="00FB135D">
      <w:pPr>
        <w:ind w:firstLine="709"/>
        <w:contextualSpacing/>
        <w:jc w:val="both"/>
        <w:rPr>
          <w:rFonts w:ascii="Arial" w:hAnsi="Arial" w:cs="Arial"/>
        </w:rPr>
      </w:pPr>
      <w:r w:rsidRPr="00FC4F6C">
        <w:rPr>
          <w:rFonts w:ascii="Arial" w:hAnsi="Arial" w:cs="Arial"/>
        </w:rPr>
        <w:t>МКУ «Архив Большеулуйского района»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FB135D" w:rsidRPr="00FC4F6C" w:rsidRDefault="00FB135D" w:rsidP="00FB135D">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FB135D" w:rsidRPr="00FC4F6C" w:rsidRDefault="00FB135D" w:rsidP="00FB135D">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FB135D" w:rsidRPr="00FC4F6C" w:rsidRDefault="00FB135D" w:rsidP="00FB135D">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МКУ «Архив Большеулуйского района» направляет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FB135D" w:rsidRPr="00FC4F6C" w:rsidRDefault="00FB135D" w:rsidP="00FB135D">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FB135D" w:rsidRPr="00FC4F6C" w:rsidRDefault="00FB135D" w:rsidP="00FB135D">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FB135D" w:rsidRPr="00FC4F6C" w:rsidRDefault="00FB135D" w:rsidP="00FB135D">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FB135D" w:rsidRPr="00FC4F6C" w:rsidRDefault="00FB135D" w:rsidP="00FB135D">
      <w:pPr>
        <w:widowControl w:val="0"/>
        <w:autoSpaceDE w:val="0"/>
        <w:autoSpaceDN w:val="0"/>
        <w:adjustRightInd w:val="0"/>
        <w:jc w:val="both"/>
        <w:rPr>
          <w:rFonts w:ascii="Arial" w:hAnsi="Arial" w:cs="Arial"/>
        </w:rPr>
      </w:pPr>
    </w:p>
    <w:p w:rsidR="00FB135D" w:rsidRPr="00FC4F6C" w:rsidRDefault="00FB135D" w:rsidP="00FB135D">
      <w:pPr>
        <w:autoSpaceDE w:val="0"/>
        <w:autoSpaceDN w:val="0"/>
        <w:adjustRightInd w:val="0"/>
        <w:ind w:firstLine="709"/>
        <w:jc w:val="center"/>
        <w:rPr>
          <w:rFonts w:ascii="Arial" w:hAnsi="Arial" w:cs="Arial"/>
          <w:b/>
        </w:rPr>
      </w:pPr>
      <w:r w:rsidRPr="00FC4F6C">
        <w:rPr>
          <w:rFonts w:ascii="Arial" w:hAnsi="Arial" w:cs="Arial"/>
          <w:b/>
        </w:rPr>
        <w:t>2.6. Оценка социально-экономической эффективности</w:t>
      </w:r>
    </w:p>
    <w:p w:rsidR="00FB135D" w:rsidRPr="00FC4F6C" w:rsidRDefault="00FB135D" w:rsidP="00FB135D">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Ожидаемы результаты подпрограммы:</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составил в 2022 году 10 % и сохранится на том же уровне до 2027 года; </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принято и закартонировано 774 новых дел, в том числе по годам: в 2022 году – 211 новых дела, в 2023 году – 163 новых дела, в 2024 – 2027 годах – по 156 новых дел;</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переплет (улучшение физического состояния) 181 дело, в том числе по годам: в 2022 году – 46 дел, в 2023 году – 45 дел, в 2024-2027 годах по 40 дел;</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FB135D" w:rsidRPr="00FC4F6C" w:rsidRDefault="00FB135D" w:rsidP="00FB135D">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 xml:space="preserve">исключению фактов утраты архивных документов, отражающих материальную и духовную жизнь населения Большеулуйского района и Красноярского края и являющихся неотъемлемой частью его историко-культурного наследия; </w:t>
      </w:r>
    </w:p>
    <w:p w:rsidR="00FB135D" w:rsidRPr="00FC4F6C" w:rsidRDefault="00FB135D" w:rsidP="00FB135D">
      <w:pPr>
        <w:autoSpaceDE w:val="0"/>
        <w:autoSpaceDN w:val="0"/>
        <w:adjustRightInd w:val="0"/>
        <w:ind w:firstLine="540"/>
        <w:jc w:val="both"/>
        <w:rPr>
          <w:rFonts w:ascii="Arial" w:hAnsi="Arial" w:cs="Arial"/>
        </w:rPr>
      </w:pPr>
      <w:r w:rsidRPr="00FC4F6C">
        <w:rPr>
          <w:rFonts w:ascii="Arial" w:hAnsi="Arial" w:cs="Arial"/>
        </w:rPr>
        <w:t xml:space="preserve">формированию гражданского общества, становлению правового государства, воспитанию в жителях патриотизма и толерантности. </w:t>
      </w:r>
    </w:p>
    <w:p w:rsidR="00FB135D" w:rsidRPr="00FC4F6C" w:rsidRDefault="00FB135D" w:rsidP="00FB135D">
      <w:pPr>
        <w:rPr>
          <w:rFonts w:ascii="Arial" w:hAnsi="Arial" w:cs="Arial"/>
        </w:rPr>
      </w:pPr>
    </w:p>
    <w:p w:rsidR="00FB135D" w:rsidRPr="00FC4F6C" w:rsidRDefault="00FB135D" w:rsidP="00FB135D">
      <w:pPr>
        <w:widowControl w:val="0"/>
        <w:autoSpaceDE w:val="0"/>
        <w:autoSpaceDN w:val="0"/>
        <w:adjustRightInd w:val="0"/>
        <w:jc w:val="both"/>
        <w:rPr>
          <w:rFonts w:ascii="Arial" w:hAnsi="Arial" w:cs="Arial"/>
        </w:rPr>
        <w:sectPr w:rsidR="00FB135D" w:rsidRPr="00FC4F6C" w:rsidSect="00FB135D">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FB135D" w:rsidRPr="00FC4F6C" w:rsidTr="00FB135D">
        <w:tc>
          <w:tcPr>
            <w:tcW w:w="8811" w:type="dxa"/>
          </w:tcPr>
          <w:p w:rsidR="00FB135D" w:rsidRPr="00FC4F6C" w:rsidRDefault="00FB135D" w:rsidP="00FB135D">
            <w:pPr>
              <w:autoSpaceDE w:val="0"/>
              <w:autoSpaceDN w:val="0"/>
              <w:adjustRightInd w:val="0"/>
              <w:jc w:val="both"/>
              <w:rPr>
                <w:rFonts w:ascii="Arial" w:hAnsi="Arial" w:cs="Arial"/>
              </w:rPr>
            </w:pPr>
          </w:p>
        </w:tc>
        <w:tc>
          <w:tcPr>
            <w:tcW w:w="5975" w:type="dxa"/>
          </w:tcPr>
          <w:p w:rsidR="00FB135D" w:rsidRPr="00FC4F6C" w:rsidRDefault="00FB135D" w:rsidP="00FB135D">
            <w:pPr>
              <w:autoSpaceDE w:val="0"/>
              <w:autoSpaceDN w:val="0"/>
              <w:adjustRightInd w:val="0"/>
              <w:rPr>
                <w:rFonts w:ascii="Arial" w:hAnsi="Arial" w:cs="Arial"/>
              </w:rPr>
            </w:pPr>
            <w:r w:rsidRPr="00FC4F6C">
              <w:rPr>
                <w:rFonts w:ascii="Arial" w:hAnsi="Arial" w:cs="Arial"/>
              </w:rPr>
              <w:t xml:space="preserve">Приложение № 1 </w:t>
            </w:r>
          </w:p>
          <w:p w:rsidR="00FB135D" w:rsidRPr="00FC4F6C" w:rsidRDefault="00FB135D" w:rsidP="00FB135D">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к 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tc>
      </w:tr>
    </w:tbl>
    <w:p w:rsidR="00FB135D" w:rsidRPr="00FC4F6C" w:rsidRDefault="00FB135D" w:rsidP="00FB135D">
      <w:pPr>
        <w:autoSpaceDE w:val="0"/>
        <w:autoSpaceDN w:val="0"/>
        <w:adjustRightInd w:val="0"/>
        <w:ind w:firstLine="540"/>
        <w:jc w:val="center"/>
        <w:outlineLvl w:val="0"/>
        <w:rPr>
          <w:rFonts w:ascii="Arial" w:hAnsi="Arial" w:cs="Arial"/>
        </w:rPr>
      </w:pPr>
      <w:r w:rsidRPr="00FC4F6C">
        <w:rPr>
          <w:rFonts w:ascii="Arial" w:hAnsi="Arial" w:cs="Arial"/>
        </w:rPr>
        <w:t>Перечень и значение показателей результативности подпрограммы</w:t>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28"/>
        <w:gridCol w:w="1342"/>
        <w:gridCol w:w="1464"/>
        <w:gridCol w:w="1464"/>
        <w:gridCol w:w="976"/>
        <w:gridCol w:w="1098"/>
        <w:gridCol w:w="644"/>
        <w:gridCol w:w="1134"/>
        <w:gridCol w:w="1701"/>
        <w:gridCol w:w="1984"/>
      </w:tblGrid>
      <w:tr w:rsidR="00FB135D" w:rsidRPr="00FC4F6C" w:rsidTr="00FB135D">
        <w:trPr>
          <w:trHeight w:val="459"/>
        </w:trPr>
        <w:tc>
          <w:tcPr>
            <w:tcW w:w="709"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3928"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показатели результативности</w:t>
            </w:r>
          </w:p>
        </w:tc>
        <w:tc>
          <w:tcPr>
            <w:tcW w:w="1342"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1464" w:type="dxa"/>
            <w:vMerge w:val="restart"/>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9001" w:type="dxa"/>
            <w:gridSpan w:val="7"/>
            <w:vAlign w:val="center"/>
          </w:tcPr>
          <w:p w:rsidR="00FB135D" w:rsidRPr="00FC4F6C" w:rsidRDefault="00FB135D" w:rsidP="00FB135D">
            <w:pPr>
              <w:autoSpaceDE w:val="0"/>
              <w:autoSpaceDN w:val="0"/>
              <w:adjustRightInd w:val="0"/>
              <w:outlineLvl w:val="0"/>
              <w:rPr>
                <w:rFonts w:ascii="Arial" w:hAnsi="Arial" w:cs="Arial"/>
              </w:rPr>
            </w:pPr>
            <w:r w:rsidRPr="00FC4F6C">
              <w:rPr>
                <w:rFonts w:ascii="Arial" w:hAnsi="Arial" w:cs="Arial"/>
              </w:rPr>
              <w:t xml:space="preserve">                                Годы реализации программы </w:t>
            </w:r>
          </w:p>
        </w:tc>
      </w:tr>
      <w:tr w:rsidR="00FB135D" w:rsidRPr="00FC4F6C" w:rsidTr="00FB135D">
        <w:trPr>
          <w:trHeight w:val="2172"/>
        </w:trPr>
        <w:tc>
          <w:tcPr>
            <w:tcW w:w="709"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3928"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342"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464" w:type="dxa"/>
            <w:vMerge/>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464" w:type="dxa"/>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 xml:space="preserve"> (2022) </w:t>
            </w:r>
          </w:p>
        </w:tc>
        <w:tc>
          <w:tcPr>
            <w:tcW w:w="976" w:type="dxa"/>
            <w:vAlign w:val="center"/>
          </w:tcPr>
          <w:p w:rsidR="00FB135D" w:rsidRPr="00FC4F6C" w:rsidRDefault="00FB135D" w:rsidP="00FB135D">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 xml:space="preserve"> (2023)</w:t>
            </w:r>
          </w:p>
        </w:tc>
        <w:tc>
          <w:tcPr>
            <w:tcW w:w="1742" w:type="dxa"/>
            <w:gridSpan w:val="2"/>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 xml:space="preserve">Отчётный финансовый год </w:t>
            </w:r>
          </w:p>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(2024)</w:t>
            </w:r>
          </w:p>
        </w:tc>
        <w:tc>
          <w:tcPr>
            <w:tcW w:w="1134" w:type="dxa"/>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 xml:space="preserve">Текущий финансовый год (2025)  </w:t>
            </w:r>
          </w:p>
        </w:tc>
        <w:tc>
          <w:tcPr>
            <w:tcW w:w="1701" w:type="dxa"/>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Очередной финансовый год</w:t>
            </w:r>
          </w:p>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 xml:space="preserve"> (2026) </w:t>
            </w:r>
          </w:p>
        </w:tc>
        <w:tc>
          <w:tcPr>
            <w:tcW w:w="1984" w:type="dxa"/>
            <w:vAlign w:val="center"/>
          </w:tcPr>
          <w:p w:rsidR="00FB135D" w:rsidRPr="00FC4F6C" w:rsidRDefault="00FB135D" w:rsidP="00FB135D">
            <w:pPr>
              <w:autoSpaceDE w:val="0"/>
              <w:autoSpaceDN w:val="0"/>
              <w:adjustRightInd w:val="0"/>
              <w:jc w:val="center"/>
              <w:outlineLvl w:val="0"/>
              <w:rPr>
                <w:rFonts w:ascii="Arial" w:hAnsi="Arial" w:cs="Arial"/>
              </w:rPr>
            </w:pPr>
          </w:p>
          <w:p w:rsidR="00FB135D" w:rsidRPr="00FC4F6C" w:rsidRDefault="00FB135D" w:rsidP="00FB135D">
            <w:pPr>
              <w:jc w:val="center"/>
              <w:rPr>
                <w:rFonts w:ascii="Arial" w:hAnsi="Arial" w:cs="Arial"/>
              </w:rPr>
            </w:pPr>
          </w:p>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1-й год планового периода</w:t>
            </w:r>
          </w:p>
          <w:p w:rsidR="00FB135D" w:rsidRPr="00FC4F6C" w:rsidRDefault="00FB135D" w:rsidP="00FB135D">
            <w:pPr>
              <w:jc w:val="center"/>
              <w:rPr>
                <w:rFonts w:ascii="Arial" w:hAnsi="Arial" w:cs="Arial"/>
              </w:rPr>
            </w:pPr>
            <w:r w:rsidRPr="00FC4F6C">
              <w:rPr>
                <w:rFonts w:ascii="Arial" w:hAnsi="Arial" w:cs="Arial"/>
              </w:rPr>
              <w:t>(2027)</w:t>
            </w:r>
          </w:p>
        </w:tc>
      </w:tr>
      <w:tr w:rsidR="00FB135D" w:rsidRPr="00FC4F6C" w:rsidTr="00FB135D">
        <w:trPr>
          <w:trHeight w:val="743"/>
        </w:trPr>
        <w:tc>
          <w:tcPr>
            <w:tcW w:w="709" w:type="dxa"/>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3928"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Цель подпрограммы</w:t>
            </w:r>
          </w:p>
        </w:tc>
        <w:tc>
          <w:tcPr>
            <w:tcW w:w="9823" w:type="dxa"/>
            <w:gridSpan w:val="8"/>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Обеспечение сохранности архивных документов, хранящихся в МКУ «Архив Большеулуйского района»</w:t>
            </w:r>
          </w:p>
        </w:tc>
        <w:tc>
          <w:tcPr>
            <w:tcW w:w="1984" w:type="dxa"/>
          </w:tcPr>
          <w:p w:rsidR="00FB135D" w:rsidRPr="00FC4F6C" w:rsidRDefault="00FB135D" w:rsidP="00FB135D">
            <w:pPr>
              <w:autoSpaceDE w:val="0"/>
              <w:autoSpaceDN w:val="0"/>
              <w:adjustRightInd w:val="0"/>
              <w:jc w:val="center"/>
              <w:outlineLvl w:val="0"/>
              <w:rPr>
                <w:rFonts w:ascii="Arial" w:hAnsi="Arial" w:cs="Arial"/>
              </w:rPr>
            </w:pPr>
          </w:p>
        </w:tc>
      </w:tr>
      <w:tr w:rsidR="00FB135D" w:rsidRPr="00FC4F6C" w:rsidTr="00FB135D">
        <w:trPr>
          <w:trHeight w:val="534"/>
        </w:trPr>
        <w:tc>
          <w:tcPr>
            <w:tcW w:w="709"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1</w:t>
            </w:r>
          </w:p>
        </w:tc>
        <w:tc>
          <w:tcPr>
            <w:tcW w:w="3928" w:type="dxa"/>
            <w:vAlign w:val="center"/>
          </w:tcPr>
          <w:p w:rsidR="00FB135D" w:rsidRPr="00FC4F6C" w:rsidRDefault="00FB135D" w:rsidP="00FB135D">
            <w:pPr>
              <w:pStyle w:val="ConsPlusNormal"/>
              <w:widowControl/>
              <w:spacing w:after="200" w:line="276" w:lineRule="auto"/>
              <w:ind w:firstLine="0"/>
              <w:jc w:val="center"/>
              <w:rPr>
                <w:sz w:val="24"/>
                <w:szCs w:val="24"/>
              </w:rPr>
            </w:pPr>
            <w:r w:rsidRPr="00FC4F6C">
              <w:rPr>
                <w:sz w:val="24"/>
                <w:szCs w:val="24"/>
              </w:rPr>
              <w:t>Задача 1</w:t>
            </w:r>
          </w:p>
        </w:tc>
        <w:tc>
          <w:tcPr>
            <w:tcW w:w="9823" w:type="dxa"/>
            <w:gridSpan w:val="8"/>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Сохранение, пополнение и эффективное использование архивных документов</w:t>
            </w:r>
          </w:p>
        </w:tc>
        <w:tc>
          <w:tcPr>
            <w:tcW w:w="1984" w:type="dxa"/>
          </w:tcPr>
          <w:p w:rsidR="00FB135D" w:rsidRPr="00FC4F6C" w:rsidRDefault="00FB135D" w:rsidP="00FB135D">
            <w:pPr>
              <w:autoSpaceDE w:val="0"/>
              <w:autoSpaceDN w:val="0"/>
              <w:adjustRightInd w:val="0"/>
              <w:ind w:right="2443"/>
              <w:jc w:val="center"/>
              <w:outlineLvl w:val="0"/>
              <w:rPr>
                <w:rFonts w:ascii="Arial" w:hAnsi="Arial" w:cs="Arial"/>
              </w:rPr>
            </w:pPr>
          </w:p>
        </w:tc>
      </w:tr>
      <w:tr w:rsidR="00FB135D" w:rsidRPr="00FC4F6C" w:rsidTr="00FB135D">
        <w:trPr>
          <w:trHeight w:val="444"/>
        </w:trPr>
        <w:tc>
          <w:tcPr>
            <w:tcW w:w="709" w:type="dxa"/>
            <w:vAlign w:val="center"/>
          </w:tcPr>
          <w:p w:rsidR="00FB135D" w:rsidRPr="00FC4F6C" w:rsidRDefault="00FB135D" w:rsidP="00FB135D">
            <w:pPr>
              <w:pStyle w:val="ConsPlusNormal"/>
              <w:widowControl/>
              <w:spacing w:after="200" w:line="276" w:lineRule="auto"/>
              <w:ind w:firstLine="0"/>
              <w:jc w:val="center"/>
              <w:rPr>
                <w:sz w:val="24"/>
                <w:szCs w:val="24"/>
              </w:rPr>
            </w:pPr>
          </w:p>
        </w:tc>
        <w:tc>
          <w:tcPr>
            <w:tcW w:w="13751" w:type="dxa"/>
            <w:gridSpan w:val="9"/>
            <w:vAlign w:val="center"/>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Показатели результативности:</w:t>
            </w:r>
          </w:p>
        </w:tc>
        <w:tc>
          <w:tcPr>
            <w:tcW w:w="1984" w:type="dxa"/>
          </w:tcPr>
          <w:p w:rsidR="00FB135D" w:rsidRPr="00FC4F6C" w:rsidRDefault="00FB135D" w:rsidP="00FB135D">
            <w:pPr>
              <w:autoSpaceDE w:val="0"/>
              <w:autoSpaceDN w:val="0"/>
              <w:adjustRightInd w:val="0"/>
              <w:jc w:val="center"/>
              <w:outlineLvl w:val="0"/>
              <w:rPr>
                <w:rFonts w:ascii="Arial" w:hAnsi="Arial" w:cs="Arial"/>
              </w:rPr>
            </w:pPr>
          </w:p>
        </w:tc>
      </w:tr>
      <w:tr w:rsidR="00FB135D" w:rsidRPr="00FC4F6C" w:rsidTr="00FB135D">
        <w:trPr>
          <w:trHeight w:val="1699"/>
        </w:trPr>
        <w:tc>
          <w:tcPr>
            <w:tcW w:w="709"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1.1</w:t>
            </w:r>
          </w:p>
        </w:tc>
        <w:tc>
          <w:tcPr>
            <w:tcW w:w="3928" w:type="dxa"/>
          </w:tcPr>
          <w:p w:rsidR="00FB135D" w:rsidRPr="00FC4F6C" w:rsidRDefault="00FB135D" w:rsidP="00FB135D">
            <w:pPr>
              <w:rPr>
                <w:rFonts w:ascii="Arial" w:hAnsi="Arial" w:cs="Arial"/>
                <w:bCs/>
              </w:rPr>
            </w:pPr>
            <w:r w:rsidRPr="00FC4F6C">
              <w:rPr>
                <w:rFonts w:ascii="Arial" w:hAnsi="Arial" w:cs="Arial"/>
                <w:bCs/>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tc>
        <w:tc>
          <w:tcPr>
            <w:tcW w:w="1342"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w:t>
            </w: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расчетный показатель на основе статистической отчетности</w:t>
            </w:r>
          </w:p>
        </w:tc>
        <w:tc>
          <w:tcPr>
            <w:tcW w:w="1464" w:type="dxa"/>
          </w:tcPr>
          <w:p w:rsidR="00FB135D" w:rsidRPr="00FC4F6C" w:rsidRDefault="00FB135D" w:rsidP="00FB135D">
            <w:pPr>
              <w:jc w:val="center"/>
              <w:rPr>
                <w:rFonts w:ascii="Arial" w:hAnsi="Arial" w:cs="Arial"/>
              </w:rPr>
            </w:pPr>
            <w:r w:rsidRPr="00FC4F6C">
              <w:rPr>
                <w:rFonts w:ascii="Arial" w:hAnsi="Arial" w:cs="Arial"/>
              </w:rPr>
              <w:t>10</w:t>
            </w:r>
          </w:p>
        </w:tc>
        <w:tc>
          <w:tcPr>
            <w:tcW w:w="976"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10</w:t>
            </w:r>
          </w:p>
        </w:tc>
        <w:tc>
          <w:tcPr>
            <w:tcW w:w="1098"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10</w:t>
            </w:r>
          </w:p>
        </w:tc>
        <w:tc>
          <w:tcPr>
            <w:tcW w:w="1778" w:type="dxa"/>
            <w:gridSpan w:val="2"/>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10</w:t>
            </w:r>
          </w:p>
        </w:tc>
        <w:tc>
          <w:tcPr>
            <w:tcW w:w="1701"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10</w:t>
            </w:r>
          </w:p>
        </w:tc>
        <w:tc>
          <w:tcPr>
            <w:tcW w:w="198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10</w:t>
            </w:r>
          </w:p>
        </w:tc>
      </w:tr>
      <w:tr w:rsidR="00FB135D" w:rsidRPr="00FC4F6C" w:rsidTr="00FB135D">
        <w:trPr>
          <w:trHeight w:val="459"/>
        </w:trPr>
        <w:tc>
          <w:tcPr>
            <w:tcW w:w="709"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1.2.</w:t>
            </w:r>
          </w:p>
        </w:tc>
        <w:tc>
          <w:tcPr>
            <w:tcW w:w="3928" w:type="dxa"/>
          </w:tcPr>
          <w:p w:rsidR="00FB135D" w:rsidRPr="00FC4F6C" w:rsidRDefault="00FB135D" w:rsidP="00FB135D">
            <w:pPr>
              <w:rPr>
                <w:rFonts w:ascii="Arial" w:hAnsi="Arial" w:cs="Arial"/>
                <w:bCs/>
              </w:rPr>
            </w:pPr>
            <w:r w:rsidRPr="00FC4F6C">
              <w:rPr>
                <w:rFonts w:ascii="Arial" w:hAnsi="Arial" w:cs="Arial"/>
                <w:bCs/>
              </w:rPr>
              <w:t>принято и закартонировано новых дел</w:t>
            </w:r>
          </w:p>
        </w:tc>
        <w:tc>
          <w:tcPr>
            <w:tcW w:w="1342"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шт.</w:t>
            </w: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143</w:t>
            </w:r>
          </w:p>
        </w:tc>
        <w:tc>
          <w:tcPr>
            <w:tcW w:w="976"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163</w:t>
            </w:r>
          </w:p>
        </w:tc>
        <w:tc>
          <w:tcPr>
            <w:tcW w:w="1098"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156</w:t>
            </w:r>
          </w:p>
        </w:tc>
        <w:tc>
          <w:tcPr>
            <w:tcW w:w="1778" w:type="dxa"/>
            <w:gridSpan w:val="2"/>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156</w:t>
            </w:r>
          </w:p>
        </w:tc>
        <w:tc>
          <w:tcPr>
            <w:tcW w:w="1701"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156</w:t>
            </w:r>
          </w:p>
        </w:tc>
        <w:tc>
          <w:tcPr>
            <w:tcW w:w="198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156</w:t>
            </w:r>
          </w:p>
        </w:tc>
      </w:tr>
      <w:tr w:rsidR="00FB135D" w:rsidRPr="00FC4F6C" w:rsidTr="00FB135D">
        <w:trPr>
          <w:trHeight w:val="308"/>
        </w:trPr>
        <w:tc>
          <w:tcPr>
            <w:tcW w:w="709"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1.3.</w:t>
            </w:r>
          </w:p>
        </w:tc>
        <w:tc>
          <w:tcPr>
            <w:tcW w:w="3928" w:type="dxa"/>
          </w:tcPr>
          <w:p w:rsidR="00FB135D" w:rsidRPr="00FC4F6C" w:rsidRDefault="00FB135D" w:rsidP="00FB135D">
            <w:pPr>
              <w:jc w:val="both"/>
              <w:rPr>
                <w:rFonts w:ascii="Arial" w:hAnsi="Arial" w:cs="Arial"/>
                <w:bCs/>
              </w:rPr>
            </w:pPr>
            <w:r w:rsidRPr="00FC4F6C">
              <w:rPr>
                <w:rFonts w:ascii="Arial" w:hAnsi="Arial" w:cs="Arial"/>
                <w:bCs/>
              </w:rPr>
              <w:t>переплет (улучшение физического состояния) дел</w:t>
            </w:r>
          </w:p>
        </w:tc>
        <w:tc>
          <w:tcPr>
            <w:tcW w:w="1342" w:type="dxa"/>
          </w:tcPr>
          <w:p w:rsidR="00FB135D" w:rsidRPr="00FC4F6C" w:rsidRDefault="00FB135D" w:rsidP="00FB135D">
            <w:pPr>
              <w:pStyle w:val="ConsPlusNormal"/>
              <w:widowControl/>
              <w:spacing w:after="200"/>
              <w:ind w:firstLine="0"/>
              <w:jc w:val="center"/>
              <w:rPr>
                <w:sz w:val="24"/>
                <w:szCs w:val="24"/>
              </w:rPr>
            </w:pPr>
            <w:r w:rsidRPr="00FC4F6C">
              <w:rPr>
                <w:sz w:val="24"/>
                <w:szCs w:val="24"/>
              </w:rPr>
              <w:t>шт.</w:t>
            </w:r>
          </w:p>
          <w:p w:rsidR="00FB135D" w:rsidRPr="00FC4F6C" w:rsidRDefault="00FB135D" w:rsidP="00FB135D">
            <w:pPr>
              <w:autoSpaceDE w:val="0"/>
              <w:autoSpaceDN w:val="0"/>
              <w:adjustRightInd w:val="0"/>
              <w:jc w:val="center"/>
              <w:outlineLvl w:val="0"/>
              <w:rPr>
                <w:rFonts w:ascii="Arial" w:hAnsi="Arial" w:cs="Arial"/>
              </w:rPr>
            </w:pP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46</w:t>
            </w:r>
          </w:p>
        </w:tc>
        <w:tc>
          <w:tcPr>
            <w:tcW w:w="976"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45</w:t>
            </w:r>
          </w:p>
        </w:tc>
        <w:tc>
          <w:tcPr>
            <w:tcW w:w="1098"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40</w:t>
            </w:r>
          </w:p>
        </w:tc>
        <w:tc>
          <w:tcPr>
            <w:tcW w:w="1778" w:type="dxa"/>
            <w:gridSpan w:val="2"/>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40</w:t>
            </w:r>
          </w:p>
        </w:tc>
        <w:tc>
          <w:tcPr>
            <w:tcW w:w="1701"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40</w:t>
            </w:r>
          </w:p>
        </w:tc>
        <w:tc>
          <w:tcPr>
            <w:tcW w:w="198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40</w:t>
            </w:r>
          </w:p>
        </w:tc>
      </w:tr>
      <w:tr w:rsidR="00FB135D" w:rsidRPr="00FC4F6C" w:rsidTr="00FB135D">
        <w:trPr>
          <w:trHeight w:val="357"/>
        </w:trPr>
        <w:tc>
          <w:tcPr>
            <w:tcW w:w="709"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1.4.</w:t>
            </w:r>
          </w:p>
        </w:tc>
        <w:tc>
          <w:tcPr>
            <w:tcW w:w="3928" w:type="dxa"/>
          </w:tcPr>
          <w:p w:rsidR="00FB135D" w:rsidRPr="00FC4F6C" w:rsidRDefault="00FB135D" w:rsidP="00FB135D">
            <w:pPr>
              <w:autoSpaceDE w:val="0"/>
              <w:autoSpaceDN w:val="0"/>
              <w:adjustRightInd w:val="0"/>
              <w:jc w:val="both"/>
              <w:rPr>
                <w:rFonts w:ascii="Arial" w:hAnsi="Arial" w:cs="Arial"/>
              </w:rPr>
            </w:pPr>
            <w:r w:rsidRPr="00FC4F6C">
              <w:rPr>
                <w:rFonts w:ascii="Arial" w:hAnsi="Arial" w:cs="Arial"/>
                <w:bCs/>
              </w:rPr>
              <w:t xml:space="preserve">проверка наличия и состояния дел  </w:t>
            </w:r>
          </w:p>
        </w:tc>
        <w:tc>
          <w:tcPr>
            <w:tcW w:w="1342" w:type="dxa"/>
          </w:tcPr>
          <w:p w:rsidR="00FB135D" w:rsidRPr="00FC4F6C" w:rsidRDefault="00FB135D" w:rsidP="00FB135D">
            <w:pPr>
              <w:pStyle w:val="ConsPlusNormal"/>
              <w:widowControl/>
              <w:spacing w:after="200"/>
              <w:ind w:firstLine="0"/>
              <w:jc w:val="center"/>
              <w:rPr>
                <w:sz w:val="24"/>
                <w:szCs w:val="24"/>
              </w:rPr>
            </w:pPr>
            <w:r w:rsidRPr="00FC4F6C">
              <w:rPr>
                <w:sz w:val="24"/>
                <w:szCs w:val="24"/>
              </w:rPr>
              <w:t>шт.</w:t>
            </w:r>
          </w:p>
          <w:p w:rsidR="00FB135D" w:rsidRPr="00FC4F6C" w:rsidRDefault="00FB135D" w:rsidP="00FB135D">
            <w:pPr>
              <w:autoSpaceDE w:val="0"/>
              <w:autoSpaceDN w:val="0"/>
              <w:adjustRightInd w:val="0"/>
              <w:jc w:val="center"/>
              <w:outlineLvl w:val="0"/>
              <w:rPr>
                <w:rFonts w:ascii="Arial" w:hAnsi="Arial" w:cs="Arial"/>
              </w:rPr>
            </w:pP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1544</w:t>
            </w:r>
          </w:p>
        </w:tc>
        <w:tc>
          <w:tcPr>
            <w:tcW w:w="976"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1569</w:t>
            </w:r>
          </w:p>
        </w:tc>
        <w:tc>
          <w:tcPr>
            <w:tcW w:w="1098"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1526</w:t>
            </w:r>
          </w:p>
        </w:tc>
        <w:tc>
          <w:tcPr>
            <w:tcW w:w="1778" w:type="dxa"/>
            <w:gridSpan w:val="2"/>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1526</w:t>
            </w:r>
          </w:p>
        </w:tc>
        <w:tc>
          <w:tcPr>
            <w:tcW w:w="1701"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1526</w:t>
            </w:r>
          </w:p>
        </w:tc>
        <w:tc>
          <w:tcPr>
            <w:tcW w:w="1984" w:type="dxa"/>
          </w:tcPr>
          <w:p w:rsidR="00FB135D" w:rsidRPr="00FC4F6C" w:rsidRDefault="00FB135D" w:rsidP="00FB135D">
            <w:pPr>
              <w:autoSpaceDE w:val="0"/>
              <w:autoSpaceDN w:val="0"/>
              <w:adjustRightInd w:val="0"/>
              <w:jc w:val="center"/>
              <w:outlineLvl w:val="0"/>
              <w:rPr>
                <w:rFonts w:ascii="Arial" w:hAnsi="Arial" w:cs="Arial"/>
              </w:rPr>
            </w:pPr>
            <w:r w:rsidRPr="00FC4F6C">
              <w:rPr>
                <w:rFonts w:ascii="Arial" w:hAnsi="Arial" w:cs="Arial"/>
              </w:rPr>
              <w:t>1526</w:t>
            </w:r>
          </w:p>
        </w:tc>
      </w:tr>
    </w:tbl>
    <w:p w:rsidR="00FB135D" w:rsidRPr="00FC4F6C" w:rsidRDefault="00FB135D" w:rsidP="00FB135D">
      <w:pPr>
        <w:ind w:right="-598"/>
        <w:rPr>
          <w:rFonts w:ascii="Arial" w:hAnsi="Arial" w:cs="Arial"/>
        </w:rPr>
      </w:pPr>
      <w:r w:rsidRPr="00FC4F6C">
        <w:rPr>
          <w:rFonts w:ascii="Arial" w:hAnsi="Arial" w:cs="Arial"/>
        </w:rPr>
        <w:t xml:space="preserve">Начальник отдела культуры </w:t>
      </w:r>
    </w:p>
    <w:p w:rsidR="00FB135D" w:rsidRPr="00FC4F6C" w:rsidRDefault="00FB135D" w:rsidP="00FB135D">
      <w:pPr>
        <w:ind w:right="-598"/>
        <w:rPr>
          <w:rFonts w:ascii="Arial" w:hAnsi="Arial" w:cs="Arial"/>
        </w:rPr>
      </w:pPr>
      <w:r w:rsidRPr="00FC4F6C">
        <w:rPr>
          <w:rFonts w:ascii="Arial" w:hAnsi="Arial" w:cs="Arial"/>
        </w:rPr>
        <w:t>администрации Большеулуйского района                                                                                                                                                          Е.А. Барабанова</w:t>
      </w:r>
    </w:p>
    <w:p w:rsidR="00FB135D" w:rsidRPr="00FC4F6C" w:rsidRDefault="00FB135D" w:rsidP="00FB135D">
      <w:pPr>
        <w:widowControl w:val="0"/>
        <w:autoSpaceDE w:val="0"/>
        <w:autoSpaceDN w:val="0"/>
        <w:adjustRightInd w:val="0"/>
        <w:jc w:val="both"/>
        <w:rPr>
          <w:rFonts w:ascii="Arial" w:hAnsi="Arial" w:cs="Arial"/>
        </w:rPr>
      </w:pPr>
    </w:p>
    <w:tbl>
      <w:tblPr>
        <w:tblW w:w="14736" w:type="dxa"/>
        <w:tblInd w:w="78" w:type="dxa"/>
        <w:tblLayout w:type="fixed"/>
        <w:tblLook w:val="0000" w:firstRow="0" w:lastRow="0" w:firstColumn="0" w:lastColumn="0" w:noHBand="0" w:noVBand="0"/>
      </w:tblPr>
      <w:tblGrid>
        <w:gridCol w:w="432"/>
        <w:gridCol w:w="1253"/>
        <w:gridCol w:w="991"/>
        <w:gridCol w:w="634"/>
        <w:gridCol w:w="712"/>
        <w:gridCol w:w="1253"/>
        <w:gridCol w:w="713"/>
        <w:gridCol w:w="835"/>
        <w:gridCol w:w="991"/>
        <w:gridCol w:w="992"/>
        <w:gridCol w:w="991"/>
        <w:gridCol w:w="991"/>
        <w:gridCol w:w="991"/>
        <w:gridCol w:w="991"/>
        <w:gridCol w:w="1966"/>
      </w:tblGrid>
      <w:tr w:rsidR="00FB135D" w:rsidRPr="00FC4F6C" w:rsidTr="00FB135D">
        <w:tblPrEx>
          <w:tblCellMar>
            <w:top w:w="0" w:type="dxa"/>
            <w:bottom w:w="0" w:type="dxa"/>
          </w:tblCellMar>
        </w:tblPrEx>
        <w:trPr>
          <w:trHeight w:val="1728"/>
        </w:trPr>
        <w:tc>
          <w:tcPr>
            <w:tcW w:w="432"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34"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712"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71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835"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gridSpan w:val="7"/>
            <w:tcBorders>
              <w:top w:val="nil"/>
              <w:left w:val="nil"/>
              <w:bottom w:val="nil"/>
              <w:right w:val="nil"/>
            </w:tcBorders>
          </w:tcPr>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Приложение № 2</w:t>
            </w:r>
          </w:p>
          <w:p w:rsidR="00FB135D" w:rsidRPr="00FC4F6C" w:rsidRDefault="00FB135D">
            <w:pPr>
              <w:autoSpaceDE w:val="0"/>
              <w:autoSpaceDN w:val="0"/>
              <w:adjustRightInd w:val="0"/>
              <w:rPr>
                <w:rFonts w:ascii="Arial" w:hAnsi="Arial" w:cs="Arial"/>
                <w:color w:val="000000"/>
              </w:rPr>
            </w:pPr>
            <w:r w:rsidRPr="00FC4F6C">
              <w:rPr>
                <w:rFonts w:ascii="Arial" w:hAnsi="Arial" w:cs="Arial"/>
                <w:color w:val="000000"/>
              </w:rPr>
              <w:t xml:space="preserve">к 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p w:rsidR="00FB135D" w:rsidRPr="00FC4F6C" w:rsidRDefault="00FB135D">
            <w:pPr>
              <w:autoSpaceDE w:val="0"/>
              <w:autoSpaceDN w:val="0"/>
              <w:adjustRightInd w:val="0"/>
              <w:rPr>
                <w:rFonts w:ascii="Arial" w:hAnsi="Arial" w:cs="Arial"/>
                <w:color w:val="000000"/>
              </w:rPr>
            </w:pPr>
          </w:p>
        </w:tc>
      </w:tr>
      <w:tr w:rsidR="00FB135D" w:rsidRPr="00FC4F6C" w:rsidTr="00FB135D">
        <w:tblPrEx>
          <w:tblCellMar>
            <w:top w:w="0" w:type="dxa"/>
            <w:bottom w:w="0" w:type="dxa"/>
          </w:tblCellMar>
        </w:tblPrEx>
        <w:trPr>
          <w:trHeight w:val="278"/>
        </w:trPr>
        <w:tc>
          <w:tcPr>
            <w:tcW w:w="432"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634"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712"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713"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835"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2"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c>
          <w:tcPr>
            <w:tcW w:w="1966" w:type="dxa"/>
            <w:tcBorders>
              <w:top w:val="nil"/>
              <w:left w:val="nil"/>
              <w:bottom w:val="nil"/>
              <w:right w:val="nil"/>
            </w:tcBorders>
          </w:tcPr>
          <w:p w:rsidR="00FB135D" w:rsidRPr="00FC4F6C" w:rsidRDefault="00FB135D">
            <w:pPr>
              <w:autoSpaceDE w:val="0"/>
              <w:autoSpaceDN w:val="0"/>
              <w:adjustRightInd w:val="0"/>
              <w:jc w:val="right"/>
              <w:rPr>
                <w:rFonts w:ascii="Arial" w:hAnsi="Arial" w:cs="Arial"/>
                <w:color w:val="000000"/>
              </w:rPr>
            </w:pPr>
          </w:p>
        </w:tc>
      </w:tr>
      <w:tr w:rsidR="00FB135D" w:rsidRPr="00FC4F6C" w:rsidTr="00FB135D">
        <w:tblPrEx>
          <w:tblCellMar>
            <w:top w:w="0" w:type="dxa"/>
            <w:bottom w:w="0" w:type="dxa"/>
          </w:tblCellMar>
        </w:tblPrEx>
        <w:trPr>
          <w:trHeight w:val="293"/>
        </w:trPr>
        <w:tc>
          <w:tcPr>
            <w:tcW w:w="432" w:type="dxa"/>
            <w:gridSpan w:val="5"/>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53"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713"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83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2"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499"/>
        </w:trPr>
        <w:tc>
          <w:tcPr>
            <w:tcW w:w="43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5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34" w:type="dxa"/>
            <w:gridSpan w:val="4"/>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835" w:type="dxa"/>
            <w:gridSpan w:val="6"/>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96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218"/>
        </w:trPr>
        <w:tc>
          <w:tcPr>
            <w:tcW w:w="43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3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71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5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Отчётный финансовый год   (2024)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Очередной финансовый год  (2026)</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1-й год планового периода (2027)</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6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B135D" w:rsidRPr="00FC4F6C" w:rsidTr="00FB135D">
        <w:tblPrEx>
          <w:tblCellMar>
            <w:top w:w="0" w:type="dxa"/>
            <w:bottom w:w="0" w:type="dxa"/>
          </w:tblCellMar>
        </w:tblPrEx>
        <w:trPr>
          <w:trHeight w:val="530"/>
        </w:trPr>
        <w:tc>
          <w:tcPr>
            <w:tcW w:w="432" w:type="dxa"/>
            <w:gridSpan w:val="2"/>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91" w:type="dxa"/>
            <w:gridSpan w:val="13"/>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Обеспечение сохранности архивных документов, хранящихся в муниципальном казенном учреждении «Архив Большеулуйского района»</w:t>
            </w:r>
          </w:p>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78"/>
        </w:trPr>
        <w:tc>
          <w:tcPr>
            <w:tcW w:w="43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w:t>
            </w:r>
          </w:p>
        </w:tc>
        <w:tc>
          <w:tcPr>
            <w:tcW w:w="125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Задача</w:t>
            </w:r>
          </w:p>
        </w:tc>
        <w:tc>
          <w:tcPr>
            <w:tcW w:w="991" w:type="dxa"/>
            <w:gridSpan w:val="8"/>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Сохранение, пополнение и эффективное использование архивных документов</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96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974"/>
        </w:trPr>
        <w:tc>
          <w:tcPr>
            <w:tcW w:w="432"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w:t>
            </w:r>
          </w:p>
        </w:tc>
        <w:tc>
          <w:tcPr>
            <w:tcW w:w="1253"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(оказание услуг) подведомственных учреждений (МКУ "Архив Большеулуйского района")</w:t>
            </w:r>
          </w:p>
        </w:tc>
        <w:tc>
          <w:tcPr>
            <w:tcW w:w="99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0830000980</w:t>
            </w: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1652,80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2 049,50</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2 190,30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2 310,80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2 415,80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2 415,80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13 035,0</w:t>
            </w:r>
          </w:p>
          <w:p w:rsidR="00FB135D" w:rsidRPr="00FC4F6C" w:rsidRDefault="00FB135D">
            <w:pPr>
              <w:autoSpaceDE w:val="0"/>
              <w:autoSpaceDN w:val="0"/>
              <w:adjustRightInd w:val="0"/>
              <w:jc w:val="center"/>
              <w:rPr>
                <w:rFonts w:ascii="Arial" w:hAnsi="Arial" w:cs="Arial"/>
                <w:b/>
                <w:bCs/>
                <w:color w:val="000000"/>
              </w:rPr>
            </w:pPr>
          </w:p>
        </w:tc>
        <w:tc>
          <w:tcPr>
            <w:tcW w:w="196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Организация деятельности МКУ "Архив Большеулуйского района", принято и закартонировано 846 новых дел, улучшено физическое состояние 208 дел, проверено наличие и состояние 6638 дел</w:t>
            </w:r>
          </w:p>
        </w:tc>
      </w:tr>
      <w:tr w:rsidR="00FB135D" w:rsidRPr="00FC4F6C" w:rsidTr="00FB135D">
        <w:tblPrEx>
          <w:tblCellMar>
            <w:top w:w="0" w:type="dxa"/>
            <w:bottom w:w="0" w:type="dxa"/>
          </w:tblCellMar>
        </w:tblPrEx>
        <w:trPr>
          <w:trHeight w:val="710"/>
        </w:trPr>
        <w:tc>
          <w:tcPr>
            <w:tcW w:w="432"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34"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2"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388,8</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259,9</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331,8</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764,1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501,1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501,1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2746,8</w:t>
            </w:r>
          </w:p>
          <w:p w:rsidR="00FB135D" w:rsidRPr="00FC4F6C" w:rsidRDefault="00FB135D">
            <w:pPr>
              <w:autoSpaceDE w:val="0"/>
              <w:autoSpaceDN w:val="0"/>
              <w:adjustRightInd w:val="0"/>
              <w:jc w:val="center"/>
              <w:rPr>
                <w:rFonts w:ascii="Arial" w:hAnsi="Arial" w:cs="Arial"/>
                <w:b/>
                <w:bCs/>
                <w:color w:val="000000"/>
              </w:rPr>
            </w:pPr>
          </w:p>
        </w:tc>
        <w:tc>
          <w:tcPr>
            <w:tcW w:w="1966"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919"/>
        </w:trPr>
        <w:tc>
          <w:tcPr>
            <w:tcW w:w="432"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34"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2"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850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1,0</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6,8</w:t>
            </w:r>
          </w:p>
        </w:tc>
        <w:tc>
          <w:tcPr>
            <w:tcW w:w="196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717"/>
        </w:trPr>
        <w:tc>
          <w:tcPr>
            <w:tcW w:w="432"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1.2</w:t>
            </w:r>
          </w:p>
        </w:tc>
        <w:tc>
          <w:tcPr>
            <w:tcW w:w="1253"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1"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0830027240</w:t>
            </w: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333,8</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186,1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569,9</w:t>
            </w:r>
          </w:p>
        </w:tc>
        <w:tc>
          <w:tcPr>
            <w:tcW w:w="1966" w:type="dxa"/>
            <w:tcBorders>
              <w:top w:val="nil"/>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МКУ "Архив Большеулуйского района"</w:t>
            </w:r>
          </w:p>
        </w:tc>
      </w:tr>
      <w:tr w:rsidR="00FB135D" w:rsidRPr="00FC4F6C" w:rsidTr="00FB135D">
        <w:tblPrEx>
          <w:tblCellMar>
            <w:top w:w="0" w:type="dxa"/>
            <w:bottom w:w="0" w:type="dxa"/>
          </w:tblCellMar>
        </w:tblPrEx>
        <w:trPr>
          <w:trHeight w:val="1687"/>
        </w:trPr>
        <w:tc>
          <w:tcPr>
            <w:tcW w:w="432"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1.3</w:t>
            </w:r>
          </w:p>
        </w:tc>
        <w:tc>
          <w:tcPr>
            <w:tcW w:w="1253"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государственных полномочий в области архивного дела, переданных органам местного самоуправления Красноярского края</w:t>
            </w:r>
          </w:p>
        </w:tc>
        <w:tc>
          <w:tcPr>
            <w:tcW w:w="991"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0830075190</w:t>
            </w: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110,5</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118,8</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146,1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814,6</w:t>
            </w:r>
          </w:p>
        </w:tc>
        <w:tc>
          <w:tcPr>
            <w:tcW w:w="1966" w:type="dxa"/>
            <w:tcBorders>
              <w:top w:val="single" w:sz="6" w:space="0" w:color="auto"/>
              <w:left w:val="single" w:sz="6" w:space="0" w:color="auto"/>
              <w:bottom w:val="nil"/>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Организация деятельности МКУ "Архив Большеулуйского района"</w:t>
            </w:r>
          </w:p>
        </w:tc>
      </w:tr>
      <w:tr w:rsidR="00FB135D" w:rsidRPr="00FC4F6C" w:rsidTr="00FB135D">
        <w:tblPrEx>
          <w:tblCellMar>
            <w:top w:w="0" w:type="dxa"/>
            <w:bottom w:w="0" w:type="dxa"/>
          </w:tblCellMar>
        </w:tblPrEx>
        <w:trPr>
          <w:trHeight w:val="1769"/>
        </w:trPr>
        <w:tc>
          <w:tcPr>
            <w:tcW w:w="432"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634"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2"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22,1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23,4</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24,6</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147,8</w:t>
            </w:r>
          </w:p>
        </w:tc>
        <w:tc>
          <w:tcPr>
            <w:tcW w:w="1966" w:type="dxa"/>
            <w:tcBorders>
              <w:top w:val="nil"/>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78"/>
        </w:trPr>
        <w:tc>
          <w:tcPr>
            <w:tcW w:w="432" w:type="dxa"/>
            <w:gridSpan w:val="2"/>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программе:</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634"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71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125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713"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p>
        </w:tc>
        <w:tc>
          <w:tcPr>
            <w:tcW w:w="835"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2509,0</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2502,6</w:t>
            </w:r>
          </w:p>
        </w:tc>
        <w:tc>
          <w:tcPr>
            <w:tcW w:w="992"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2880,1</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3248,4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3090,4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3090,4</w:t>
            </w:r>
          </w:p>
        </w:tc>
        <w:tc>
          <w:tcPr>
            <w:tcW w:w="991"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b/>
                <w:bCs/>
                <w:color w:val="000000"/>
              </w:rPr>
            </w:pPr>
            <w:r w:rsidRPr="00FC4F6C">
              <w:rPr>
                <w:rFonts w:ascii="Arial" w:hAnsi="Arial" w:cs="Arial"/>
                <w:b/>
                <w:bCs/>
                <w:color w:val="000000"/>
              </w:rPr>
              <w:t>17320,9</w:t>
            </w:r>
          </w:p>
        </w:tc>
        <w:tc>
          <w:tcPr>
            <w:tcW w:w="1966" w:type="dxa"/>
            <w:tcBorders>
              <w:top w:val="single" w:sz="6" w:space="0" w:color="auto"/>
              <w:left w:val="single" w:sz="6" w:space="0" w:color="auto"/>
              <w:bottom w:val="single" w:sz="6" w:space="0" w:color="auto"/>
              <w:right w:val="single" w:sz="6" w:space="0" w:color="auto"/>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93"/>
        </w:trPr>
        <w:tc>
          <w:tcPr>
            <w:tcW w:w="432"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634"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712"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253"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713"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835"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2"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RPr="00FC4F6C" w:rsidTr="00FB135D">
        <w:tblPrEx>
          <w:tblCellMar>
            <w:top w:w="0" w:type="dxa"/>
            <w:bottom w:w="0" w:type="dxa"/>
          </w:tblCellMar>
        </w:tblPrEx>
        <w:trPr>
          <w:trHeight w:val="293"/>
        </w:trPr>
        <w:tc>
          <w:tcPr>
            <w:tcW w:w="432" w:type="dxa"/>
            <w:gridSpan w:val="13"/>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r w:rsidRPr="00FC4F6C">
              <w:rPr>
                <w:rFonts w:ascii="Arial" w:hAnsi="Arial" w:cs="Arial"/>
                <w:color w:val="000000"/>
              </w:rPr>
              <w:t xml:space="preserve"> Начальник отдела культуры администрации Большеулуйского района                _______________Е.А.Барабанова</w:t>
            </w:r>
            <w:r w:rsidR="008F13EC" w:rsidRPr="00FC4F6C">
              <w:rPr>
                <w:rFonts w:ascii="Arial" w:hAnsi="Arial" w:cs="Arial"/>
                <w:color w:val="000000"/>
              </w:rPr>
              <w:t xml:space="preserve">                          </w:t>
            </w:r>
          </w:p>
          <w:p w:rsidR="008F13EC" w:rsidRPr="00FC4F6C" w:rsidRDefault="008F13EC">
            <w:pPr>
              <w:autoSpaceDE w:val="0"/>
              <w:autoSpaceDN w:val="0"/>
              <w:adjustRightInd w:val="0"/>
              <w:jc w:val="center"/>
              <w:rPr>
                <w:rFonts w:ascii="Arial" w:hAnsi="Arial" w:cs="Arial"/>
                <w:color w:val="000000"/>
              </w:rPr>
            </w:pPr>
          </w:p>
          <w:p w:rsidR="00FB135D" w:rsidRPr="00FC4F6C" w:rsidRDefault="00FB135D">
            <w:pPr>
              <w:autoSpaceDE w:val="0"/>
              <w:autoSpaceDN w:val="0"/>
              <w:adjustRightInd w:val="0"/>
              <w:jc w:val="center"/>
              <w:rPr>
                <w:rFonts w:ascii="Arial" w:hAnsi="Arial" w:cs="Arial"/>
                <w:color w:val="000000"/>
              </w:rPr>
            </w:pPr>
          </w:p>
          <w:p w:rsidR="00FB135D" w:rsidRPr="00FC4F6C" w:rsidRDefault="00FB135D">
            <w:pPr>
              <w:autoSpaceDE w:val="0"/>
              <w:autoSpaceDN w:val="0"/>
              <w:adjustRightInd w:val="0"/>
              <w:jc w:val="center"/>
              <w:rPr>
                <w:rFonts w:ascii="Arial" w:hAnsi="Arial" w:cs="Arial"/>
                <w:color w:val="000000"/>
              </w:rPr>
            </w:pPr>
          </w:p>
          <w:p w:rsidR="00FB135D" w:rsidRPr="00FC4F6C" w:rsidRDefault="00FB135D">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FB135D" w:rsidRPr="00FC4F6C" w:rsidRDefault="00FB135D">
            <w:pPr>
              <w:autoSpaceDE w:val="0"/>
              <w:autoSpaceDN w:val="0"/>
              <w:adjustRightInd w:val="0"/>
              <w:jc w:val="center"/>
              <w:rPr>
                <w:rFonts w:ascii="Arial" w:hAnsi="Arial" w:cs="Arial"/>
                <w:color w:val="000000"/>
              </w:rPr>
            </w:pPr>
          </w:p>
        </w:tc>
      </w:tr>
      <w:tr w:rsidR="00FB135D" w:rsidTr="00FB135D">
        <w:tblPrEx>
          <w:tblCellMar>
            <w:top w:w="0" w:type="dxa"/>
            <w:bottom w:w="0" w:type="dxa"/>
          </w:tblCellMar>
        </w:tblPrEx>
        <w:trPr>
          <w:trHeight w:val="293"/>
        </w:trPr>
        <w:tc>
          <w:tcPr>
            <w:tcW w:w="432" w:type="dxa"/>
            <w:tcBorders>
              <w:top w:val="nil"/>
              <w:left w:val="nil"/>
              <w:bottom w:val="nil"/>
              <w:right w:val="nil"/>
            </w:tcBorders>
          </w:tcPr>
          <w:p w:rsidR="00FB135D" w:rsidRDefault="00FB135D">
            <w:pPr>
              <w:autoSpaceDE w:val="0"/>
              <w:autoSpaceDN w:val="0"/>
              <w:adjustRightInd w:val="0"/>
              <w:jc w:val="center"/>
              <w:rPr>
                <w:color w:val="000000"/>
              </w:rPr>
            </w:pPr>
          </w:p>
        </w:tc>
        <w:tc>
          <w:tcPr>
            <w:tcW w:w="1253"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634" w:type="dxa"/>
            <w:tcBorders>
              <w:top w:val="nil"/>
              <w:left w:val="nil"/>
              <w:bottom w:val="nil"/>
              <w:right w:val="nil"/>
            </w:tcBorders>
          </w:tcPr>
          <w:p w:rsidR="00FB135D" w:rsidRDefault="00FB135D">
            <w:pPr>
              <w:autoSpaceDE w:val="0"/>
              <w:autoSpaceDN w:val="0"/>
              <w:adjustRightInd w:val="0"/>
              <w:jc w:val="center"/>
              <w:rPr>
                <w:color w:val="000000"/>
              </w:rPr>
            </w:pPr>
          </w:p>
        </w:tc>
        <w:tc>
          <w:tcPr>
            <w:tcW w:w="712" w:type="dxa"/>
            <w:tcBorders>
              <w:top w:val="nil"/>
              <w:left w:val="nil"/>
              <w:bottom w:val="nil"/>
              <w:right w:val="nil"/>
            </w:tcBorders>
          </w:tcPr>
          <w:p w:rsidR="00FB135D" w:rsidRDefault="00FB135D">
            <w:pPr>
              <w:autoSpaceDE w:val="0"/>
              <w:autoSpaceDN w:val="0"/>
              <w:adjustRightInd w:val="0"/>
              <w:jc w:val="center"/>
              <w:rPr>
                <w:color w:val="000000"/>
              </w:rPr>
            </w:pPr>
          </w:p>
        </w:tc>
        <w:tc>
          <w:tcPr>
            <w:tcW w:w="1253" w:type="dxa"/>
            <w:tcBorders>
              <w:top w:val="nil"/>
              <w:left w:val="nil"/>
              <w:bottom w:val="nil"/>
              <w:right w:val="nil"/>
            </w:tcBorders>
          </w:tcPr>
          <w:p w:rsidR="00FB135D" w:rsidRDefault="00FB135D">
            <w:pPr>
              <w:autoSpaceDE w:val="0"/>
              <w:autoSpaceDN w:val="0"/>
              <w:adjustRightInd w:val="0"/>
              <w:jc w:val="center"/>
              <w:rPr>
                <w:color w:val="000000"/>
              </w:rPr>
            </w:pPr>
          </w:p>
        </w:tc>
        <w:tc>
          <w:tcPr>
            <w:tcW w:w="713" w:type="dxa"/>
            <w:tcBorders>
              <w:top w:val="nil"/>
              <w:left w:val="nil"/>
              <w:bottom w:val="nil"/>
              <w:right w:val="nil"/>
            </w:tcBorders>
          </w:tcPr>
          <w:p w:rsidR="00FB135D" w:rsidRDefault="00FB135D">
            <w:pPr>
              <w:autoSpaceDE w:val="0"/>
              <w:autoSpaceDN w:val="0"/>
              <w:adjustRightInd w:val="0"/>
              <w:jc w:val="center"/>
              <w:rPr>
                <w:color w:val="000000"/>
              </w:rPr>
            </w:pPr>
          </w:p>
        </w:tc>
        <w:tc>
          <w:tcPr>
            <w:tcW w:w="835"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992"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991" w:type="dxa"/>
            <w:tcBorders>
              <w:top w:val="nil"/>
              <w:left w:val="nil"/>
              <w:bottom w:val="nil"/>
              <w:right w:val="nil"/>
            </w:tcBorders>
          </w:tcPr>
          <w:p w:rsidR="00FB135D" w:rsidRDefault="00FB135D">
            <w:pPr>
              <w:autoSpaceDE w:val="0"/>
              <w:autoSpaceDN w:val="0"/>
              <w:adjustRightInd w:val="0"/>
              <w:jc w:val="center"/>
              <w:rPr>
                <w:color w:val="000000"/>
              </w:rPr>
            </w:pPr>
          </w:p>
        </w:tc>
        <w:tc>
          <w:tcPr>
            <w:tcW w:w="1966" w:type="dxa"/>
            <w:tcBorders>
              <w:top w:val="nil"/>
              <w:left w:val="nil"/>
              <w:bottom w:val="nil"/>
              <w:right w:val="nil"/>
            </w:tcBorders>
          </w:tcPr>
          <w:p w:rsidR="00FB135D" w:rsidRDefault="00FB135D">
            <w:pPr>
              <w:autoSpaceDE w:val="0"/>
              <w:autoSpaceDN w:val="0"/>
              <w:adjustRightInd w:val="0"/>
              <w:jc w:val="center"/>
              <w:rPr>
                <w:color w:val="000000"/>
              </w:rPr>
            </w:pPr>
          </w:p>
        </w:tc>
      </w:tr>
    </w:tbl>
    <w:p w:rsidR="008F13EC" w:rsidRDefault="008F13EC" w:rsidP="00FB135D">
      <w:pPr>
        <w:widowControl w:val="0"/>
        <w:autoSpaceDE w:val="0"/>
        <w:autoSpaceDN w:val="0"/>
        <w:adjustRightInd w:val="0"/>
        <w:jc w:val="both"/>
        <w:rPr>
          <w:rFonts w:ascii="Times New Roman CYR" w:hAnsi="Times New Roman CYR" w:cs="Times New Roman CYR"/>
          <w:sz w:val="28"/>
          <w:szCs w:val="28"/>
        </w:rPr>
        <w:sectPr w:rsidR="008F13EC" w:rsidSect="00FB135D">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687"/>
        <w:gridCol w:w="3883"/>
      </w:tblGrid>
      <w:tr w:rsidR="008F13EC" w:rsidRPr="00FC4F6C" w:rsidTr="00B70DA6">
        <w:tc>
          <w:tcPr>
            <w:tcW w:w="5687" w:type="dxa"/>
          </w:tcPr>
          <w:p w:rsidR="008F13EC" w:rsidRPr="00FC4F6C" w:rsidRDefault="008F13EC" w:rsidP="00B70DA6">
            <w:pPr>
              <w:pStyle w:val="ConsPlusTitle"/>
              <w:widowControl/>
              <w:jc w:val="right"/>
              <w:rPr>
                <w:rFonts w:ascii="Arial" w:hAnsi="Arial" w:cs="Arial"/>
                <w:sz w:val="24"/>
                <w:szCs w:val="24"/>
              </w:rPr>
            </w:pPr>
          </w:p>
        </w:tc>
        <w:tc>
          <w:tcPr>
            <w:tcW w:w="3883" w:type="dxa"/>
          </w:tcPr>
          <w:p w:rsidR="008F13EC" w:rsidRPr="00FC4F6C" w:rsidRDefault="008F13EC" w:rsidP="00B70DA6">
            <w:pPr>
              <w:pStyle w:val="ConsPlusTitle"/>
              <w:widowControl/>
              <w:jc w:val="both"/>
              <w:rPr>
                <w:rFonts w:ascii="Arial" w:hAnsi="Arial" w:cs="Arial"/>
                <w:b w:val="0"/>
                <w:sz w:val="24"/>
                <w:szCs w:val="24"/>
              </w:rPr>
            </w:pPr>
            <w:r w:rsidRPr="00FC4F6C">
              <w:rPr>
                <w:rFonts w:ascii="Arial" w:hAnsi="Arial" w:cs="Arial"/>
                <w:b w:val="0"/>
                <w:sz w:val="24"/>
                <w:szCs w:val="24"/>
              </w:rPr>
              <w:t xml:space="preserve">Приложение № 8            </w:t>
            </w:r>
          </w:p>
          <w:p w:rsidR="008F13EC" w:rsidRPr="00FC4F6C" w:rsidRDefault="008F13EC" w:rsidP="00B70DA6">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p w:rsidR="008F13EC" w:rsidRPr="00FC4F6C" w:rsidRDefault="008F13EC" w:rsidP="00B70DA6">
            <w:pPr>
              <w:pStyle w:val="ConsPlusTitle"/>
              <w:widowControl/>
              <w:rPr>
                <w:rFonts w:ascii="Arial" w:hAnsi="Arial" w:cs="Arial"/>
                <w:b w:val="0"/>
                <w:sz w:val="24"/>
                <w:szCs w:val="24"/>
              </w:rPr>
            </w:pPr>
          </w:p>
        </w:tc>
      </w:tr>
    </w:tbl>
    <w:p w:rsidR="008F13EC" w:rsidRPr="00FC4F6C" w:rsidRDefault="008F13EC" w:rsidP="008F13EC">
      <w:pPr>
        <w:pStyle w:val="ConsPlusTitle"/>
        <w:widowControl/>
        <w:tabs>
          <w:tab w:val="left" w:pos="5040"/>
          <w:tab w:val="left" w:pos="5220"/>
        </w:tabs>
        <w:jc w:val="center"/>
        <w:rPr>
          <w:rFonts w:ascii="Arial" w:hAnsi="Arial" w:cs="Arial"/>
          <w:b w:val="0"/>
          <w:color w:val="000000"/>
          <w:sz w:val="24"/>
          <w:szCs w:val="24"/>
        </w:rPr>
      </w:pPr>
      <w:r w:rsidRPr="00FC4F6C">
        <w:rPr>
          <w:rFonts w:ascii="Arial" w:hAnsi="Arial" w:cs="Arial"/>
          <w:b w:val="0"/>
          <w:color w:val="000000"/>
          <w:sz w:val="24"/>
          <w:szCs w:val="24"/>
        </w:rPr>
        <w:t>Подпрограмма  4</w:t>
      </w:r>
    </w:p>
    <w:p w:rsidR="008F13EC" w:rsidRPr="00FC4F6C" w:rsidRDefault="008F13EC" w:rsidP="008F13EC">
      <w:pPr>
        <w:pStyle w:val="ConsPlusTitle"/>
        <w:widowControl/>
        <w:tabs>
          <w:tab w:val="left" w:pos="5040"/>
          <w:tab w:val="left" w:pos="5220"/>
        </w:tabs>
        <w:jc w:val="center"/>
        <w:rPr>
          <w:rFonts w:ascii="Arial" w:hAnsi="Arial" w:cs="Arial"/>
          <w:b w:val="0"/>
          <w:color w:val="000000"/>
          <w:sz w:val="24"/>
          <w:szCs w:val="24"/>
        </w:rPr>
      </w:pPr>
      <w:r w:rsidRPr="00FC4F6C">
        <w:rPr>
          <w:rFonts w:ascii="Arial" w:hAnsi="Arial" w:cs="Arial"/>
          <w:b w:val="0"/>
          <w:color w:val="000000"/>
          <w:sz w:val="24"/>
          <w:szCs w:val="24"/>
        </w:rPr>
        <w:t>«Обеспечение условий реализации програ</w:t>
      </w:r>
      <w:r w:rsidRPr="00FC4F6C">
        <w:rPr>
          <w:rFonts w:ascii="Arial" w:hAnsi="Arial" w:cs="Arial"/>
          <w:b w:val="0"/>
          <w:color w:val="000000"/>
          <w:sz w:val="24"/>
          <w:szCs w:val="24"/>
        </w:rPr>
        <w:t>м</w:t>
      </w:r>
      <w:r w:rsidRPr="00FC4F6C">
        <w:rPr>
          <w:rFonts w:ascii="Arial" w:hAnsi="Arial" w:cs="Arial"/>
          <w:b w:val="0"/>
          <w:color w:val="000000"/>
          <w:sz w:val="24"/>
          <w:szCs w:val="24"/>
        </w:rPr>
        <w:t xml:space="preserve">мы и прочие мероприятия», </w:t>
      </w:r>
    </w:p>
    <w:p w:rsidR="008F13EC" w:rsidRPr="00FC4F6C" w:rsidRDefault="008F13EC" w:rsidP="008F13EC">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муниципальной  программы Большеулуйского района </w:t>
      </w:r>
    </w:p>
    <w:p w:rsidR="008F13EC" w:rsidRPr="00FC4F6C" w:rsidRDefault="008F13EC" w:rsidP="008F13EC">
      <w:pPr>
        <w:pStyle w:val="ConsPlusTitle"/>
        <w:widowControl/>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8F13EC" w:rsidRPr="00FC4F6C" w:rsidRDefault="008F13EC" w:rsidP="008F13EC">
      <w:pPr>
        <w:pStyle w:val="ConsPlusTitle"/>
        <w:widowControl/>
        <w:jc w:val="center"/>
        <w:rPr>
          <w:rFonts w:ascii="Arial" w:hAnsi="Arial" w:cs="Arial"/>
          <w:b w:val="0"/>
          <w:sz w:val="24"/>
          <w:szCs w:val="24"/>
        </w:rPr>
      </w:pPr>
    </w:p>
    <w:p w:rsidR="008F13EC" w:rsidRPr="00FC4F6C" w:rsidRDefault="008F13EC" w:rsidP="008F13EC">
      <w:pPr>
        <w:pStyle w:val="ConsPlusTitle"/>
        <w:widowControl/>
        <w:tabs>
          <w:tab w:val="left" w:pos="5040"/>
          <w:tab w:val="left" w:pos="5220"/>
        </w:tabs>
        <w:ind w:left="360" w:hanging="360"/>
        <w:jc w:val="center"/>
        <w:rPr>
          <w:rFonts w:ascii="Arial" w:hAnsi="Arial" w:cs="Arial"/>
          <w:b w:val="0"/>
          <w:sz w:val="24"/>
          <w:szCs w:val="24"/>
        </w:rPr>
      </w:pPr>
      <w:r w:rsidRPr="00FC4F6C">
        <w:rPr>
          <w:rFonts w:ascii="Arial" w:hAnsi="Arial" w:cs="Arial"/>
          <w:b w:val="0"/>
          <w:sz w:val="24"/>
          <w:szCs w:val="24"/>
        </w:rPr>
        <w:t xml:space="preserve">1. Паспорт подпрограммы </w:t>
      </w:r>
    </w:p>
    <w:p w:rsidR="008F13EC" w:rsidRPr="00FC4F6C" w:rsidRDefault="008F13EC" w:rsidP="008F13EC">
      <w:pPr>
        <w:pStyle w:val="ConsPlusTitle"/>
        <w:widowControl/>
        <w:jc w:val="center"/>
        <w:rPr>
          <w:rFonts w:ascii="Arial" w:hAnsi="Arial" w:cs="Arial"/>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F13EC" w:rsidRPr="00FC4F6C" w:rsidTr="00B70DA6">
        <w:tc>
          <w:tcPr>
            <w:tcW w:w="3780" w:type="dxa"/>
          </w:tcPr>
          <w:p w:rsidR="008F13EC" w:rsidRPr="00FC4F6C" w:rsidRDefault="008F13EC" w:rsidP="00B70DA6">
            <w:pPr>
              <w:pStyle w:val="ConsPlusNormal"/>
              <w:widowControl/>
              <w:ind w:firstLine="0"/>
              <w:rPr>
                <w:sz w:val="24"/>
                <w:szCs w:val="24"/>
              </w:rPr>
            </w:pPr>
            <w:r w:rsidRPr="00FC4F6C">
              <w:rPr>
                <w:sz w:val="24"/>
                <w:szCs w:val="24"/>
              </w:rPr>
              <w:t>Наименование подпрограммы</w:t>
            </w:r>
          </w:p>
        </w:tc>
        <w:tc>
          <w:tcPr>
            <w:tcW w:w="5400" w:type="dxa"/>
          </w:tcPr>
          <w:p w:rsidR="008F13EC" w:rsidRPr="00FC4F6C" w:rsidRDefault="008F13EC" w:rsidP="00B70DA6">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Подпрограмма «Обеспечение условий реализации програ</w:t>
            </w:r>
            <w:r w:rsidRPr="00FC4F6C">
              <w:rPr>
                <w:rFonts w:ascii="Arial" w:hAnsi="Arial" w:cs="Arial"/>
                <w:b w:val="0"/>
                <w:color w:val="000000"/>
                <w:sz w:val="24"/>
                <w:szCs w:val="24"/>
              </w:rPr>
              <w:t>м</w:t>
            </w:r>
            <w:r w:rsidRPr="00FC4F6C">
              <w:rPr>
                <w:rFonts w:ascii="Arial" w:hAnsi="Arial" w:cs="Arial"/>
                <w:b w:val="0"/>
                <w:color w:val="000000"/>
                <w:sz w:val="24"/>
                <w:szCs w:val="24"/>
              </w:rPr>
              <w:t>мы и прочие мероприятия» (далее – подпрограмма)</w:t>
            </w:r>
          </w:p>
        </w:tc>
      </w:tr>
      <w:tr w:rsidR="008F13EC" w:rsidRPr="00FC4F6C" w:rsidTr="00B70DA6">
        <w:tc>
          <w:tcPr>
            <w:tcW w:w="3780" w:type="dxa"/>
          </w:tcPr>
          <w:p w:rsidR="008F13EC" w:rsidRPr="00FC4F6C" w:rsidRDefault="008F13EC" w:rsidP="00B70DA6">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8F13EC" w:rsidRPr="00FC4F6C" w:rsidRDefault="008F13EC" w:rsidP="00B70DA6">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8F13EC" w:rsidRPr="00FC4F6C" w:rsidRDefault="008F13EC" w:rsidP="00B70DA6">
            <w:pPr>
              <w:pStyle w:val="ConsPlusTitle"/>
              <w:widowControl/>
              <w:tabs>
                <w:tab w:val="left" w:pos="5040"/>
                <w:tab w:val="left" w:pos="5220"/>
              </w:tabs>
              <w:rPr>
                <w:rFonts w:ascii="Arial" w:hAnsi="Arial" w:cs="Arial"/>
                <w:b w:val="0"/>
                <w:sz w:val="24"/>
                <w:szCs w:val="24"/>
              </w:rPr>
            </w:pPr>
          </w:p>
        </w:tc>
      </w:tr>
      <w:tr w:rsidR="008F13EC" w:rsidRPr="00FC4F6C" w:rsidTr="00B70DA6">
        <w:tc>
          <w:tcPr>
            <w:tcW w:w="3780" w:type="dxa"/>
          </w:tcPr>
          <w:p w:rsidR="008F13EC" w:rsidRPr="00FC4F6C" w:rsidRDefault="008F13EC" w:rsidP="00B70DA6">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8F13EC" w:rsidRPr="00FC4F6C" w:rsidRDefault="008F13EC" w:rsidP="00B70DA6">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1. Отдел культуры Администрации Большеулуйского района.</w:t>
            </w:r>
          </w:p>
          <w:p w:rsidR="008F13EC" w:rsidRPr="00FC4F6C" w:rsidRDefault="008F13EC" w:rsidP="00B70DA6">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2. М</w:t>
            </w:r>
            <w:r w:rsidRPr="00FC4F6C">
              <w:rPr>
                <w:rFonts w:ascii="Arial" w:hAnsi="Arial" w:cs="Arial"/>
                <w:b w:val="0"/>
                <w:sz w:val="24"/>
                <w:szCs w:val="24"/>
              </w:rPr>
              <w:t>униципальное бюджетное учреждение культуры «Большеулуйская централизованная  клубная  система» (далее   МБУК «Большеулуйская ЦКС»)</w:t>
            </w:r>
            <w:r w:rsidRPr="00FC4F6C">
              <w:rPr>
                <w:rFonts w:ascii="Arial" w:hAnsi="Arial" w:cs="Arial"/>
                <w:b w:val="0"/>
                <w:color w:val="000000"/>
                <w:sz w:val="24"/>
                <w:szCs w:val="24"/>
              </w:rPr>
              <w:t>.</w:t>
            </w:r>
          </w:p>
          <w:p w:rsidR="008F13EC" w:rsidRPr="00FC4F6C" w:rsidRDefault="008F13EC" w:rsidP="00B70DA6">
            <w:pPr>
              <w:pStyle w:val="ConsPlusTitle"/>
              <w:widowControl/>
              <w:tabs>
                <w:tab w:val="left" w:pos="5040"/>
                <w:tab w:val="left" w:pos="5220"/>
              </w:tabs>
              <w:rPr>
                <w:rFonts w:ascii="Arial" w:hAnsi="Arial" w:cs="Arial"/>
                <w:b w:val="0"/>
                <w:sz w:val="24"/>
                <w:szCs w:val="24"/>
              </w:rPr>
            </w:pPr>
            <w:r w:rsidRPr="00FC4F6C">
              <w:rPr>
                <w:rFonts w:ascii="Arial" w:hAnsi="Arial" w:cs="Arial"/>
                <w:b w:val="0"/>
                <w:color w:val="000000"/>
                <w:sz w:val="24"/>
                <w:szCs w:val="24"/>
              </w:rPr>
              <w:t xml:space="preserve">3. Муниципальное бюджетное учреждение культуры «Большеулуйский районный Дом культуры» (далее МБУК «Большеулуйский РДК»). </w:t>
            </w:r>
          </w:p>
          <w:p w:rsidR="008F13EC" w:rsidRPr="00FC4F6C" w:rsidRDefault="008F13EC" w:rsidP="00B70DA6">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4. Муниципальное бюджетное учреждение культуры «Большеулуйская централизованная библиотечная система» (далее МБУК «Большеулуйская ЦБС»).</w:t>
            </w:r>
          </w:p>
          <w:p w:rsidR="008F13EC" w:rsidRPr="00FC4F6C" w:rsidRDefault="008F13EC" w:rsidP="00B70DA6">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5. Муниципальное бюджетное учреждение дополнительного образования </w:t>
            </w:r>
          </w:p>
          <w:p w:rsidR="008F13EC" w:rsidRPr="00FC4F6C" w:rsidRDefault="008F13EC" w:rsidP="00B70DA6">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«Большеулуйская детская школа искусств» (далее  МБУ ДО «Большеулуйская ДШИ»).</w:t>
            </w:r>
          </w:p>
          <w:p w:rsidR="008F13EC" w:rsidRPr="00FC4F6C" w:rsidRDefault="008F13EC" w:rsidP="00B70DA6">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6. Муниципальное бюджетное учреждение «Редакция газеты «Вестник Большеулуйского района»</w:t>
            </w:r>
          </w:p>
        </w:tc>
      </w:tr>
      <w:tr w:rsidR="008F13EC" w:rsidRPr="00FC4F6C" w:rsidTr="00B70DA6">
        <w:tc>
          <w:tcPr>
            <w:tcW w:w="3780" w:type="dxa"/>
          </w:tcPr>
          <w:p w:rsidR="008F13EC" w:rsidRPr="00FC4F6C" w:rsidRDefault="008F13EC" w:rsidP="00B70DA6">
            <w:pPr>
              <w:pStyle w:val="ConsPlusNormal"/>
              <w:widowControl/>
              <w:ind w:firstLine="0"/>
              <w:rPr>
                <w:sz w:val="24"/>
                <w:szCs w:val="24"/>
              </w:rPr>
            </w:pPr>
            <w:r w:rsidRPr="00FC4F6C">
              <w:rPr>
                <w:sz w:val="24"/>
                <w:szCs w:val="24"/>
              </w:rPr>
              <w:t xml:space="preserve">Главный распорядитель бюджетных средств </w:t>
            </w:r>
          </w:p>
          <w:p w:rsidR="008F13EC" w:rsidRPr="00FC4F6C" w:rsidRDefault="008F13EC" w:rsidP="00B70DA6">
            <w:pPr>
              <w:pStyle w:val="ConsPlusNormal"/>
              <w:widowControl/>
              <w:ind w:firstLine="0"/>
              <w:rPr>
                <w:sz w:val="24"/>
                <w:szCs w:val="24"/>
              </w:rPr>
            </w:pPr>
          </w:p>
        </w:tc>
        <w:tc>
          <w:tcPr>
            <w:tcW w:w="5400" w:type="dxa"/>
          </w:tcPr>
          <w:p w:rsidR="008F13EC" w:rsidRPr="00FC4F6C" w:rsidRDefault="008F13EC" w:rsidP="00B70DA6">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8F13EC" w:rsidRPr="00FC4F6C" w:rsidTr="00B70DA6">
        <w:tc>
          <w:tcPr>
            <w:tcW w:w="3780" w:type="dxa"/>
          </w:tcPr>
          <w:p w:rsidR="008F13EC" w:rsidRPr="00FC4F6C" w:rsidRDefault="008F13EC" w:rsidP="00B70DA6">
            <w:pPr>
              <w:pStyle w:val="ConsPlusNormal"/>
              <w:widowControl/>
              <w:ind w:firstLine="0"/>
              <w:rPr>
                <w:sz w:val="24"/>
                <w:szCs w:val="24"/>
              </w:rPr>
            </w:pPr>
            <w:r w:rsidRPr="00FC4F6C">
              <w:rPr>
                <w:sz w:val="24"/>
                <w:szCs w:val="24"/>
              </w:rPr>
              <w:t>Цель и задачи подпрограммы</w:t>
            </w:r>
          </w:p>
          <w:p w:rsidR="008F13EC" w:rsidRPr="00FC4F6C" w:rsidRDefault="008F13EC" w:rsidP="00B70DA6">
            <w:pPr>
              <w:autoSpaceDE w:val="0"/>
              <w:autoSpaceDN w:val="0"/>
              <w:adjustRightInd w:val="0"/>
              <w:rPr>
                <w:rFonts w:ascii="Arial" w:hAnsi="Arial" w:cs="Arial"/>
              </w:rPr>
            </w:pPr>
          </w:p>
        </w:tc>
        <w:tc>
          <w:tcPr>
            <w:tcW w:w="5400" w:type="dxa"/>
          </w:tcPr>
          <w:p w:rsidR="008F13EC" w:rsidRPr="00FC4F6C" w:rsidRDefault="008F13EC" w:rsidP="00B70DA6">
            <w:pPr>
              <w:pStyle w:val="ConsPlusNormal"/>
              <w:widowControl/>
              <w:ind w:firstLine="0"/>
              <w:rPr>
                <w:sz w:val="24"/>
                <w:szCs w:val="24"/>
              </w:rPr>
            </w:pPr>
            <w:r w:rsidRPr="00FC4F6C">
              <w:rPr>
                <w:sz w:val="24"/>
                <w:szCs w:val="24"/>
                <w:u w:val="single"/>
              </w:rPr>
              <w:t>Цель:</w:t>
            </w:r>
            <w:r w:rsidRPr="00FC4F6C">
              <w:rPr>
                <w:sz w:val="24"/>
                <w:szCs w:val="24"/>
              </w:rPr>
              <w:t xml:space="preserve"> </w:t>
            </w:r>
            <w:r w:rsidRPr="00FC4F6C">
              <w:rPr>
                <w:color w:val="000000"/>
                <w:sz w:val="24"/>
                <w:szCs w:val="24"/>
              </w:rPr>
              <w:t>создание условий в Большеулуйском районе для устойчивого развития отра</w:t>
            </w:r>
            <w:r w:rsidRPr="00FC4F6C">
              <w:rPr>
                <w:color w:val="000000"/>
                <w:sz w:val="24"/>
                <w:szCs w:val="24"/>
              </w:rPr>
              <w:t>с</w:t>
            </w:r>
            <w:r w:rsidRPr="00FC4F6C">
              <w:rPr>
                <w:color w:val="000000"/>
                <w:sz w:val="24"/>
                <w:szCs w:val="24"/>
              </w:rPr>
              <w:t>ли «культура»</w:t>
            </w:r>
          </w:p>
          <w:p w:rsidR="008F13EC" w:rsidRPr="00FC4F6C" w:rsidRDefault="008F13EC" w:rsidP="00B70DA6">
            <w:pPr>
              <w:pStyle w:val="ConsPlusNormal"/>
              <w:widowControl/>
              <w:ind w:firstLine="0"/>
              <w:rPr>
                <w:sz w:val="24"/>
                <w:szCs w:val="24"/>
                <w:u w:val="single"/>
              </w:rPr>
            </w:pPr>
            <w:r w:rsidRPr="00FC4F6C">
              <w:rPr>
                <w:sz w:val="24"/>
                <w:szCs w:val="24"/>
                <w:u w:val="single"/>
              </w:rPr>
              <w:t>Задачи:</w:t>
            </w:r>
          </w:p>
          <w:p w:rsidR="008F13EC" w:rsidRPr="00FC4F6C" w:rsidRDefault="008F13EC" w:rsidP="00B70DA6">
            <w:pPr>
              <w:pStyle w:val="ConsPlusNormal"/>
              <w:widowControl/>
              <w:ind w:firstLine="0"/>
              <w:rPr>
                <w:color w:val="000000"/>
                <w:sz w:val="24"/>
                <w:szCs w:val="24"/>
              </w:rPr>
            </w:pPr>
            <w:r w:rsidRPr="00FC4F6C">
              <w:rPr>
                <w:color w:val="000000"/>
                <w:sz w:val="24"/>
                <w:szCs w:val="24"/>
              </w:rPr>
              <w:t>1. развитие системы дополнительного  образования детей в области культуры;</w:t>
            </w:r>
          </w:p>
          <w:p w:rsidR="008F13EC" w:rsidRPr="00FC4F6C" w:rsidRDefault="008F13EC" w:rsidP="00B70DA6">
            <w:pPr>
              <w:pStyle w:val="ConsPlusNormal"/>
              <w:widowControl/>
              <w:ind w:firstLine="0"/>
              <w:rPr>
                <w:bCs/>
                <w:sz w:val="24"/>
                <w:szCs w:val="24"/>
              </w:rPr>
            </w:pPr>
            <w:r w:rsidRPr="00FC4F6C">
              <w:rPr>
                <w:color w:val="000000"/>
                <w:sz w:val="24"/>
                <w:szCs w:val="24"/>
              </w:rPr>
              <w:t>2. развитие и поддержка отрасли «культура»</w:t>
            </w:r>
          </w:p>
        </w:tc>
      </w:tr>
      <w:tr w:rsidR="008F13EC" w:rsidRPr="00FC4F6C" w:rsidTr="00B70DA6">
        <w:tc>
          <w:tcPr>
            <w:tcW w:w="3780" w:type="dxa"/>
          </w:tcPr>
          <w:p w:rsidR="008F13EC" w:rsidRPr="00FC4F6C" w:rsidRDefault="008F13EC" w:rsidP="00B70DA6">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8F13EC" w:rsidRPr="00FC4F6C" w:rsidRDefault="008F13EC" w:rsidP="00B70DA6">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8F13EC" w:rsidRPr="00FC4F6C" w:rsidTr="00B70DA6">
        <w:tc>
          <w:tcPr>
            <w:tcW w:w="3780" w:type="dxa"/>
          </w:tcPr>
          <w:p w:rsidR="008F13EC" w:rsidRPr="00FC4F6C" w:rsidRDefault="008F13EC" w:rsidP="00B70DA6">
            <w:pPr>
              <w:pStyle w:val="ConsPlusCell"/>
              <w:rPr>
                <w:sz w:val="24"/>
                <w:szCs w:val="24"/>
              </w:rPr>
            </w:pPr>
            <w:r w:rsidRPr="00FC4F6C">
              <w:rPr>
                <w:sz w:val="24"/>
                <w:szCs w:val="24"/>
              </w:rPr>
              <w:t>Сроки реализации подпрограммы</w:t>
            </w:r>
          </w:p>
        </w:tc>
        <w:tc>
          <w:tcPr>
            <w:tcW w:w="5400" w:type="dxa"/>
          </w:tcPr>
          <w:p w:rsidR="008F13EC" w:rsidRPr="00FC4F6C" w:rsidRDefault="008F13EC" w:rsidP="00B70DA6">
            <w:pPr>
              <w:pStyle w:val="ConsPlusCell"/>
              <w:rPr>
                <w:sz w:val="24"/>
                <w:szCs w:val="24"/>
              </w:rPr>
            </w:pPr>
            <w:r w:rsidRPr="00FC4F6C">
              <w:rPr>
                <w:sz w:val="24"/>
                <w:szCs w:val="24"/>
              </w:rPr>
              <w:t>2022- 2027 годы</w:t>
            </w:r>
          </w:p>
        </w:tc>
      </w:tr>
      <w:tr w:rsidR="008F13EC" w:rsidRPr="00FC4F6C" w:rsidTr="00B70DA6">
        <w:tc>
          <w:tcPr>
            <w:tcW w:w="3780" w:type="dxa"/>
          </w:tcPr>
          <w:p w:rsidR="008F13EC" w:rsidRPr="00FC4F6C" w:rsidRDefault="008F13EC" w:rsidP="00B70DA6">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8F13EC" w:rsidRPr="00FC4F6C" w:rsidRDefault="008F13EC" w:rsidP="00B70DA6">
            <w:pPr>
              <w:spacing w:line="233" w:lineRule="auto"/>
              <w:jc w:val="both"/>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100 571,2</w:t>
            </w:r>
            <w:r w:rsidRPr="00FC4F6C">
              <w:rPr>
                <w:rFonts w:ascii="Arial" w:hAnsi="Arial" w:cs="Arial"/>
              </w:rPr>
              <w:t xml:space="preserve"> тыс. руб., </w:t>
            </w:r>
          </w:p>
          <w:p w:rsidR="008F13EC" w:rsidRPr="00FC4F6C" w:rsidRDefault="008F13EC" w:rsidP="00B70DA6">
            <w:pPr>
              <w:spacing w:line="233" w:lineRule="auto"/>
              <w:jc w:val="both"/>
              <w:rPr>
                <w:rFonts w:ascii="Arial" w:hAnsi="Arial" w:cs="Arial"/>
              </w:rPr>
            </w:pPr>
            <w:r w:rsidRPr="00FC4F6C">
              <w:rPr>
                <w:rFonts w:ascii="Arial" w:hAnsi="Arial" w:cs="Arial"/>
              </w:rPr>
              <w:t>в том числе:</w:t>
            </w:r>
          </w:p>
          <w:p w:rsidR="008F13EC" w:rsidRPr="00FC4F6C" w:rsidRDefault="008F13EC" w:rsidP="00B70DA6">
            <w:pPr>
              <w:spacing w:line="233" w:lineRule="auto"/>
              <w:jc w:val="both"/>
              <w:rPr>
                <w:rFonts w:ascii="Arial" w:hAnsi="Arial" w:cs="Arial"/>
              </w:rPr>
            </w:pPr>
            <w:r w:rsidRPr="00FC4F6C">
              <w:rPr>
                <w:rFonts w:ascii="Arial" w:hAnsi="Arial" w:cs="Arial"/>
              </w:rPr>
              <w:t>по годам реализации:</w:t>
            </w:r>
          </w:p>
          <w:p w:rsidR="008F13EC" w:rsidRPr="00FC4F6C" w:rsidRDefault="008F13EC" w:rsidP="00B70DA6">
            <w:pPr>
              <w:spacing w:line="233" w:lineRule="auto"/>
              <w:jc w:val="both"/>
              <w:rPr>
                <w:rFonts w:ascii="Arial" w:hAnsi="Arial" w:cs="Arial"/>
              </w:rPr>
            </w:pPr>
            <w:r w:rsidRPr="00FC4F6C">
              <w:rPr>
                <w:rFonts w:ascii="Arial" w:hAnsi="Arial" w:cs="Arial"/>
              </w:rPr>
              <w:t>в 2022 году – 14 501,8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2023 году – 15 291,6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2024 году – 17 627,6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2025 году – 16 008,1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2026 году – 18 621,4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2027 году – 18 520,7 тыс. руб.</w:t>
            </w:r>
          </w:p>
          <w:p w:rsidR="008F13EC" w:rsidRPr="00FC4F6C" w:rsidRDefault="008F13EC" w:rsidP="00B70DA6">
            <w:pPr>
              <w:spacing w:line="233" w:lineRule="auto"/>
              <w:jc w:val="both"/>
              <w:rPr>
                <w:rFonts w:ascii="Arial" w:hAnsi="Arial" w:cs="Arial"/>
                <w:bCs/>
              </w:rPr>
            </w:pPr>
            <w:r w:rsidRPr="00FC4F6C">
              <w:rPr>
                <w:rFonts w:ascii="Arial" w:hAnsi="Arial" w:cs="Arial"/>
                <w:bCs/>
              </w:rPr>
              <w:t>Из них:</w:t>
            </w:r>
          </w:p>
          <w:p w:rsidR="008F13EC" w:rsidRPr="00FC4F6C" w:rsidRDefault="008F13EC" w:rsidP="00B70DA6">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 xml:space="preserve">94 584,3 </w:t>
            </w:r>
            <w:r w:rsidRPr="00FC4F6C">
              <w:rPr>
                <w:rFonts w:ascii="Arial" w:hAnsi="Arial" w:cs="Arial"/>
                <w:bCs/>
              </w:rPr>
              <w:t>тыс. руб., в том числе:</w:t>
            </w:r>
          </w:p>
          <w:p w:rsidR="008F13EC" w:rsidRPr="00FC4F6C" w:rsidRDefault="008F13EC" w:rsidP="00B70DA6">
            <w:pPr>
              <w:spacing w:line="233" w:lineRule="auto"/>
              <w:jc w:val="both"/>
              <w:rPr>
                <w:rFonts w:ascii="Arial" w:hAnsi="Arial" w:cs="Arial"/>
              </w:rPr>
            </w:pPr>
            <w:r w:rsidRPr="00FC4F6C">
              <w:rPr>
                <w:rFonts w:ascii="Arial" w:hAnsi="Arial" w:cs="Arial"/>
              </w:rPr>
              <w:t>в 2022 году – 11 457,7 тыс. руб.;</w:t>
            </w:r>
          </w:p>
          <w:p w:rsidR="008F13EC" w:rsidRPr="00FC4F6C" w:rsidRDefault="008F13EC" w:rsidP="00B70DA6">
            <w:pPr>
              <w:spacing w:line="233" w:lineRule="auto"/>
              <w:jc w:val="both"/>
              <w:rPr>
                <w:rFonts w:ascii="Arial" w:hAnsi="Arial" w:cs="Arial"/>
              </w:rPr>
            </w:pPr>
            <w:r w:rsidRPr="00FC4F6C">
              <w:rPr>
                <w:rFonts w:ascii="Arial" w:hAnsi="Arial" w:cs="Arial"/>
              </w:rPr>
              <w:t xml:space="preserve">в 2023 году – </w:t>
            </w:r>
            <w:r w:rsidRPr="00FC4F6C">
              <w:rPr>
                <w:rFonts w:ascii="Arial" w:hAnsi="Arial" w:cs="Arial"/>
                <w:bCs/>
              </w:rPr>
              <w:t xml:space="preserve">14 697,0 </w:t>
            </w:r>
            <w:r w:rsidRPr="00FC4F6C">
              <w:rPr>
                <w:rFonts w:ascii="Arial" w:hAnsi="Arial" w:cs="Arial"/>
              </w:rPr>
              <w:t>тыс. руб.;</w:t>
            </w:r>
          </w:p>
          <w:p w:rsidR="008F13EC" w:rsidRPr="00FC4F6C" w:rsidRDefault="008F13EC" w:rsidP="00B70DA6">
            <w:pPr>
              <w:spacing w:line="233" w:lineRule="auto"/>
              <w:jc w:val="both"/>
              <w:rPr>
                <w:rFonts w:ascii="Arial" w:hAnsi="Arial" w:cs="Arial"/>
              </w:rPr>
            </w:pPr>
            <w:r w:rsidRPr="00FC4F6C">
              <w:rPr>
                <w:rFonts w:ascii="Arial" w:hAnsi="Arial" w:cs="Arial"/>
              </w:rPr>
              <w:t>в 2024 году – 16 328,5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2025 году – 15 623,9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2026 году – 18 238,6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2027 году – 18 238,6 тыс. руб.</w:t>
            </w:r>
          </w:p>
          <w:p w:rsidR="008F13EC" w:rsidRPr="00FC4F6C" w:rsidRDefault="008F13EC" w:rsidP="00B70DA6">
            <w:pPr>
              <w:spacing w:line="233" w:lineRule="auto"/>
              <w:jc w:val="both"/>
              <w:rPr>
                <w:rFonts w:ascii="Arial" w:hAnsi="Arial" w:cs="Arial"/>
              </w:rPr>
            </w:pPr>
            <w:r w:rsidRPr="00FC4F6C">
              <w:rPr>
                <w:rFonts w:ascii="Arial" w:hAnsi="Arial" w:cs="Arial"/>
              </w:rPr>
              <w:t xml:space="preserve">из средств краевого бюджета – </w:t>
            </w:r>
            <w:r w:rsidRPr="00FC4F6C">
              <w:rPr>
                <w:rFonts w:ascii="Arial" w:hAnsi="Arial" w:cs="Arial"/>
                <w:b/>
              </w:rPr>
              <w:t xml:space="preserve">4 762,8 </w:t>
            </w:r>
            <w:r w:rsidRPr="00FC4F6C">
              <w:rPr>
                <w:rFonts w:ascii="Arial" w:hAnsi="Arial" w:cs="Arial"/>
              </w:rPr>
              <w:t>тыс. руб., в том числе:</w:t>
            </w:r>
          </w:p>
          <w:p w:rsidR="008F13EC" w:rsidRPr="00FC4F6C" w:rsidRDefault="008F13EC" w:rsidP="00B70DA6">
            <w:pPr>
              <w:spacing w:line="233" w:lineRule="auto"/>
              <w:jc w:val="both"/>
              <w:rPr>
                <w:rFonts w:ascii="Arial" w:hAnsi="Arial" w:cs="Arial"/>
              </w:rPr>
            </w:pPr>
            <w:r w:rsidRPr="00FC4F6C">
              <w:rPr>
                <w:rFonts w:ascii="Arial" w:hAnsi="Arial" w:cs="Arial"/>
              </w:rPr>
              <w:t>в 2022 году – 2 601,1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2023 году – 323,1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2024 году – 1005,0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2025 году – 269,4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2026 году – 282,1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2027 году – 282,1 тыс. руб.</w:t>
            </w:r>
          </w:p>
          <w:p w:rsidR="008F13EC" w:rsidRPr="00FC4F6C" w:rsidRDefault="008F13EC" w:rsidP="00B70DA6">
            <w:pPr>
              <w:spacing w:line="233" w:lineRule="auto"/>
              <w:jc w:val="both"/>
              <w:rPr>
                <w:rFonts w:ascii="Arial" w:hAnsi="Arial" w:cs="Arial"/>
              </w:rPr>
            </w:pPr>
            <w:r w:rsidRPr="00FC4F6C">
              <w:rPr>
                <w:rFonts w:ascii="Arial" w:hAnsi="Arial" w:cs="Arial"/>
              </w:rPr>
              <w:t xml:space="preserve">из средств федерального бюджета – </w:t>
            </w:r>
            <w:r w:rsidRPr="00FC4F6C">
              <w:rPr>
                <w:rFonts w:ascii="Arial" w:hAnsi="Arial" w:cs="Arial"/>
                <w:b/>
              </w:rPr>
              <w:t>1 224,1</w:t>
            </w:r>
            <w:r w:rsidRPr="00FC4F6C">
              <w:rPr>
                <w:rFonts w:ascii="Arial" w:hAnsi="Arial" w:cs="Arial"/>
              </w:rPr>
              <w:t xml:space="preserve"> тыс. руб., в том числе:</w:t>
            </w:r>
          </w:p>
          <w:p w:rsidR="008F13EC" w:rsidRPr="00FC4F6C" w:rsidRDefault="008F13EC" w:rsidP="00B70DA6">
            <w:pPr>
              <w:spacing w:line="233" w:lineRule="auto"/>
              <w:jc w:val="both"/>
              <w:rPr>
                <w:rFonts w:ascii="Arial" w:hAnsi="Arial" w:cs="Arial"/>
              </w:rPr>
            </w:pPr>
            <w:r w:rsidRPr="00FC4F6C">
              <w:rPr>
                <w:rFonts w:ascii="Arial" w:hAnsi="Arial" w:cs="Arial"/>
              </w:rPr>
              <w:t>в 2022 году – 443,0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2023 году – 271,5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2024 году – 294,1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2025 году – 114,8 тыс. руб.;</w:t>
            </w:r>
          </w:p>
          <w:p w:rsidR="008F13EC" w:rsidRPr="00FC4F6C" w:rsidRDefault="008F13EC" w:rsidP="00B70DA6">
            <w:pPr>
              <w:spacing w:line="233" w:lineRule="auto"/>
              <w:jc w:val="both"/>
              <w:rPr>
                <w:rFonts w:ascii="Arial" w:hAnsi="Arial" w:cs="Arial"/>
              </w:rPr>
            </w:pPr>
            <w:r w:rsidRPr="00FC4F6C">
              <w:rPr>
                <w:rFonts w:ascii="Arial" w:hAnsi="Arial" w:cs="Arial"/>
              </w:rPr>
              <w:t>в 2026 году – 100,7 тыс. руб.;</w:t>
            </w:r>
          </w:p>
          <w:p w:rsidR="008F13EC" w:rsidRPr="00FC4F6C" w:rsidRDefault="008F13EC" w:rsidP="00B70DA6">
            <w:pPr>
              <w:spacing w:line="233" w:lineRule="auto"/>
              <w:jc w:val="both"/>
              <w:rPr>
                <w:rFonts w:ascii="Arial" w:hAnsi="Arial" w:cs="Arial"/>
                <w:color w:val="FF0000"/>
              </w:rPr>
            </w:pPr>
            <w:r w:rsidRPr="00FC4F6C">
              <w:rPr>
                <w:rFonts w:ascii="Arial" w:hAnsi="Arial" w:cs="Arial"/>
              </w:rPr>
              <w:t>в 2027 году – 0,0 тыс. руб.</w:t>
            </w:r>
          </w:p>
        </w:tc>
      </w:tr>
      <w:tr w:rsidR="008F13EC" w:rsidRPr="00FC4F6C" w:rsidTr="00B70DA6">
        <w:tc>
          <w:tcPr>
            <w:tcW w:w="3780" w:type="dxa"/>
          </w:tcPr>
          <w:p w:rsidR="008F13EC" w:rsidRPr="00FC4F6C" w:rsidRDefault="008F13EC" w:rsidP="00B70DA6">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8F13EC" w:rsidRPr="00FC4F6C" w:rsidRDefault="008F13EC" w:rsidP="00B70DA6">
            <w:pPr>
              <w:widowControl w:val="0"/>
              <w:autoSpaceDE w:val="0"/>
              <w:autoSpaceDN w:val="0"/>
              <w:adjustRightInd w:val="0"/>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F13EC" w:rsidRPr="00FC4F6C" w:rsidRDefault="008F13EC" w:rsidP="00B70DA6">
            <w:pPr>
              <w:widowControl w:val="0"/>
              <w:contextualSpacing/>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8F13EC" w:rsidRPr="00FC4F6C" w:rsidRDefault="008F13EC" w:rsidP="00B70DA6">
            <w:pPr>
              <w:widowControl w:val="0"/>
              <w:contextualSpacing/>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8F13EC" w:rsidRPr="00FC4F6C" w:rsidRDefault="008F13EC" w:rsidP="008F13EC">
      <w:pPr>
        <w:autoSpaceDE w:val="0"/>
        <w:autoSpaceDN w:val="0"/>
        <w:adjustRightInd w:val="0"/>
        <w:jc w:val="center"/>
        <w:rPr>
          <w:rFonts w:ascii="Arial" w:hAnsi="Arial" w:cs="Arial"/>
          <w:b/>
        </w:rPr>
      </w:pPr>
      <w:r w:rsidRPr="00FC4F6C">
        <w:rPr>
          <w:rFonts w:ascii="Arial" w:hAnsi="Arial" w:cs="Arial"/>
          <w:b/>
        </w:rPr>
        <w:t>2. Основные разделы подпрограммы</w:t>
      </w:r>
    </w:p>
    <w:p w:rsidR="008F13EC" w:rsidRPr="00FC4F6C" w:rsidRDefault="008F13EC" w:rsidP="008F13EC">
      <w:pPr>
        <w:autoSpaceDE w:val="0"/>
        <w:autoSpaceDN w:val="0"/>
        <w:adjustRightInd w:val="0"/>
        <w:ind w:firstLine="540"/>
        <w:jc w:val="center"/>
        <w:rPr>
          <w:rFonts w:ascii="Arial" w:hAnsi="Arial" w:cs="Arial"/>
          <w:b/>
        </w:rPr>
      </w:pPr>
      <w:r w:rsidRPr="00FC4F6C">
        <w:rPr>
          <w:rFonts w:ascii="Arial" w:hAnsi="Arial" w:cs="Arial"/>
          <w:b/>
        </w:rPr>
        <w:t xml:space="preserve">2.1. Постановка проблемы </w:t>
      </w:r>
    </w:p>
    <w:p w:rsidR="008F13EC" w:rsidRPr="00FC4F6C" w:rsidRDefault="008F13EC" w:rsidP="008F13EC">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8F13EC" w:rsidRPr="00FC4F6C" w:rsidRDefault="008F13EC" w:rsidP="008F13EC">
      <w:pPr>
        <w:autoSpaceDE w:val="0"/>
        <w:autoSpaceDN w:val="0"/>
        <w:adjustRightInd w:val="0"/>
        <w:ind w:firstLine="540"/>
        <w:jc w:val="both"/>
        <w:rPr>
          <w:rFonts w:ascii="Arial" w:hAnsi="Arial" w:cs="Arial"/>
        </w:rPr>
      </w:pPr>
      <w:r w:rsidRPr="00FC4F6C">
        <w:rPr>
          <w:rFonts w:ascii="Arial" w:hAnsi="Arial" w:cs="Arial"/>
        </w:rPr>
        <w:t>Подпрограмма решает задачи: «развитие системы дополнительного  образования детей в области культуры»; «</w:t>
      </w:r>
      <w:r w:rsidRPr="00FC4F6C">
        <w:rPr>
          <w:rFonts w:ascii="Arial" w:hAnsi="Arial" w:cs="Arial"/>
          <w:color w:val="000000"/>
        </w:rPr>
        <w:t>развитие и поддержка отрасли «культура»».</w:t>
      </w:r>
    </w:p>
    <w:p w:rsidR="008F13EC" w:rsidRPr="00FC4F6C" w:rsidRDefault="008F13EC" w:rsidP="008F13EC">
      <w:pPr>
        <w:widowControl w:val="0"/>
        <w:autoSpaceDE w:val="0"/>
        <w:autoSpaceDN w:val="0"/>
        <w:adjustRightInd w:val="0"/>
        <w:jc w:val="both"/>
        <w:rPr>
          <w:rFonts w:ascii="Arial" w:hAnsi="Arial" w:cs="Arial"/>
        </w:rPr>
      </w:pPr>
      <w:r w:rsidRPr="00FC4F6C">
        <w:rPr>
          <w:rFonts w:ascii="Arial" w:hAnsi="Arial" w:cs="Arial"/>
          <w:color w:val="000000"/>
        </w:rPr>
        <w:t xml:space="preserve">        Образование в сфере культуры и искусства  района представляет собой систему творческого развития детей и молодежи.</w:t>
      </w:r>
      <w:r w:rsidRPr="00FC4F6C">
        <w:rPr>
          <w:rFonts w:ascii="Arial" w:hAnsi="Arial" w:cs="Arial"/>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направлениям:</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хореографическое творчество (народный танец, современный танец, классический танец);</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музыкальное творчество (фортепьяно, баян, гитара, балалайка, домра);</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художественное творчество (живопись, скульптура, станковая композиция).</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Обучение в Детской школе искусств по всем программам ведется на бесплатной основе.</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Численность учащихся в 2023-2024 учебном году составила 157 человек.</w:t>
      </w:r>
    </w:p>
    <w:p w:rsidR="008F13EC" w:rsidRPr="00FC4F6C" w:rsidRDefault="008F13EC" w:rsidP="008F13EC">
      <w:pPr>
        <w:widowControl w:val="0"/>
        <w:autoSpaceDE w:val="0"/>
        <w:autoSpaceDN w:val="0"/>
        <w:adjustRightInd w:val="0"/>
        <w:ind w:firstLine="540"/>
        <w:jc w:val="both"/>
        <w:rPr>
          <w:rFonts w:ascii="Arial" w:hAnsi="Arial" w:cs="Arial"/>
          <w:highlight w:val="yellow"/>
        </w:rPr>
      </w:pPr>
      <w:r w:rsidRPr="00FC4F6C">
        <w:rPr>
          <w:rFonts w:ascii="Arial" w:hAnsi="Arial" w:cs="Arial"/>
        </w:rPr>
        <w:t xml:space="preserve">Воспитанники Детской школы искусств имеют высокие достижения в конкурсах, фестивалях, выставках, олимпиадах разного уровня. В 2023-2024 учебном году 85 человек среди учащихся детской школы искусств принял участие в мероприятиях разного уровня. </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8F13EC" w:rsidRPr="00FC4F6C" w:rsidRDefault="008F13EC" w:rsidP="008F13EC">
      <w:pPr>
        <w:ind w:firstLine="708"/>
        <w:jc w:val="both"/>
        <w:rPr>
          <w:rFonts w:ascii="Arial" w:hAnsi="Arial" w:cs="Arial"/>
        </w:rPr>
      </w:pPr>
      <w:r w:rsidRPr="00FC4F6C">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2024 году:</w:t>
      </w:r>
    </w:p>
    <w:p w:rsidR="008F13EC" w:rsidRPr="00FC4F6C" w:rsidRDefault="008F13EC" w:rsidP="008F13EC">
      <w:pPr>
        <w:widowControl w:val="0"/>
        <w:autoSpaceDE w:val="0"/>
        <w:autoSpaceDN w:val="0"/>
        <w:adjustRightInd w:val="0"/>
        <w:ind w:firstLine="708"/>
        <w:jc w:val="both"/>
        <w:rPr>
          <w:rFonts w:ascii="Arial" w:hAnsi="Arial" w:cs="Arial"/>
        </w:rPr>
      </w:pPr>
      <w:r w:rsidRPr="00FC4F6C">
        <w:rPr>
          <w:rFonts w:ascii="Arial" w:hAnsi="Arial" w:cs="Arial"/>
        </w:rPr>
        <w:t>на комплектование книжных фондов библиотек района было выделено 48,1 тыс. руб.  из краевого бюджета, 282,8  тыс. рублей из краевого и  районного бюджетов; 118,0 тыс. рублей из федерального бюджета; 2,5 тыс. рублей с местного бюджета.</w:t>
      </w:r>
    </w:p>
    <w:p w:rsidR="008F13EC" w:rsidRPr="00FC4F6C" w:rsidRDefault="008F13EC" w:rsidP="008F13EC">
      <w:pPr>
        <w:widowControl w:val="0"/>
        <w:autoSpaceDE w:val="0"/>
        <w:autoSpaceDN w:val="0"/>
        <w:adjustRightInd w:val="0"/>
        <w:ind w:firstLine="708"/>
        <w:jc w:val="both"/>
        <w:rPr>
          <w:rFonts w:ascii="Arial" w:hAnsi="Arial" w:cs="Arial"/>
        </w:rPr>
      </w:pPr>
      <w:r w:rsidRPr="00FC4F6C">
        <w:rPr>
          <w:rFonts w:ascii="Arial" w:hAnsi="Arial" w:cs="Arial"/>
        </w:rPr>
        <w:t>получили денежное вознаграждение в сумме 50,0 тыс. рублей из краевого бюджета 1 лучший работник отрасли «Культура» (МБУК «Большеулуйская ЦБС»)</w:t>
      </w:r>
    </w:p>
    <w:p w:rsidR="008F13EC" w:rsidRPr="00FC4F6C" w:rsidRDefault="008F13EC" w:rsidP="008F13EC">
      <w:pPr>
        <w:widowControl w:val="0"/>
        <w:autoSpaceDE w:val="0"/>
        <w:autoSpaceDN w:val="0"/>
        <w:adjustRightInd w:val="0"/>
        <w:ind w:firstLine="708"/>
        <w:jc w:val="both"/>
        <w:rPr>
          <w:rFonts w:ascii="Arial" w:hAnsi="Arial" w:cs="Arial"/>
        </w:rPr>
      </w:pPr>
      <w:r w:rsidRPr="00FC4F6C">
        <w:rPr>
          <w:rFonts w:ascii="Arial" w:hAnsi="Arial" w:cs="Arial"/>
        </w:rPr>
        <w:t>2 учреждения культуры: МБУК «Большеулуйская ЦКС» - Сучковский СДК, МБУК «Большеулуйская ЦБС» - Сучковская сельская библиотека получили денежное вознаграждение как лучшее учреждение культуры в сумме 200,0 тыс. рублей из краевого бюджета;</w:t>
      </w:r>
    </w:p>
    <w:p w:rsidR="008F13EC" w:rsidRPr="00FC4F6C" w:rsidRDefault="008F13EC" w:rsidP="008F13EC">
      <w:pPr>
        <w:jc w:val="both"/>
        <w:rPr>
          <w:rFonts w:ascii="Arial" w:hAnsi="Arial" w:cs="Arial"/>
        </w:rPr>
      </w:pPr>
      <w:r w:rsidRPr="00FC4F6C">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8F13EC" w:rsidRPr="00FC4F6C" w:rsidRDefault="008F13EC" w:rsidP="008F13EC">
      <w:pPr>
        <w:ind w:firstLine="708"/>
        <w:jc w:val="both"/>
        <w:rPr>
          <w:rFonts w:ascii="Arial" w:hAnsi="Arial" w:cs="Arial"/>
        </w:rPr>
      </w:pPr>
      <w:r w:rsidRPr="00FC4F6C">
        <w:rPr>
          <w:rFonts w:ascii="Arial" w:hAnsi="Arial" w:cs="Arial"/>
        </w:rPr>
        <w:t>Остается проблема дефицита квалифицированных кадров отрасли «культура». Для решения данной проблемы ежегодно отдел культуры администрации 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2024 году 49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8F13EC" w:rsidRPr="00FC4F6C" w:rsidRDefault="008F13EC" w:rsidP="008F13EC">
      <w:pPr>
        <w:ind w:firstLine="708"/>
        <w:jc w:val="both"/>
        <w:rPr>
          <w:rFonts w:ascii="Arial" w:hAnsi="Arial" w:cs="Arial"/>
          <w:color w:val="000000"/>
        </w:rPr>
      </w:pPr>
      <w:r w:rsidRPr="00FC4F6C">
        <w:rPr>
          <w:rFonts w:ascii="Arial" w:hAnsi="Arial" w:cs="Arial"/>
        </w:rPr>
        <w:t xml:space="preserve">Таким образом, </w:t>
      </w:r>
      <w:r w:rsidRPr="00FC4F6C">
        <w:rPr>
          <w:rFonts w:ascii="Arial" w:hAnsi="Arial" w:cs="Arial"/>
          <w:color w:val="000000"/>
        </w:rPr>
        <w:t>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8F13EC" w:rsidRPr="00FC4F6C" w:rsidRDefault="008F13EC" w:rsidP="008F13EC">
      <w:pPr>
        <w:ind w:firstLine="708"/>
        <w:jc w:val="both"/>
        <w:rPr>
          <w:rFonts w:ascii="Arial" w:hAnsi="Arial" w:cs="Arial"/>
          <w:color w:val="000000"/>
        </w:rPr>
      </w:pPr>
    </w:p>
    <w:p w:rsidR="008F13EC" w:rsidRPr="00FC4F6C" w:rsidRDefault="008F13EC" w:rsidP="008F13EC">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8F13EC" w:rsidRPr="00FC4F6C" w:rsidRDefault="008F13EC" w:rsidP="008F13EC">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8F13EC" w:rsidRPr="00FC4F6C" w:rsidRDefault="008F13EC" w:rsidP="008F13EC">
      <w:pPr>
        <w:widowControl w:val="0"/>
        <w:autoSpaceDE w:val="0"/>
        <w:autoSpaceDN w:val="0"/>
        <w:adjustRightInd w:val="0"/>
        <w:ind w:firstLine="540"/>
        <w:jc w:val="both"/>
        <w:rPr>
          <w:rFonts w:ascii="Arial" w:hAnsi="Arial" w:cs="Arial"/>
          <w:color w:val="000000"/>
        </w:rPr>
      </w:pPr>
      <w:r w:rsidRPr="00FC4F6C">
        <w:rPr>
          <w:rFonts w:ascii="Arial" w:hAnsi="Arial" w:cs="Arial"/>
        </w:rPr>
        <w:t xml:space="preserve">Цель подпрограммы - </w:t>
      </w:r>
      <w:r w:rsidRPr="00FC4F6C">
        <w:rPr>
          <w:rFonts w:ascii="Arial" w:hAnsi="Arial" w:cs="Arial"/>
          <w:color w:val="000000"/>
        </w:rPr>
        <w:t xml:space="preserve"> создание условий в Большеулуйском районе для устойчивого развития отра</w:t>
      </w:r>
      <w:r w:rsidRPr="00FC4F6C">
        <w:rPr>
          <w:rFonts w:ascii="Arial" w:hAnsi="Arial" w:cs="Arial"/>
          <w:color w:val="000000"/>
        </w:rPr>
        <w:t>с</w:t>
      </w:r>
      <w:r w:rsidRPr="00FC4F6C">
        <w:rPr>
          <w:rFonts w:ascii="Arial" w:hAnsi="Arial" w:cs="Arial"/>
          <w:color w:val="000000"/>
        </w:rPr>
        <w:t>ли «культура».</w:t>
      </w:r>
    </w:p>
    <w:p w:rsidR="008F13EC" w:rsidRPr="00FC4F6C" w:rsidRDefault="008F13EC" w:rsidP="008F13EC">
      <w:pPr>
        <w:widowControl w:val="0"/>
        <w:autoSpaceDE w:val="0"/>
        <w:autoSpaceDN w:val="0"/>
        <w:adjustRightInd w:val="0"/>
        <w:ind w:firstLine="540"/>
        <w:jc w:val="both"/>
        <w:rPr>
          <w:rFonts w:ascii="Arial" w:hAnsi="Arial" w:cs="Arial"/>
          <w:color w:val="000000"/>
        </w:rPr>
      </w:pPr>
      <w:r w:rsidRPr="00FC4F6C">
        <w:rPr>
          <w:rFonts w:ascii="Arial" w:hAnsi="Arial" w:cs="Arial"/>
        </w:rPr>
        <w:t>Достижение данной цели потребует решения  задач:</w:t>
      </w:r>
    </w:p>
    <w:p w:rsidR="008F13EC" w:rsidRPr="00FC4F6C" w:rsidRDefault="008F13EC" w:rsidP="008F13EC">
      <w:pPr>
        <w:pStyle w:val="ConsPlusNormal"/>
        <w:widowControl/>
        <w:ind w:firstLine="540"/>
        <w:jc w:val="both"/>
        <w:rPr>
          <w:color w:val="000000"/>
          <w:sz w:val="24"/>
          <w:szCs w:val="24"/>
        </w:rPr>
      </w:pPr>
      <w:r w:rsidRPr="00FC4F6C">
        <w:rPr>
          <w:color w:val="000000"/>
          <w:sz w:val="24"/>
          <w:szCs w:val="24"/>
        </w:rPr>
        <w:t>развитие системы дополнительного образования детей в области культуры;</w:t>
      </w:r>
    </w:p>
    <w:p w:rsidR="008F13EC" w:rsidRPr="00FC4F6C" w:rsidRDefault="008F13EC" w:rsidP="008F13EC">
      <w:pPr>
        <w:pStyle w:val="ConsPlusNormal"/>
        <w:widowControl/>
        <w:ind w:firstLine="540"/>
        <w:jc w:val="both"/>
        <w:rPr>
          <w:color w:val="000000"/>
          <w:sz w:val="24"/>
          <w:szCs w:val="24"/>
        </w:rPr>
      </w:pPr>
      <w:r w:rsidRPr="00FC4F6C">
        <w:rPr>
          <w:sz w:val="24"/>
          <w:szCs w:val="24"/>
        </w:rPr>
        <w:t>развитие и поддержка отрасли «культура».</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8F13EC" w:rsidRPr="00FC4F6C" w:rsidRDefault="008F13EC" w:rsidP="008F13EC">
      <w:pPr>
        <w:widowControl w:val="0"/>
        <w:autoSpaceDE w:val="0"/>
        <w:autoSpaceDN w:val="0"/>
        <w:adjustRightInd w:val="0"/>
        <w:ind w:firstLine="540"/>
        <w:jc w:val="both"/>
        <w:rPr>
          <w:rFonts w:ascii="Arial" w:hAnsi="Arial" w:cs="Arial"/>
          <w:highlight w:val="yellow"/>
        </w:rPr>
      </w:pPr>
      <w:r w:rsidRPr="00FC4F6C">
        <w:rPr>
          <w:rFonts w:ascii="Arial" w:hAnsi="Arial" w:cs="Arial"/>
        </w:rPr>
        <w:t xml:space="preserve">Подпрограмма не предусматривает отдельные этапы реализации. </w:t>
      </w:r>
    </w:p>
    <w:p w:rsidR="008F13EC" w:rsidRPr="00FC4F6C" w:rsidRDefault="008F13EC" w:rsidP="008F13EC">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культуры и образовательных учреждений в области культуры. </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8F13EC" w:rsidRPr="00FC4F6C" w:rsidRDefault="008F13EC" w:rsidP="008F13EC">
      <w:pPr>
        <w:widowControl w:val="0"/>
        <w:autoSpaceDE w:val="0"/>
        <w:autoSpaceDN w:val="0"/>
        <w:adjustRightInd w:val="0"/>
        <w:ind w:firstLine="540"/>
        <w:jc w:val="both"/>
        <w:rPr>
          <w:rFonts w:ascii="Arial" w:hAnsi="Arial" w:cs="Arial"/>
          <w:bCs/>
        </w:rPr>
      </w:pPr>
      <w:r w:rsidRPr="00FC4F6C">
        <w:rPr>
          <w:rFonts w:ascii="Arial" w:hAnsi="Arial" w:cs="Arial"/>
          <w:bCs/>
        </w:rPr>
        <w:t>численность учащихся в детской школе искусств;</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доля учреждений культуры, прошедших оценку условий оказания услуг, от общего количества учреждений культуры;</w:t>
      </w:r>
    </w:p>
    <w:p w:rsidR="008F13EC" w:rsidRPr="00FC4F6C" w:rsidRDefault="008F13EC" w:rsidP="008F13EC">
      <w:pPr>
        <w:widowControl w:val="0"/>
        <w:autoSpaceDE w:val="0"/>
        <w:autoSpaceDN w:val="0"/>
        <w:adjustRightInd w:val="0"/>
        <w:ind w:firstLine="540"/>
        <w:jc w:val="both"/>
        <w:rPr>
          <w:rFonts w:ascii="Arial" w:hAnsi="Arial" w:cs="Arial"/>
          <w:highlight w:val="yellow"/>
        </w:rPr>
      </w:pPr>
      <w:r w:rsidRPr="00FC4F6C">
        <w:rPr>
          <w:rFonts w:ascii="Arial" w:hAnsi="Arial" w:cs="Arial"/>
          <w:color w:val="000000"/>
        </w:rPr>
        <w:t>количество специалистов, повысивших квалификацию, прошедших переподготовку, обученных на семинарах и других мероприятиях.</w:t>
      </w:r>
    </w:p>
    <w:p w:rsidR="008F13EC" w:rsidRPr="00FC4F6C" w:rsidRDefault="008F13EC" w:rsidP="008F13EC">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8F13EC" w:rsidRPr="00FC4F6C" w:rsidRDefault="008F13EC" w:rsidP="008F13EC">
      <w:pPr>
        <w:widowControl w:val="0"/>
        <w:autoSpaceDE w:val="0"/>
        <w:autoSpaceDN w:val="0"/>
        <w:adjustRightInd w:val="0"/>
        <w:jc w:val="center"/>
        <w:outlineLvl w:val="1"/>
        <w:rPr>
          <w:rFonts w:ascii="Arial" w:hAnsi="Arial" w:cs="Arial"/>
          <w:highlight w:val="yellow"/>
        </w:rPr>
      </w:pPr>
    </w:p>
    <w:p w:rsidR="008F13EC" w:rsidRPr="00FC4F6C" w:rsidRDefault="008F13EC" w:rsidP="008F13EC">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8F13EC" w:rsidRPr="00FC4F6C" w:rsidRDefault="008F13EC" w:rsidP="008F13EC">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8F13EC" w:rsidRPr="00FC4F6C" w:rsidRDefault="008F13EC" w:rsidP="008F13EC">
      <w:pPr>
        <w:widowControl w:val="0"/>
        <w:autoSpaceDE w:val="0"/>
        <w:autoSpaceDN w:val="0"/>
        <w:adjustRightInd w:val="0"/>
        <w:outlineLvl w:val="1"/>
        <w:rPr>
          <w:rFonts w:ascii="Arial" w:hAnsi="Arial" w:cs="Arial"/>
          <w:b/>
          <w:highlight w:val="yellow"/>
        </w:rPr>
      </w:pPr>
    </w:p>
    <w:p w:rsidR="008F13EC" w:rsidRPr="00FC4F6C" w:rsidRDefault="008F13EC" w:rsidP="008F13EC">
      <w:pPr>
        <w:autoSpaceDE w:val="0"/>
        <w:autoSpaceDN w:val="0"/>
        <w:adjustRightInd w:val="0"/>
        <w:jc w:val="center"/>
        <w:rPr>
          <w:rFonts w:ascii="Arial" w:hAnsi="Arial" w:cs="Arial"/>
          <w:b/>
        </w:rPr>
      </w:pPr>
      <w:r w:rsidRPr="00FC4F6C">
        <w:rPr>
          <w:rFonts w:ascii="Arial" w:hAnsi="Arial" w:cs="Arial"/>
          <w:b/>
        </w:rPr>
        <w:t>2.4. Механизм реализации подпрограммы</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2.4.1. Главный распорядитель бюджетных средств – Администрация Большеулуйского района.</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2.4.3. Реализация подпункта 2.1. пункта 2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«Редакция газеты «Вестник Большеулуйского района»»),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2.4.4. Реализация подпункта 2.2. пункта 2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8F13EC" w:rsidRPr="00FC4F6C" w:rsidRDefault="008F13EC" w:rsidP="008F13EC">
      <w:pPr>
        <w:widowControl w:val="0"/>
        <w:autoSpaceDE w:val="0"/>
        <w:autoSpaceDN w:val="0"/>
        <w:adjustRightInd w:val="0"/>
        <w:jc w:val="both"/>
        <w:outlineLvl w:val="1"/>
        <w:rPr>
          <w:rFonts w:ascii="Arial" w:hAnsi="Arial" w:cs="Arial"/>
        </w:rPr>
      </w:pPr>
      <w:r w:rsidRPr="00FC4F6C">
        <w:rPr>
          <w:rFonts w:ascii="Arial" w:hAnsi="Arial" w:cs="Arial"/>
        </w:rPr>
        <w:tab/>
        <w:t>2.4.5. По подпункту 2.3. пункта 2 перечня мероприятий подпрограммы предоставление средств местного бюджета предусматривается на организацию обучения работников отрасли «культура».</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2.4.6. По подпункту 2.4. пункта 2 перечня мероприятий подпрограммы предоставление средств местного бюджета предусматривается на поддержку добровольчества в области культуры.</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 xml:space="preserve">2.4.7.  По подпункту 2.5. пункта 2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поощрение лучших  учреждений культуры Большеулуйского района, учитывая результаты проведения независимой оценки качества условий оказания услуг учреждениями культуры (исполнение пункта 4 «в» перечня поручений Президента РФ от 28 января </w:t>
      </w:r>
      <w:smartTag w:uri="urn:schemas-microsoft-com:office:smarttags" w:element="metricconverter">
        <w:smartTagPr>
          <w:attr w:name="ProductID" w:val="2017 г"/>
        </w:smartTagPr>
        <w:r w:rsidRPr="00FC4F6C">
          <w:rPr>
            <w:rFonts w:ascii="Arial" w:hAnsi="Arial" w:cs="Arial"/>
          </w:rPr>
          <w:t>2017 г</w:t>
        </w:r>
      </w:smartTag>
      <w:r w:rsidRPr="00FC4F6C">
        <w:rPr>
          <w:rFonts w:ascii="Arial" w:hAnsi="Arial" w:cs="Arial"/>
        </w:rPr>
        <w:t>. № Пр-161»).</w:t>
      </w:r>
    </w:p>
    <w:p w:rsidR="008F13EC" w:rsidRPr="00FC4F6C" w:rsidRDefault="008F13EC" w:rsidP="008F13EC">
      <w:pPr>
        <w:widowControl w:val="0"/>
        <w:autoSpaceDE w:val="0"/>
        <w:autoSpaceDN w:val="0"/>
        <w:adjustRightInd w:val="0"/>
        <w:jc w:val="both"/>
        <w:outlineLvl w:val="1"/>
        <w:rPr>
          <w:rFonts w:ascii="Arial" w:hAnsi="Arial" w:cs="Arial"/>
        </w:rPr>
      </w:pPr>
      <w:r w:rsidRPr="00FC4F6C">
        <w:rPr>
          <w:rFonts w:ascii="Arial" w:hAnsi="Arial" w:cs="Arial"/>
        </w:rPr>
        <w:tab/>
        <w:t>2.4.8. По подпункту 2.6. пункта 2 перечня мероприятий подпрограммы предоставление средств местного бюджета предусматривается на реализацию мероприятий, направленных проведение независимой оценки качества условий оказания услуг учреждениями культуры Большеулуйского района (реализация статьи 36.1. Федерального закона от 09.10.1992 № 3612-1 «Основы законодательства Российской Федерации о культуре»).</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2.4.9. Реализация подпункта 2.7. пункта 2 перечня мероприятий подпрограммы направлена на поддержку художественных народных ремесел и декоративно-прикладного искусства за счет средств районного бюджета.</w:t>
      </w:r>
    </w:p>
    <w:p w:rsidR="008F13EC" w:rsidRPr="00FC4F6C" w:rsidRDefault="008F13EC" w:rsidP="008F13EC">
      <w:pPr>
        <w:widowControl w:val="0"/>
        <w:autoSpaceDE w:val="0"/>
        <w:autoSpaceDN w:val="0"/>
        <w:adjustRightInd w:val="0"/>
        <w:ind w:firstLine="708"/>
        <w:jc w:val="both"/>
        <w:outlineLvl w:val="1"/>
        <w:rPr>
          <w:rFonts w:ascii="Arial" w:hAnsi="Arial" w:cs="Arial"/>
        </w:rPr>
      </w:pPr>
      <w:r w:rsidRPr="00FC4F6C">
        <w:rPr>
          <w:rFonts w:ascii="Arial" w:hAnsi="Arial" w:cs="Arial"/>
        </w:rPr>
        <w:t>2.4.10. Реализация подпунктов 2.8, 2.9 пункта 2 перечня мероприятий подпрограммы осуществляется за счет предоставления субсидии из краевого бюджета и софинансирования из районного бюджета на комплектование книжных фондов библиотек района.</w:t>
      </w:r>
    </w:p>
    <w:p w:rsidR="008F13EC" w:rsidRPr="00FC4F6C" w:rsidRDefault="008F13EC" w:rsidP="008F13EC">
      <w:pPr>
        <w:jc w:val="both"/>
        <w:rPr>
          <w:rFonts w:ascii="Arial" w:hAnsi="Arial" w:cs="Arial"/>
          <w:highlight w:val="yellow"/>
        </w:rPr>
      </w:pPr>
    </w:p>
    <w:p w:rsidR="008F13EC" w:rsidRPr="00FC4F6C" w:rsidRDefault="008F13EC" w:rsidP="008F13EC">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8F13EC" w:rsidRPr="00FC4F6C" w:rsidRDefault="008F13EC" w:rsidP="008F13EC">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8F13EC" w:rsidRPr="00FC4F6C" w:rsidRDefault="008F13EC" w:rsidP="008F13EC">
      <w:pPr>
        <w:ind w:firstLine="709"/>
        <w:contextualSpacing/>
        <w:jc w:val="both"/>
        <w:rPr>
          <w:rFonts w:ascii="Arial" w:hAnsi="Arial" w:cs="Arial"/>
        </w:rPr>
      </w:pPr>
      <w:r w:rsidRPr="00FC4F6C">
        <w:rPr>
          <w:rFonts w:ascii="Arial" w:hAnsi="Arial" w:cs="Arial"/>
        </w:rPr>
        <w:t>Подведомственные учреждения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F13EC" w:rsidRPr="00FC4F6C" w:rsidRDefault="008F13EC" w:rsidP="008F13EC">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8F13EC" w:rsidRPr="00FC4F6C" w:rsidRDefault="008F13EC" w:rsidP="008F13EC">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8F13EC" w:rsidRPr="00FC4F6C" w:rsidRDefault="008F13EC" w:rsidP="008F13EC">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8F13EC" w:rsidRPr="00FC4F6C" w:rsidRDefault="008F13EC" w:rsidP="008F13EC">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8F13EC" w:rsidRPr="00FC4F6C" w:rsidRDefault="008F13EC" w:rsidP="008F13EC">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подведомственные учреждения направляют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8F13EC" w:rsidRPr="00FC4F6C" w:rsidRDefault="008F13EC" w:rsidP="008F13EC">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8F13EC" w:rsidRPr="00FC4F6C" w:rsidRDefault="008F13EC" w:rsidP="008F13EC">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8F13EC" w:rsidRPr="00FC4F6C" w:rsidRDefault="008F13EC" w:rsidP="008F13EC">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8F13EC" w:rsidRPr="00FC4F6C" w:rsidRDefault="008F13EC" w:rsidP="008F13EC">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8F13EC" w:rsidRPr="00FC4F6C" w:rsidRDefault="008F13EC" w:rsidP="008F13EC">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8F13EC" w:rsidRPr="00FC4F6C" w:rsidRDefault="008F13EC" w:rsidP="008F13EC">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8F13EC" w:rsidRPr="00FC4F6C" w:rsidRDefault="008F13EC" w:rsidP="008F13EC">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8F13EC" w:rsidRPr="00FC4F6C" w:rsidRDefault="008F13EC" w:rsidP="008F13EC">
      <w:pPr>
        <w:widowControl w:val="0"/>
        <w:autoSpaceDE w:val="0"/>
        <w:autoSpaceDN w:val="0"/>
        <w:adjustRightInd w:val="0"/>
        <w:outlineLvl w:val="1"/>
        <w:rPr>
          <w:rFonts w:ascii="Arial" w:hAnsi="Arial" w:cs="Arial"/>
          <w:highlight w:val="yellow"/>
        </w:rPr>
      </w:pPr>
    </w:p>
    <w:p w:rsidR="008F13EC" w:rsidRPr="00FC4F6C" w:rsidRDefault="008F13EC" w:rsidP="008F13EC">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8F13EC" w:rsidRPr="00FC4F6C" w:rsidRDefault="008F13EC" w:rsidP="008F13EC">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8F13EC" w:rsidRPr="00FC4F6C" w:rsidRDefault="008F13EC" w:rsidP="008F13EC">
      <w:pPr>
        <w:spacing w:line="233" w:lineRule="auto"/>
        <w:ind w:firstLine="540"/>
        <w:jc w:val="both"/>
        <w:rPr>
          <w:rFonts w:ascii="Arial" w:hAnsi="Arial" w:cs="Arial"/>
        </w:rPr>
      </w:pPr>
      <w:r w:rsidRPr="00FC4F6C">
        <w:rPr>
          <w:rFonts w:ascii="Arial" w:hAnsi="Arial" w:cs="Arial"/>
        </w:rPr>
        <w:t>численность учащихся в детской школе искусств  составляла 157 человек в 2022, 2023 и 2024  годах, данный показатель  в 2025 году составит 156 человек, в 2026-2027 годах- 158 человек.</w:t>
      </w:r>
    </w:p>
    <w:p w:rsidR="008F13EC" w:rsidRPr="00FC4F6C" w:rsidRDefault="008F13EC" w:rsidP="008F13EC">
      <w:pPr>
        <w:spacing w:line="233" w:lineRule="auto"/>
        <w:ind w:firstLine="54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2025-2027 годах – 0 %;</w:t>
      </w:r>
    </w:p>
    <w:p w:rsidR="008F13EC" w:rsidRPr="00FC4F6C" w:rsidRDefault="008F13EC" w:rsidP="008F13EC">
      <w:pPr>
        <w:spacing w:line="233" w:lineRule="auto"/>
        <w:ind w:firstLine="54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и 2024  годах по 16 человек, в 2025-2027 годах – по 18 человек.</w:t>
      </w:r>
    </w:p>
    <w:p w:rsidR="008F13EC" w:rsidRPr="00FC4F6C" w:rsidRDefault="008F13EC" w:rsidP="008F13EC">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8F13EC" w:rsidRPr="00FC4F6C" w:rsidRDefault="008F13EC" w:rsidP="008F13EC">
      <w:pPr>
        <w:widowControl w:val="0"/>
        <w:autoSpaceDE w:val="0"/>
        <w:autoSpaceDN w:val="0"/>
        <w:adjustRightInd w:val="0"/>
        <w:ind w:firstLine="540"/>
        <w:jc w:val="both"/>
        <w:rPr>
          <w:rFonts w:ascii="Arial" w:hAnsi="Arial" w:cs="Arial"/>
          <w:color w:val="000000"/>
        </w:rPr>
      </w:pPr>
      <w:r w:rsidRPr="00FC4F6C">
        <w:rPr>
          <w:rFonts w:ascii="Arial" w:hAnsi="Arial" w:cs="Arial"/>
          <w:color w:val="000000"/>
        </w:rPr>
        <w:t xml:space="preserve">- повышению профессионального уровня работников, укреплению кадрового потенциала; </w:t>
      </w:r>
    </w:p>
    <w:p w:rsidR="008F13EC" w:rsidRPr="00FC4F6C" w:rsidRDefault="008F13EC" w:rsidP="008F13EC">
      <w:pPr>
        <w:widowControl w:val="0"/>
        <w:autoSpaceDE w:val="0"/>
        <w:autoSpaceDN w:val="0"/>
        <w:adjustRightInd w:val="0"/>
        <w:spacing w:line="233" w:lineRule="auto"/>
        <w:ind w:firstLine="539"/>
        <w:jc w:val="both"/>
        <w:rPr>
          <w:rFonts w:ascii="Arial" w:hAnsi="Arial" w:cs="Arial"/>
          <w:color w:val="000000"/>
        </w:rPr>
      </w:pPr>
      <w:r w:rsidRPr="00FC4F6C">
        <w:rPr>
          <w:rFonts w:ascii="Arial" w:hAnsi="Arial" w:cs="Arial"/>
          <w:color w:val="000000"/>
        </w:rPr>
        <w:t>- увеличению количества учреждений культуры и образовательных учреждений в области культуры, находящихся в удовлетворительном состоянии;</w:t>
      </w:r>
    </w:p>
    <w:p w:rsidR="008F13EC" w:rsidRPr="00FC4F6C" w:rsidRDefault="008F13EC" w:rsidP="008F13EC">
      <w:pPr>
        <w:widowControl w:val="0"/>
        <w:autoSpaceDE w:val="0"/>
        <w:autoSpaceDN w:val="0"/>
        <w:adjustRightInd w:val="0"/>
        <w:spacing w:line="233" w:lineRule="auto"/>
        <w:ind w:firstLine="539"/>
        <w:jc w:val="both"/>
        <w:rPr>
          <w:rFonts w:ascii="Arial" w:hAnsi="Arial" w:cs="Arial"/>
          <w:color w:val="000000"/>
        </w:rPr>
      </w:pPr>
      <w:r w:rsidRPr="00FC4F6C">
        <w:rPr>
          <w:rFonts w:ascii="Arial" w:hAnsi="Arial" w:cs="Arial"/>
          <w:color w:val="000000"/>
        </w:rPr>
        <w:t>- повышению качества и доступности государственных и муниципальных услуг, оказываемых в сфере культуры;</w:t>
      </w:r>
    </w:p>
    <w:p w:rsidR="008F13EC" w:rsidRPr="00FC4F6C" w:rsidRDefault="008F13EC" w:rsidP="008F13EC">
      <w:pPr>
        <w:widowControl w:val="0"/>
        <w:autoSpaceDE w:val="0"/>
        <w:autoSpaceDN w:val="0"/>
        <w:adjustRightInd w:val="0"/>
        <w:spacing w:line="228" w:lineRule="auto"/>
        <w:ind w:firstLine="539"/>
        <w:jc w:val="both"/>
        <w:rPr>
          <w:rFonts w:ascii="Arial" w:hAnsi="Arial" w:cs="Arial"/>
          <w:color w:val="000000"/>
          <w:spacing w:val="-4"/>
        </w:rPr>
      </w:pPr>
      <w:r w:rsidRPr="00FC4F6C">
        <w:rPr>
          <w:rFonts w:ascii="Arial" w:hAnsi="Arial" w:cs="Arial"/>
          <w:color w:val="000000"/>
        </w:rPr>
        <w:t xml:space="preserve">- созданию необходимых условий для активизации инновационной                           </w:t>
      </w:r>
      <w:r w:rsidRPr="00FC4F6C">
        <w:rPr>
          <w:rFonts w:ascii="Arial" w:hAnsi="Arial" w:cs="Arial"/>
          <w:color w:val="000000"/>
          <w:spacing w:val="-4"/>
        </w:rPr>
        <w:t>и инвестиционной деятельности в сфере культуры.</w:t>
      </w:r>
    </w:p>
    <w:p w:rsidR="008F13EC" w:rsidRPr="00FC4F6C" w:rsidRDefault="008F13EC" w:rsidP="008F13EC">
      <w:pPr>
        <w:pStyle w:val="ConsPlusTitle"/>
        <w:widowControl/>
        <w:jc w:val="center"/>
        <w:rPr>
          <w:rFonts w:ascii="Arial" w:hAnsi="Arial" w:cs="Arial"/>
          <w:b w:val="0"/>
          <w:sz w:val="24"/>
          <w:szCs w:val="24"/>
        </w:rPr>
      </w:pPr>
    </w:p>
    <w:p w:rsidR="008F13EC" w:rsidRPr="00FC4F6C" w:rsidRDefault="008F13EC" w:rsidP="008F13EC">
      <w:pPr>
        <w:autoSpaceDE w:val="0"/>
        <w:autoSpaceDN w:val="0"/>
        <w:adjustRightInd w:val="0"/>
        <w:rPr>
          <w:rFonts w:ascii="Arial" w:hAnsi="Arial" w:cs="Arial"/>
          <w:color w:val="000000"/>
        </w:rPr>
      </w:pPr>
    </w:p>
    <w:p w:rsidR="008F13EC" w:rsidRPr="00FC4F6C" w:rsidRDefault="00FB135D" w:rsidP="008F13EC">
      <w:pPr>
        <w:widowControl w:val="0"/>
        <w:autoSpaceDE w:val="0"/>
        <w:autoSpaceDN w:val="0"/>
        <w:adjustRightInd w:val="0"/>
        <w:jc w:val="both"/>
        <w:rPr>
          <w:rFonts w:ascii="Arial" w:hAnsi="Arial" w:cs="Arial"/>
        </w:rPr>
        <w:sectPr w:rsidR="008F13EC" w:rsidRPr="00FC4F6C" w:rsidSect="008F13EC">
          <w:pgSz w:w="11906" w:h="16838"/>
          <w:pgMar w:top="1134" w:right="851" w:bottom="1134" w:left="1701" w:header="709" w:footer="709" w:gutter="0"/>
          <w:cols w:space="708"/>
          <w:docGrid w:linePitch="360"/>
        </w:sectPr>
      </w:pPr>
      <w:r w:rsidRPr="00FC4F6C">
        <w:rPr>
          <w:rFonts w:ascii="Arial" w:hAnsi="Arial" w:cs="Arial"/>
        </w:rPr>
        <w:tab/>
      </w:r>
    </w:p>
    <w:tbl>
      <w:tblPr>
        <w:tblW w:w="0" w:type="auto"/>
        <w:tblLook w:val="01E0" w:firstRow="1" w:lastRow="1" w:firstColumn="1" w:lastColumn="1" w:noHBand="0" w:noVBand="0"/>
      </w:tblPr>
      <w:tblGrid>
        <w:gridCol w:w="8810"/>
        <w:gridCol w:w="5976"/>
      </w:tblGrid>
      <w:tr w:rsidR="008F13EC" w:rsidRPr="00FC4F6C" w:rsidTr="00B70DA6">
        <w:tc>
          <w:tcPr>
            <w:tcW w:w="8908" w:type="dxa"/>
          </w:tcPr>
          <w:p w:rsidR="008F13EC" w:rsidRPr="00FC4F6C" w:rsidRDefault="008F13EC" w:rsidP="008F13EC">
            <w:pPr>
              <w:autoSpaceDE w:val="0"/>
              <w:autoSpaceDN w:val="0"/>
              <w:adjustRightInd w:val="0"/>
              <w:jc w:val="both"/>
              <w:rPr>
                <w:rFonts w:ascii="Arial" w:hAnsi="Arial" w:cs="Arial"/>
                <w:lang w:eastAsia="en-US"/>
              </w:rPr>
            </w:pPr>
          </w:p>
        </w:tc>
        <w:tc>
          <w:tcPr>
            <w:tcW w:w="6019" w:type="dxa"/>
          </w:tcPr>
          <w:p w:rsidR="008F13EC" w:rsidRPr="00FC4F6C" w:rsidRDefault="008F13EC" w:rsidP="008F13EC">
            <w:pPr>
              <w:autoSpaceDE w:val="0"/>
              <w:autoSpaceDN w:val="0"/>
              <w:adjustRightInd w:val="0"/>
              <w:jc w:val="right"/>
              <w:rPr>
                <w:rFonts w:ascii="Arial" w:hAnsi="Arial" w:cs="Arial"/>
                <w:lang w:eastAsia="en-US"/>
              </w:rPr>
            </w:pPr>
            <w:r w:rsidRPr="00FC4F6C">
              <w:rPr>
                <w:rFonts w:ascii="Arial" w:hAnsi="Arial" w:cs="Arial"/>
                <w:lang w:eastAsia="en-US"/>
              </w:rPr>
              <w:t xml:space="preserve">Приложение № 1 </w:t>
            </w:r>
          </w:p>
          <w:p w:rsidR="008F13EC" w:rsidRPr="00FC4F6C" w:rsidRDefault="008F13EC" w:rsidP="008F13EC">
            <w:pPr>
              <w:tabs>
                <w:tab w:val="left" w:pos="5040"/>
                <w:tab w:val="left" w:pos="5220"/>
              </w:tabs>
              <w:autoSpaceDE w:val="0"/>
              <w:autoSpaceDN w:val="0"/>
              <w:adjustRightInd w:val="0"/>
              <w:spacing w:line="276" w:lineRule="auto"/>
              <w:jc w:val="both"/>
              <w:rPr>
                <w:rFonts w:ascii="Arial" w:hAnsi="Arial" w:cs="Arial"/>
                <w:bCs/>
              </w:rPr>
            </w:pPr>
            <w:r w:rsidRPr="00FC4F6C">
              <w:rPr>
                <w:rFonts w:ascii="Arial" w:hAnsi="Arial" w:cs="Arial"/>
                <w:bCs/>
              </w:rPr>
              <w:t>к подпрограмме  «</w:t>
            </w:r>
            <w:r w:rsidRPr="00FC4F6C">
              <w:rPr>
                <w:rFonts w:ascii="Arial" w:hAnsi="Arial" w:cs="Arial"/>
                <w:bCs/>
                <w:color w:val="000000"/>
              </w:rPr>
              <w:t>Обеспечение условий реализации программы и прочие мероприятия</w:t>
            </w:r>
            <w:r w:rsidRPr="00FC4F6C">
              <w:rPr>
                <w:rFonts w:ascii="Arial" w:hAnsi="Arial" w:cs="Arial"/>
                <w:bCs/>
              </w:rPr>
              <w:t xml:space="preserve">», реализуемой в рамках  муниципальной программы «Развитие культуры  Большеулуйского района» </w:t>
            </w:r>
          </w:p>
        </w:tc>
      </w:tr>
    </w:tbl>
    <w:p w:rsidR="008F13EC" w:rsidRPr="00FC4F6C" w:rsidRDefault="008F13EC" w:rsidP="008F13EC">
      <w:pPr>
        <w:snapToGrid w:val="0"/>
        <w:spacing w:line="276" w:lineRule="auto"/>
        <w:ind w:left="-108"/>
        <w:jc w:val="center"/>
        <w:rPr>
          <w:rFonts w:ascii="Arial" w:hAnsi="Arial" w:cs="Arial"/>
          <w:lang w:eastAsia="en-US"/>
        </w:rPr>
      </w:pPr>
      <w:r w:rsidRPr="00FC4F6C">
        <w:rPr>
          <w:rFonts w:ascii="Arial" w:hAnsi="Arial" w:cs="Arial"/>
          <w:lang w:eastAsia="en-US"/>
        </w:rPr>
        <w:t>Перечень и значение показателей результативности подпрограммы</w:t>
      </w:r>
    </w:p>
    <w:tbl>
      <w:tblPr>
        <w:tblStyle w:val="12"/>
        <w:tblW w:w="16019" w:type="dxa"/>
        <w:tblInd w:w="-318" w:type="dxa"/>
        <w:tblLayout w:type="fixed"/>
        <w:tblLook w:val="01E0" w:firstRow="1" w:lastRow="1" w:firstColumn="1" w:lastColumn="1" w:noHBand="0" w:noVBand="0"/>
      </w:tblPr>
      <w:tblGrid>
        <w:gridCol w:w="745"/>
        <w:gridCol w:w="3367"/>
        <w:gridCol w:w="1276"/>
        <w:gridCol w:w="2268"/>
        <w:gridCol w:w="1842"/>
        <w:gridCol w:w="1418"/>
        <w:gridCol w:w="1417"/>
        <w:gridCol w:w="1276"/>
        <w:gridCol w:w="1276"/>
        <w:gridCol w:w="1134"/>
      </w:tblGrid>
      <w:tr w:rsidR="008F13EC" w:rsidRPr="00FC4F6C" w:rsidTr="00B70DA6">
        <w:trPr>
          <w:trHeight w:val="287"/>
        </w:trPr>
        <w:tc>
          <w:tcPr>
            <w:tcW w:w="745" w:type="dxa"/>
            <w:vMerge w:val="restart"/>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 xml:space="preserve">№  </w:t>
            </w:r>
            <w:r w:rsidRPr="00FC4F6C">
              <w:rPr>
                <w:rFonts w:ascii="Arial" w:hAnsi="Arial" w:cs="Arial"/>
              </w:rPr>
              <w:br/>
              <w:t>п/п</w:t>
            </w:r>
          </w:p>
        </w:tc>
        <w:tc>
          <w:tcPr>
            <w:tcW w:w="3367" w:type="dxa"/>
            <w:vMerge w:val="restart"/>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 xml:space="preserve">Цель,    </w:t>
            </w:r>
            <w:r w:rsidRPr="00FC4F6C">
              <w:rPr>
                <w:rFonts w:ascii="Arial" w:hAnsi="Arial" w:cs="Arial"/>
              </w:rPr>
              <w:br/>
              <w:t xml:space="preserve">показатели результативности </w:t>
            </w:r>
          </w:p>
        </w:tc>
        <w:tc>
          <w:tcPr>
            <w:tcW w:w="1276" w:type="dxa"/>
            <w:vMerge w:val="restart"/>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Единица</w:t>
            </w:r>
            <w:r w:rsidRPr="00FC4F6C">
              <w:rPr>
                <w:rFonts w:ascii="Arial" w:hAnsi="Arial" w:cs="Arial"/>
              </w:rPr>
              <w:br/>
              <w:t>измерения</w:t>
            </w:r>
          </w:p>
        </w:tc>
        <w:tc>
          <w:tcPr>
            <w:tcW w:w="2268" w:type="dxa"/>
            <w:vMerge w:val="restart"/>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 xml:space="preserve">Источник </w:t>
            </w:r>
            <w:r w:rsidRPr="00FC4F6C">
              <w:rPr>
                <w:rFonts w:ascii="Arial" w:hAnsi="Arial" w:cs="Arial"/>
              </w:rPr>
              <w:br/>
              <w:t>информации</w:t>
            </w:r>
          </w:p>
        </w:tc>
        <w:tc>
          <w:tcPr>
            <w:tcW w:w="7229" w:type="dxa"/>
            <w:gridSpan w:val="5"/>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 xml:space="preserve">Годы реализации программы </w:t>
            </w:r>
          </w:p>
        </w:tc>
        <w:tc>
          <w:tcPr>
            <w:tcW w:w="1134" w:type="dxa"/>
          </w:tcPr>
          <w:p w:rsidR="008F13EC" w:rsidRPr="00FC4F6C" w:rsidRDefault="008F13EC" w:rsidP="008F13EC">
            <w:pPr>
              <w:autoSpaceDE w:val="0"/>
              <w:autoSpaceDN w:val="0"/>
              <w:adjustRightInd w:val="0"/>
              <w:spacing w:after="200" w:line="276" w:lineRule="auto"/>
              <w:jc w:val="center"/>
              <w:rPr>
                <w:rFonts w:ascii="Arial" w:hAnsi="Arial" w:cs="Arial"/>
              </w:rPr>
            </w:pPr>
          </w:p>
        </w:tc>
      </w:tr>
      <w:tr w:rsidR="008F13EC" w:rsidRPr="00FC4F6C" w:rsidTr="00B70DA6">
        <w:trPr>
          <w:trHeight w:val="2166"/>
        </w:trPr>
        <w:tc>
          <w:tcPr>
            <w:tcW w:w="745" w:type="dxa"/>
            <w:vMerge/>
            <w:vAlign w:val="center"/>
          </w:tcPr>
          <w:p w:rsidR="008F13EC" w:rsidRPr="00FC4F6C" w:rsidRDefault="008F13EC" w:rsidP="008F13EC">
            <w:pPr>
              <w:autoSpaceDE w:val="0"/>
              <w:autoSpaceDN w:val="0"/>
              <w:adjustRightInd w:val="0"/>
              <w:spacing w:after="200" w:line="276" w:lineRule="auto"/>
              <w:jc w:val="center"/>
              <w:rPr>
                <w:rFonts w:ascii="Arial" w:hAnsi="Arial" w:cs="Arial"/>
              </w:rPr>
            </w:pPr>
          </w:p>
        </w:tc>
        <w:tc>
          <w:tcPr>
            <w:tcW w:w="3367" w:type="dxa"/>
            <w:vMerge/>
            <w:vAlign w:val="center"/>
          </w:tcPr>
          <w:p w:rsidR="008F13EC" w:rsidRPr="00FC4F6C" w:rsidRDefault="008F13EC" w:rsidP="008F13EC">
            <w:pPr>
              <w:autoSpaceDE w:val="0"/>
              <w:autoSpaceDN w:val="0"/>
              <w:adjustRightInd w:val="0"/>
              <w:spacing w:after="200" w:line="276" w:lineRule="auto"/>
              <w:jc w:val="center"/>
              <w:rPr>
                <w:rFonts w:ascii="Arial" w:hAnsi="Arial" w:cs="Arial"/>
              </w:rPr>
            </w:pPr>
          </w:p>
        </w:tc>
        <w:tc>
          <w:tcPr>
            <w:tcW w:w="1276" w:type="dxa"/>
            <w:vMerge/>
            <w:vAlign w:val="center"/>
          </w:tcPr>
          <w:p w:rsidR="008F13EC" w:rsidRPr="00FC4F6C" w:rsidRDefault="008F13EC" w:rsidP="008F13EC">
            <w:pPr>
              <w:autoSpaceDE w:val="0"/>
              <w:autoSpaceDN w:val="0"/>
              <w:adjustRightInd w:val="0"/>
              <w:spacing w:after="200" w:line="276" w:lineRule="auto"/>
              <w:jc w:val="center"/>
              <w:rPr>
                <w:rFonts w:ascii="Arial" w:hAnsi="Arial" w:cs="Arial"/>
              </w:rPr>
            </w:pPr>
          </w:p>
        </w:tc>
        <w:tc>
          <w:tcPr>
            <w:tcW w:w="2268" w:type="dxa"/>
            <w:vMerge/>
            <w:vAlign w:val="center"/>
          </w:tcPr>
          <w:p w:rsidR="008F13EC" w:rsidRPr="00FC4F6C" w:rsidRDefault="008F13EC" w:rsidP="008F13EC">
            <w:pPr>
              <w:autoSpaceDE w:val="0"/>
              <w:autoSpaceDN w:val="0"/>
              <w:adjustRightInd w:val="0"/>
              <w:spacing w:after="200" w:line="276" w:lineRule="auto"/>
              <w:jc w:val="center"/>
              <w:rPr>
                <w:rFonts w:ascii="Arial" w:hAnsi="Arial" w:cs="Arial"/>
              </w:rPr>
            </w:pPr>
          </w:p>
        </w:tc>
        <w:tc>
          <w:tcPr>
            <w:tcW w:w="1842" w:type="dxa"/>
            <w:vAlign w:val="center"/>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 xml:space="preserve"> (2022)</w:t>
            </w:r>
          </w:p>
        </w:tc>
        <w:tc>
          <w:tcPr>
            <w:tcW w:w="1418"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Год, предшествующий отчетному финансовому году (2023)</w:t>
            </w:r>
          </w:p>
        </w:tc>
        <w:tc>
          <w:tcPr>
            <w:tcW w:w="1417"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Отчётный финансовый год (2024)</w:t>
            </w:r>
          </w:p>
        </w:tc>
        <w:tc>
          <w:tcPr>
            <w:tcW w:w="1276" w:type="dxa"/>
            <w:vAlign w:val="center"/>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Текущий  финансовый год (2025)</w:t>
            </w:r>
          </w:p>
        </w:tc>
        <w:tc>
          <w:tcPr>
            <w:tcW w:w="1276" w:type="dxa"/>
            <w:vAlign w:val="center"/>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Очередной</w:t>
            </w:r>
          </w:p>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 xml:space="preserve">финансовый год (2026) </w:t>
            </w:r>
          </w:p>
        </w:tc>
        <w:tc>
          <w:tcPr>
            <w:tcW w:w="1134" w:type="dxa"/>
            <w:vAlign w:val="center"/>
          </w:tcPr>
          <w:p w:rsidR="008F13EC" w:rsidRPr="00FC4F6C" w:rsidRDefault="008F13EC" w:rsidP="008F13EC">
            <w:pPr>
              <w:autoSpaceDE w:val="0"/>
              <w:autoSpaceDN w:val="0"/>
              <w:adjustRightInd w:val="0"/>
              <w:spacing w:line="276" w:lineRule="auto"/>
              <w:jc w:val="center"/>
              <w:rPr>
                <w:rFonts w:ascii="Arial" w:hAnsi="Arial" w:cs="Arial"/>
              </w:rPr>
            </w:pPr>
            <w:r w:rsidRPr="00FC4F6C">
              <w:rPr>
                <w:rFonts w:ascii="Arial" w:hAnsi="Arial" w:cs="Arial"/>
              </w:rPr>
              <w:t>1-й финансовый год</w:t>
            </w:r>
          </w:p>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(2027)</w:t>
            </w:r>
          </w:p>
        </w:tc>
      </w:tr>
      <w:tr w:rsidR="008F13EC" w:rsidRPr="00FC4F6C" w:rsidTr="00B70DA6">
        <w:trPr>
          <w:trHeight w:val="339"/>
        </w:trPr>
        <w:tc>
          <w:tcPr>
            <w:tcW w:w="745"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p>
        </w:tc>
        <w:tc>
          <w:tcPr>
            <w:tcW w:w="3367"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Цель подпрограммы:</w:t>
            </w:r>
          </w:p>
        </w:tc>
        <w:tc>
          <w:tcPr>
            <w:tcW w:w="10773" w:type="dxa"/>
            <w:gridSpan w:val="7"/>
            <w:vAlign w:val="center"/>
          </w:tcPr>
          <w:p w:rsidR="008F13EC" w:rsidRPr="00FC4F6C" w:rsidRDefault="008F13EC" w:rsidP="008F13EC">
            <w:pPr>
              <w:autoSpaceDE w:val="0"/>
              <w:autoSpaceDN w:val="0"/>
              <w:adjustRightInd w:val="0"/>
              <w:spacing w:line="276" w:lineRule="auto"/>
              <w:jc w:val="center"/>
              <w:rPr>
                <w:rFonts w:ascii="Arial" w:hAnsi="Arial" w:cs="Arial"/>
                <w:b/>
              </w:rPr>
            </w:pPr>
            <w:r w:rsidRPr="00FC4F6C">
              <w:rPr>
                <w:rFonts w:ascii="Arial" w:hAnsi="Arial" w:cs="Arial"/>
                <w:b/>
                <w:color w:val="000000"/>
              </w:rPr>
              <w:t>Создание условий в Большеулуйском районе для устойчивого развития отрасли «культура»</w:t>
            </w:r>
          </w:p>
        </w:tc>
        <w:tc>
          <w:tcPr>
            <w:tcW w:w="1134" w:type="dxa"/>
          </w:tcPr>
          <w:p w:rsidR="008F13EC" w:rsidRPr="00FC4F6C" w:rsidRDefault="008F13EC" w:rsidP="008F13EC">
            <w:pPr>
              <w:autoSpaceDE w:val="0"/>
              <w:autoSpaceDN w:val="0"/>
              <w:adjustRightInd w:val="0"/>
              <w:spacing w:after="200" w:line="276" w:lineRule="auto"/>
              <w:jc w:val="center"/>
              <w:rPr>
                <w:rFonts w:ascii="Arial" w:hAnsi="Arial" w:cs="Arial"/>
                <w:b/>
                <w:color w:val="000000"/>
              </w:rPr>
            </w:pPr>
          </w:p>
        </w:tc>
      </w:tr>
      <w:tr w:rsidR="008F13EC" w:rsidRPr="00FC4F6C" w:rsidTr="00B70DA6">
        <w:trPr>
          <w:trHeight w:val="281"/>
        </w:trPr>
        <w:tc>
          <w:tcPr>
            <w:tcW w:w="745"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1</w:t>
            </w:r>
          </w:p>
        </w:tc>
        <w:tc>
          <w:tcPr>
            <w:tcW w:w="3367" w:type="dxa"/>
            <w:vAlign w:val="center"/>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Задача 1подпрограммы:</w:t>
            </w:r>
          </w:p>
        </w:tc>
        <w:tc>
          <w:tcPr>
            <w:tcW w:w="10773" w:type="dxa"/>
            <w:gridSpan w:val="7"/>
            <w:vAlign w:val="center"/>
          </w:tcPr>
          <w:p w:rsidR="008F13EC" w:rsidRPr="00FC4F6C" w:rsidRDefault="008F13EC" w:rsidP="008F13EC">
            <w:pPr>
              <w:autoSpaceDE w:val="0"/>
              <w:autoSpaceDN w:val="0"/>
              <w:adjustRightInd w:val="0"/>
              <w:jc w:val="center"/>
              <w:rPr>
                <w:rFonts w:ascii="Arial" w:hAnsi="Arial" w:cs="Arial"/>
                <w:b/>
                <w:i/>
              </w:rPr>
            </w:pPr>
            <w:r w:rsidRPr="00FC4F6C">
              <w:rPr>
                <w:rFonts w:ascii="Arial" w:hAnsi="Arial" w:cs="Arial"/>
                <w:b/>
                <w:i/>
              </w:rPr>
              <w:t>Развитие системы дополнительного образования детей в области культуры</w:t>
            </w:r>
          </w:p>
        </w:tc>
        <w:tc>
          <w:tcPr>
            <w:tcW w:w="1134" w:type="dxa"/>
          </w:tcPr>
          <w:p w:rsidR="008F13EC" w:rsidRPr="00FC4F6C" w:rsidRDefault="008F13EC" w:rsidP="008F13EC">
            <w:pPr>
              <w:autoSpaceDE w:val="0"/>
              <w:autoSpaceDN w:val="0"/>
              <w:adjustRightInd w:val="0"/>
              <w:jc w:val="center"/>
              <w:rPr>
                <w:rFonts w:ascii="Arial" w:hAnsi="Arial" w:cs="Arial"/>
                <w:b/>
                <w:i/>
              </w:rPr>
            </w:pPr>
          </w:p>
        </w:tc>
      </w:tr>
      <w:tr w:rsidR="008F13EC" w:rsidRPr="00FC4F6C" w:rsidTr="00B70DA6">
        <w:trPr>
          <w:trHeight w:val="283"/>
        </w:trPr>
        <w:tc>
          <w:tcPr>
            <w:tcW w:w="745" w:type="dxa"/>
          </w:tcPr>
          <w:p w:rsidR="008F13EC" w:rsidRPr="00FC4F6C" w:rsidRDefault="008F13EC" w:rsidP="008F13EC">
            <w:pPr>
              <w:autoSpaceDE w:val="0"/>
              <w:autoSpaceDN w:val="0"/>
              <w:adjustRightInd w:val="0"/>
              <w:spacing w:after="200" w:line="276" w:lineRule="auto"/>
              <w:rPr>
                <w:rFonts w:ascii="Arial" w:hAnsi="Arial" w:cs="Arial"/>
              </w:rPr>
            </w:pPr>
          </w:p>
        </w:tc>
        <w:tc>
          <w:tcPr>
            <w:tcW w:w="14140" w:type="dxa"/>
            <w:gridSpan w:val="8"/>
          </w:tcPr>
          <w:p w:rsidR="008F13EC" w:rsidRPr="00FC4F6C" w:rsidRDefault="008F13EC" w:rsidP="008F13EC">
            <w:pPr>
              <w:jc w:val="center"/>
              <w:rPr>
                <w:rFonts w:ascii="Arial" w:hAnsi="Arial" w:cs="Arial"/>
                <w:lang w:eastAsia="en-US"/>
              </w:rPr>
            </w:pPr>
            <w:r w:rsidRPr="00FC4F6C">
              <w:rPr>
                <w:rFonts w:ascii="Arial" w:hAnsi="Arial" w:cs="Arial"/>
                <w:lang w:eastAsia="en-US"/>
              </w:rPr>
              <w:t>Показатели результативности:</w:t>
            </w:r>
          </w:p>
        </w:tc>
        <w:tc>
          <w:tcPr>
            <w:tcW w:w="1134" w:type="dxa"/>
          </w:tcPr>
          <w:p w:rsidR="008F13EC" w:rsidRPr="00FC4F6C" w:rsidRDefault="008F13EC" w:rsidP="008F13EC">
            <w:pPr>
              <w:jc w:val="center"/>
              <w:rPr>
                <w:rFonts w:ascii="Arial" w:hAnsi="Arial" w:cs="Arial"/>
                <w:lang w:eastAsia="en-US"/>
              </w:rPr>
            </w:pPr>
          </w:p>
        </w:tc>
      </w:tr>
      <w:tr w:rsidR="008F13EC" w:rsidRPr="00FC4F6C" w:rsidTr="00B70DA6">
        <w:trPr>
          <w:trHeight w:val="474"/>
        </w:trPr>
        <w:tc>
          <w:tcPr>
            <w:tcW w:w="745" w:type="dxa"/>
          </w:tcPr>
          <w:p w:rsidR="008F13EC" w:rsidRPr="00FC4F6C" w:rsidRDefault="008F13EC" w:rsidP="008F13EC">
            <w:pPr>
              <w:autoSpaceDE w:val="0"/>
              <w:autoSpaceDN w:val="0"/>
              <w:adjustRightInd w:val="0"/>
              <w:spacing w:after="200" w:line="276" w:lineRule="auto"/>
              <w:rPr>
                <w:rFonts w:ascii="Arial" w:hAnsi="Arial" w:cs="Arial"/>
              </w:rPr>
            </w:pPr>
            <w:r w:rsidRPr="00FC4F6C">
              <w:rPr>
                <w:rFonts w:ascii="Arial" w:hAnsi="Arial" w:cs="Arial"/>
              </w:rPr>
              <w:t>1.1</w:t>
            </w:r>
          </w:p>
        </w:tc>
        <w:tc>
          <w:tcPr>
            <w:tcW w:w="3367" w:type="dxa"/>
          </w:tcPr>
          <w:p w:rsidR="008F13EC" w:rsidRPr="00FC4F6C" w:rsidRDefault="008F13EC" w:rsidP="008F13EC">
            <w:pPr>
              <w:spacing w:after="200" w:line="233" w:lineRule="auto"/>
              <w:rPr>
                <w:rFonts w:ascii="Arial" w:hAnsi="Arial" w:cs="Arial"/>
                <w:bCs/>
                <w:lang w:eastAsia="en-US"/>
              </w:rPr>
            </w:pPr>
            <w:r w:rsidRPr="00FC4F6C">
              <w:rPr>
                <w:rFonts w:ascii="Arial" w:hAnsi="Arial" w:cs="Arial"/>
                <w:bCs/>
                <w:lang w:eastAsia="en-US"/>
              </w:rPr>
              <w:t>численность учащихся в детской школе искусств</w:t>
            </w:r>
          </w:p>
        </w:tc>
        <w:tc>
          <w:tcPr>
            <w:tcW w:w="1276" w:type="dxa"/>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чел.</w:t>
            </w:r>
          </w:p>
        </w:tc>
        <w:tc>
          <w:tcPr>
            <w:tcW w:w="2268" w:type="dxa"/>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статистическая форма отчета 1-ДО</w:t>
            </w:r>
          </w:p>
        </w:tc>
        <w:tc>
          <w:tcPr>
            <w:tcW w:w="1842"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157</w:t>
            </w:r>
          </w:p>
        </w:tc>
        <w:tc>
          <w:tcPr>
            <w:tcW w:w="1418"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157</w:t>
            </w:r>
          </w:p>
        </w:tc>
        <w:tc>
          <w:tcPr>
            <w:tcW w:w="1417"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157</w:t>
            </w:r>
          </w:p>
        </w:tc>
        <w:tc>
          <w:tcPr>
            <w:tcW w:w="1276"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156</w:t>
            </w:r>
          </w:p>
        </w:tc>
        <w:tc>
          <w:tcPr>
            <w:tcW w:w="1276" w:type="dxa"/>
            <w:vAlign w:val="center"/>
          </w:tcPr>
          <w:p w:rsidR="008F13EC" w:rsidRPr="00FC4F6C" w:rsidRDefault="008F13EC" w:rsidP="008F13EC">
            <w:pPr>
              <w:spacing w:line="276" w:lineRule="auto"/>
              <w:jc w:val="center"/>
              <w:rPr>
                <w:rFonts w:ascii="Arial" w:hAnsi="Arial" w:cs="Arial"/>
                <w:lang w:eastAsia="en-US"/>
              </w:rPr>
            </w:pPr>
            <w:r w:rsidRPr="00FC4F6C">
              <w:rPr>
                <w:rFonts w:ascii="Arial" w:hAnsi="Arial" w:cs="Arial"/>
                <w:lang w:eastAsia="en-US"/>
              </w:rPr>
              <w:t>158</w:t>
            </w:r>
          </w:p>
        </w:tc>
        <w:tc>
          <w:tcPr>
            <w:tcW w:w="1134"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158</w:t>
            </w:r>
          </w:p>
        </w:tc>
      </w:tr>
      <w:tr w:rsidR="008F13EC" w:rsidRPr="00FC4F6C" w:rsidTr="00B70DA6">
        <w:trPr>
          <w:trHeight w:val="287"/>
        </w:trPr>
        <w:tc>
          <w:tcPr>
            <w:tcW w:w="745" w:type="dxa"/>
          </w:tcPr>
          <w:p w:rsidR="008F13EC" w:rsidRPr="00FC4F6C" w:rsidRDefault="008F13EC" w:rsidP="008F13EC">
            <w:pPr>
              <w:autoSpaceDE w:val="0"/>
              <w:autoSpaceDN w:val="0"/>
              <w:adjustRightInd w:val="0"/>
              <w:spacing w:after="200" w:line="276" w:lineRule="auto"/>
              <w:rPr>
                <w:rFonts w:ascii="Arial" w:hAnsi="Arial" w:cs="Arial"/>
              </w:rPr>
            </w:pPr>
            <w:r w:rsidRPr="00FC4F6C">
              <w:rPr>
                <w:rFonts w:ascii="Arial" w:hAnsi="Arial" w:cs="Arial"/>
              </w:rPr>
              <w:t>2</w:t>
            </w:r>
          </w:p>
        </w:tc>
        <w:tc>
          <w:tcPr>
            <w:tcW w:w="3367" w:type="dxa"/>
          </w:tcPr>
          <w:p w:rsidR="008F13EC" w:rsidRPr="00FC4F6C" w:rsidRDefault="008F13EC" w:rsidP="008F13EC">
            <w:pPr>
              <w:jc w:val="both"/>
              <w:rPr>
                <w:rFonts w:ascii="Arial" w:hAnsi="Arial" w:cs="Arial"/>
                <w:lang w:eastAsia="en-US"/>
              </w:rPr>
            </w:pPr>
            <w:r w:rsidRPr="00FC4F6C">
              <w:rPr>
                <w:rFonts w:ascii="Arial" w:hAnsi="Arial" w:cs="Arial"/>
                <w:lang w:eastAsia="en-US"/>
              </w:rPr>
              <w:t>Задача 2 подпрограммы</w:t>
            </w:r>
          </w:p>
        </w:tc>
        <w:tc>
          <w:tcPr>
            <w:tcW w:w="10773" w:type="dxa"/>
            <w:gridSpan w:val="7"/>
          </w:tcPr>
          <w:p w:rsidR="008F13EC" w:rsidRPr="00FC4F6C" w:rsidRDefault="008F13EC" w:rsidP="008F13EC">
            <w:pPr>
              <w:jc w:val="center"/>
              <w:rPr>
                <w:rFonts w:ascii="Arial" w:hAnsi="Arial" w:cs="Arial"/>
                <w:b/>
                <w:i/>
                <w:lang w:eastAsia="en-US"/>
              </w:rPr>
            </w:pPr>
            <w:r w:rsidRPr="00FC4F6C">
              <w:rPr>
                <w:rFonts w:ascii="Arial" w:hAnsi="Arial" w:cs="Arial"/>
                <w:b/>
                <w:i/>
                <w:lang w:eastAsia="en-US"/>
              </w:rPr>
              <w:t>Развитие и поддержка отрасли «культура»</w:t>
            </w:r>
          </w:p>
        </w:tc>
        <w:tc>
          <w:tcPr>
            <w:tcW w:w="1134" w:type="dxa"/>
          </w:tcPr>
          <w:p w:rsidR="008F13EC" w:rsidRPr="00FC4F6C" w:rsidRDefault="008F13EC" w:rsidP="008F13EC">
            <w:pPr>
              <w:jc w:val="center"/>
              <w:rPr>
                <w:rFonts w:ascii="Arial" w:hAnsi="Arial" w:cs="Arial"/>
                <w:b/>
                <w:i/>
                <w:lang w:eastAsia="en-US"/>
              </w:rPr>
            </w:pPr>
          </w:p>
        </w:tc>
      </w:tr>
      <w:tr w:rsidR="008F13EC" w:rsidRPr="00FC4F6C" w:rsidTr="00B70DA6">
        <w:trPr>
          <w:trHeight w:val="323"/>
        </w:trPr>
        <w:tc>
          <w:tcPr>
            <w:tcW w:w="745" w:type="dxa"/>
          </w:tcPr>
          <w:p w:rsidR="008F13EC" w:rsidRPr="00FC4F6C" w:rsidRDefault="008F13EC" w:rsidP="008F13EC">
            <w:pPr>
              <w:autoSpaceDE w:val="0"/>
              <w:autoSpaceDN w:val="0"/>
              <w:adjustRightInd w:val="0"/>
              <w:spacing w:after="200" w:line="276" w:lineRule="auto"/>
              <w:rPr>
                <w:rFonts w:ascii="Arial" w:hAnsi="Arial" w:cs="Arial"/>
              </w:rPr>
            </w:pPr>
          </w:p>
        </w:tc>
        <w:tc>
          <w:tcPr>
            <w:tcW w:w="14140" w:type="dxa"/>
            <w:gridSpan w:val="8"/>
          </w:tcPr>
          <w:p w:rsidR="008F13EC" w:rsidRPr="00FC4F6C" w:rsidRDefault="008F13EC" w:rsidP="008F13EC">
            <w:pPr>
              <w:jc w:val="center"/>
              <w:rPr>
                <w:rFonts w:ascii="Arial" w:hAnsi="Arial" w:cs="Arial"/>
                <w:lang w:eastAsia="en-US"/>
              </w:rPr>
            </w:pPr>
            <w:r w:rsidRPr="00FC4F6C">
              <w:rPr>
                <w:rFonts w:ascii="Arial" w:hAnsi="Arial" w:cs="Arial"/>
                <w:lang w:eastAsia="en-US"/>
              </w:rPr>
              <w:t>Показатели результативности:</w:t>
            </w:r>
          </w:p>
        </w:tc>
        <w:tc>
          <w:tcPr>
            <w:tcW w:w="1134" w:type="dxa"/>
          </w:tcPr>
          <w:p w:rsidR="008F13EC" w:rsidRPr="00FC4F6C" w:rsidRDefault="008F13EC" w:rsidP="008F13EC">
            <w:pPr>
              <w:jc w:val="center"/>
              <w:rPr>
                <w:rFonts w:ascii="Arial" w:hAnsi="Arial" w:cs="Arial"/>
                <w:lang w:eastAsia="en-US"/>
              </w:rPr>
            </w:pPr>
          </w:p>
        </w:tc>
      </w:tr>
      <w:tr w:rsidR="008F13EC" w:rsidRPr="00FC4F6C" w:rsidTr="00B70DA6">
        <w:trPr>
          <w:trHeight w:val="1068"/>
        </w:trPr>
        <w:tc>
          <w:tcPr>
            <w:tcW w:w="745" w:type="dxa"/>
          </w:tcPr>
          <w:p w:rsidR="008F13EC" w:rsidRPr="00FC4F6C" w:rsidRDefault="008F13EC" w:rsidP="008F13EC">
            <w:pPr>
              <w:autoSpaceDE w:val="0"/>
              <w:autoSpaceDN w:val="0"/>
              <w:adjustRightInd w:val="0"/>
              <w:spacing w:after="200" w:line="276" w:lineRule="auto"/>
              <w:rPr>
                <w:rFonts w:ascii="Arial" w:hAnsi="Arial" w:cs="Arial"/>
              </w:rPr>
            </w:pPr>
            <w:r w:rsidRPr="00FC4F6C">
              <w:rPr>
                <w:rFonts w:ascii="Arial" w:hAnsi="Arial" w:cs="Arial"/>
              </w:rPr>
              <w:t>2.1.</w:t>
            </w:r>
          </w:p>
        </w:tc>
        <w:tc>
          <w:tcPr>
            <w:tcW w:w="3367" w:type="dxa"/>
          </w:tcPr>
          <w:p w:rsidR="008F13EC" w:rsidRPr="00FC4F6C" w:rsidRDefault="008F13EC" w:rsidP="008F13EC">
            <w:pPr>
              <w:rPr>
                <w:rFonts w:ascii="Arial" w:hAnsi="Arial" w:cs="Arial"/>
                <w:lang w:eastAsia="en-US"/>
              </w:rPr>
            </w:pPr>
            <w:r w:rsidRPr="00FC4F6C">
              <w:rPr>
                <w:rFonts w:ascii="Arial" w:hAnsi="Arial" w:cs="Arial"/>
                <w:lang w:eastAsia="en-US"/>
              </w:rPr>
              <w:t xml:space="preserve">доля учреждений культуры, прошедших оценку условий оказания услуг, от общего количества учреждений культуры </w:t>
            </w:r>
          </w:p>
        </w:tc>
        <w:tc>
          <w:tcPr>
            <w:tcW w:w="1276" w:type="dxa"/>
          </w:tcPr>
          <w:p w:rsidR="008F13EC" w:rsidRPr="00FC4F6C" w:rsidRDefault="008F13EC" w:rsidP="008F13EC">
            <w:pPr>
              <w:widowControl w:val="0"/>
              <w:autoSpaceDE w:val="0"/>
              <w:autoSpaceDN w:val="0"/>
              <w:adjustRightInd w:val="0"/>
              <w:spacing w:after="200" w:line="276" w:lineRule="auto"/>
              <w:ind w:hanging="98"/>
              <w:jc w:val="center"/>
              <w:rPr>
                <w:rFonts w:ascii="Arial" w:hAnsi="Arial" w:cs="Arial"/>
              </w:rPr>
            </w:pPr>
            <w:r w:rsidRPr="00FC4F6C">
              <w:rPr>
                <w:rFonts w:ascii="Arial" w:hAnsi="Arial" w:cs="Arial"/>
              </w:rPr>
              <w:t>%</w:t>
            </w:r>
          </w:p>
        </w:tc>
        <w:tc>
          <w:tcPr>
            <w:tcW w:w="2268" w:type="dxa"/>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расчетный показатель на основе ведомственной отчетности</w:t>
            </w:r>
          </w:p>
        </w:tc>
        <w:tc>
          <w:tcPr>
            <w:tcW w:w="1842" w:type="dxa"/>
            <w:vAlign w:val="center"/>
          </w:tcPr>
          <w:p w:rsidR="008F13EC" w:rsidRPr="00FC4F6C" w:rsidRDefault="008F13EC" w:rsidP="008F13EC">
            <w:pPr>
              <w:spacing w:line="276" w:lineRule="auto"/>
              <w:jc w:val="center"/>
              <w:rPr>
                <w:rFonts w:ascii="Arial" w:hAnsi="Arial" w:cs="Arial"/>
                <w:lang w:eastAsia="en-US"/>
              </w:rPr>
            </w:pPr>
            <w:r w:rsidRPr="00FC4F6C">
              <w:rPr>
                <w:rFonts w:ascii="Arial" w:hAnsi="Arial" w:cs="Arial"/>
                <w:lang w:eastAsia="en-US"/>
              </w:rPr>
              <w:t>0</w:t>
            </w:r>
          </w:p>
        </w:tc>
        <w:tc>
          <w:tcPr>
            <w:tcW w:w="1418"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56</w:t>
            </w:r>
          </w:p>
        </w:tc>
        <w:tc>
          <w:tcPr>
            <w:tcW w:w="1417"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44</w:t>
            </w:r>
          </w:p>
        </w:tc>
        <w:tc>
          <w:tcPr>
            <w:tcW w:w="1276"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0</w:t>
            </w:r>
          </w:p>
        </w:tc>
        <w:tc>
          <w:tcPr>
            <w:tcW w:w="1276"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0</w:t>
            </w:r>
          </w:p>
        </w:tc>
        <w:tc>
          <w:tcPr>
            <w:tcW w:w="1134"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0</w:t>
            </w:r>
          </w:p>
        </w:tc>
      </w:tr>
      <w:tr w:rsidR="008F13EC" w:rsidRPr="00FC4F6C" w:rsidTr="00B70DA6">
        <w:trPr>
          <w:trHeight w:val="1301"/>
        </w:trPr>
        <w:tc>
          <w:tcPr>
            <w:tcW w:w="745" w:type="dxa"/>
          </w:tcPr>
          <w:p w:rsidR="008F13EC" w:rsidRPr="00FC4F6C" w:rsidRDefault="008F13EC" w:rsidP="008F13EC">
            <w:pPr>
              <w:autoSpaceDE w:val="0"/>
              <w:autoSpaceDN w:val="0"/>
              <w:adjustRightInd w:val="0"/>
              <w:spacing w:after="200" w:line="276" w:lineRule="auto"/>
              <w:rPr>
                <w:rFonts w:ascii="Arial" w:hAnsi="Arial" w:cs="Arial"/>
              </w:rPr>
            </w:pPr>
            <w:r w:rsidRPr="00FC4F6C">
              <w:rPr>
                <w:rFonts w:ascii="Arial" w:hAnsi="Arial" w:cs="Arial"/>
              </w:rPr>
              <w:t>2.2.</w:t>
            </w:r>
          </w:p>
        </w:tc>
        <w:tc>
          <w:tcPr>
            <w:tcW w:w="3367" w:type="dxa"/>
          </w:tcPr>
          <w:p w:rsidR="008F13EC" w:rsidRPr="00FC4F6C" w:rsidRDefault="008F13EC" w:rsidP="008F13EC">
            <w:pPr>
              <w:spacing w:after="200" w:line="233" w:lineRule="auto"/>
              <w:rPr>
                <w:rFonts w:ascii="Arial" w:hAnsi="Arial" w:cs="Arial"/>
                <w:bCs/>
                <w:lang w:eastAsia="en-US"/>
              </w:rPr>
            </w:pPr>
            <w:r w:rsidRPr="00FC4F6C">
              <w:rPr>
                <w:rFonts w:ascii="Arial" w:hAnsi="Arial" w:cs="Arial"/>
                <w:color w:val="000000"/>
                <w:lang w:eastAsia="en-US"/>
              </w:rPr>
              <w:t>количество специалистов, повысивших квалификацию, прошедших переподготовку, обученных на семинарах и других мероприятиях</w:t>
            </w:r>
          </w:p>
        </w:tc>
        <w:tc>
          <w:tcPr>
            <w:tcW w:w="1276" w:type="dxa"/>
            <w:vAlign w:val="center"/>
          </w:tcPr>
          <w:p w:rsidR="008F13EC" w:rsidRPr="00FC4F6C" w:rsidRDefault="008F13EC" w:rsidP="008F13EC">
            <w:pPr>
              <w:autoSpaceDE w:val="0"/>
              <w:autoSpaceDN w:val="0"/>
              <w:adjustRightInd w:val="0"/>
              <w:spacing w:after="200" w:line="276" w:lineRule="auto"/>
              <w:jc w:val="center"/>
              <w:rPr>
                <w:rFonts w:ascii="Arial" w:hAnsi="Arial" w:cs="Arial"/>
              </w:rPr>
            </w:pPr>
            <w:r w:rsidRPr="00FC4F6C">
              <w:rPr>
                <w:rFonts w:ascii="Arial" w:hAnsi="Arial" w:cs="Arial"/>
              </w:rPr>
              <w:t>чел.</w:t>
            </w:r>
          </w:p>
        </w:tc>
        <w:tc>
          <w:tcPr>
            <w:tcW w:w="2268" w:type="dxa"/>
          </w:tcPr>
          <w:p w:rsidR="008F13EC" w:rsidRPr="00FC4F6C" w:rsidRDefault="008F13EC" w:rsidP="008F13EC">
            <w:pPr>
              <w:autoSpaceDE w:val="0"/>
              <w:autoSpaceDN w:val="0"/>
              <w:adjustRightInd w:val="0"/>
              <w:jc w:val="center"/>
              <w:rPr>
                <w:rFonts w:ascii="Arial" w:hAnsi="Arial" w:cs="Arial"/>
              </w:rPr>
            </w:pPr>
            <w:r w:rsidRPr="00FC4F6C">
              <w:rPr>
                <w:rFonts w:ascii="Arial" w:hAnsi="Arial" w:cs="Arial"/>
              </w:rPr>
              <w:t>расчетный показатель на основе ведомственной отчетности</w:t>
            </w:r>
          </w:p>
        </w:tc>
        <w:tc>
          <w:tcPr>
            <w:tcW w:w="1842"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16</w:t>
            </w:r>
          </w:p>
        </w:tc>
        <w:tc>
          <w:tcPr>
            <w:tcW w:w="1418"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97</w:t>
            </w:r>
          </w:p>
        </w:tc>
        <w:tc>
          <w:tcPr>
            <w:tcW w:w="1417"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49</w:t>
            </w:r>
          </w:p>
        </w:tc>
        <w:tc>
          <w:tcPr>
            <w:tcW w:w="1276"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18</w:t>
            </w:r>
          </w:p>
        </w:tc>
        <w:tc>
          <w:tcPr>
            <w:tcW w:w="1276"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18</w:t>
            </w:r>
          </w:p>
        </w:tc>
        <w:tc>
          <w:tcPr>
            <w:tcW w:w="1134" w:type="dxa"/>
            <w:vAlign w:val="center"/>
          </w:tcPr>
          <w:p w:rsidR="008F13EC" w:rsidRPr="00FC4F6C" w:rsidRDefault="008F13EC" w:rsidP="008F13EC">
            <w:pPr>
              <w:spacing w:after="200" w:line="276" w:lineRule="auto"/>
              <w:jc w:val="center"/>
              <w:rPr>
                <w:rFonts w:ascii="Arial" w:hAnsi="Arial" w:cs="Arial"/>
                <w:lang w:eastAsia="en-US"/>
              </w:rPr>
            </w:pPr>
            <w:r w:rsidRPr="00FC4F6C">
              <w:rPr>
                <w:rFonts w:ascii="Arial" w:hAnsi="Arial" w:cs="Arial"/>
                <w:lang w:eastAsia="en-US"/>
              </w:rPr>
              <w:t>18</w:t>
            </w:r>
          </w:p>
        </w:tc>
      </w:tr>
    </w:tbl>
    <w:p w:rsidR="008F13EC" w:rsidRPr="00FC4F6C" w:rsidRDefault="008F13EC" w:rsidP="008F13EC">
      <w:pPr>
        <w:spacing w:line="276" w:lineRule="auto"/>
        <w:ind w:right="-457"/>
        <w:rPr>
          <w:rFonts w:ascii="Arial" w:hAnsi="Arial" w:cs="Arial"/>
          <w:lang w:eastAsia="en-US"/>
        </w:rPr>
      </w:pPr>
      <w:r w:rsidRPr="00FC4F6C">
        <w:rPr>
          <w:rFonts w:ascii="Arial" w:hAnsi="Arial" w:cs="Arial"/>
          <w:lang w:eastAsia="en-US"/>
        </w:rPr>
        <w:t xml:space="preserve">Начальник отдела культуры </w:t>
      </w:r>
    </w:p>
    <w:p w:rsidR="008F13EC" w:rsidRPr="00FC4F6C" w:rsidRDefault="008F13EC" w:rsidP="008F13EC">
      <w:pPr>
        <w:spacing w:after="200" w:line="276" w:lineRule="auto"/>
        <w:ind w:right="-457"/>
        <w:rPr>
          <w:rFonts w:ascii="Arial" w:hAnsi="Arial" w:cs="Arial"/>
          <w:lang w:eastAsia="en-US"/>
        </w:rPr>
      </w:pPr>
      <w:r w:rsidRPr="00FC4F6C">
        <w:rPr>
          <w:rFonts w:ascii="Arial" w:hAnsi="Arial" w:cs="Arial"/>
          <w:lang w:eastAsia="en-US"/>
        </w:rPr>
        <w:t>администрации Большеулуйского района                                                                                                                                                          Е.А. Барабанова</w:t>
      </w:r>
    </w:p>
    <w:tbl>
      <w:tblPr>
        <w:tblW w:w="14724" w:type="dxa"/>
        <w:tblInd w:w="78" w:type="dxa"/>
        <w:tblLayout w:type="fixed"/>
        <w:tblLook w:val="0000" w:firstRow="0" w:lastRow="0" w:firstColumn="0" w:lastColumn="0" w:noHBand="0" w:noVBand="0"/>
      </w:tblPr>
      <w:tblGrid>
        <w:gridCol w:w="425"/>
        <w:gridCol w:w="1226"/>
        <w:gridCol w:w="970"/>
        <w:gridCol w:w="621"/>
        <w:gridCol w:w="696"/>
        <w:gridCol w:w="1227"/>
        <w:gridCol w:w="696"/>
        <w:gridCol w:w="818"/>
        <w:gridCol w:w="970"/>
        <w:gridCol w:w="969"/>
        <w:gridCol w:w="970"/>
        <w:gridCol w:w="970"/>
        <w:gridCol w:w="969"/>
        <w:gridCol w:w="1272"/>
        <w:gridCol w:w="1925"/>
      </w:tblGrid>
      <w:tr w:rsidR="008F13EC" w:rsidRPr="00FC4F6C" w:rsidTr="008F13EC">
        <w:tblPrEx>
          <w:tblCellMar>
            <w:top w:w="0" w:type="dxa"/>
            <w:bottom w:w="0" w:type="dxa"/>
          </w:tblCellMar>
        </w:tblPrEx>
        <w:trPr>
          <w:trHeight w:val="1433"/>
        </w:trPr>
        <w:tc>
          <w:tcPr>
            <w:tcW w:w="425"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818"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gridSpan w:val="7"/>
            <w:tcBorders>
              <w:top w:val="nil"/>
              <w:left w:val="nil"/>
              <w:bottom w:val="nil"/>
              <w:right w:val="nil"/>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Приложение № 2</w:t>
            </w:r>
          </w:p>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к подпрограмме  «Обеспечение условий реализации программы и прочие мероприятия», реализуемой в рамках  муниципальной программы «Развитие культуры  Большеулуйского района» </w:t>
            </w:r>
          </w:p>
          <w:p w:rsidR="008F13EC" w:rsidRPr="00FC4F6C" w:rsidRDefault="008F13EC">
            <w:pPr>
              <w:autoSpaceDE w:val="0"/>
              <w:autoSpaceDN w:val="0"/>
              <w:adjustRightInd w:val="0"/>
              <w:rPr>
                <w:rFonts w:ascii="Arial" w:hAnsi="Arial" w:cs="Arial"/>
                <w:color w:val="000000"/>
              </w:rPr>
            </w:pPr>
          </w:p>
        </w:tc>
      </w:tr>
      <w:tr w:rsidR="008F13EC" w:rsidRPr="00FC4F6C" w:rsidTr="008F13EC">
        <w:tblPrEx>
          <w:tblCellMar>
            <w:top w:w="0" w:type="dxa"/>
            <w:bottom w:w="0" w:type="dxa"/>
          </w:tblCellMar>
        </w:tblPrEx>
        <w:trPr>
          <w:trHeight w:val="274"/>
        </w:trPr>
        <w:tc>
          <w:tcPr>
            <w:tcW w:w="425"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818"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272"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c>
          <w:tcPr>
            <w:tcW w:w="1925" w:type="dxa"/>
            <w:tcBorders>
              <w:top w:val="nil"/>
              <w:left w:val="nil"/>
              <w:bottom w:val="nil"/>
              <w:right w:val="nil"/>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286"/>
        </w:trPr>
        <w:tc>
          <w:tcPr>
            <w:tcW w:w="425" w:type="dxa"/>
            <w:gridSpan w:val="5"/>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27"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490"/>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21" w:type="dxa"/>
            <w:gridSpan w:val="4"/>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818" w:type="dxa"/>
            <w:gridSpan w:val="6"/>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2170"/>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Отчётныйфинансовый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 xml:space="preserve">Очередной финансовый год (2026) </w:t>
            </w: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 xml:space="preserve">1-й год планового периода (2027) </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F13EC" w:rsidRPr="00FC4F6C" w:rsidTr="008F13EC">
        <w:tblPrEx>
          <w:tblCellMar>
            <w:top w:w="0" w:type="dxa"/>
            <w:bottom w:w="0" w:type="dxa"/>
          </w:tblCellMar>
        </w:tblPrEx>
        <w:trPr>
          <w:trHeight w:val="518"/>
        </w:trPr>
        <w:tc>
          <w:tcPr>
            <w:tcW w:w="425" w:type="dxa"/>
            <w:gridSpan w:val="2"/>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70" w:type="dxa"/>
            <w:gridSpan w:val="9"/>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Создание условий в большеулуйском районе для устойчивого развития отрасли "культура"</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274"/>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Задача 1</w:t>
            </w:r>
          </w:p>
        </w:tc>
        <w:tc>
          <w:tcPr>
            <w:tcW w:w="970" w:type="dxa"/>
            <w:gridSpan w:val="7"/>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Развитие системы дополнительного образования детей в области культуры</w:t>
            </w: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2359"/>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0840000980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9202,3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11852,2</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11671,0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12424,6</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14995,6</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14995,6</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75141,3</w:t>
            </w: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МБУ ДО «Большеулуйская ДШИ»</w:t>
            </w:r>
          </w:p>
        </w:tc>
      </w:tr>
      <w:tr w:rsidR="008F13EC" w:rsidRPr="00FC4F6C" w:rsidTr="008F13EC">
        <w:tblPrEx>
          <w:tblCellMar>
            <w:top w:w="0" w:type="dxa"/>
            <w:bottom w:w="0" w:type="dxa"/>
          </w:tblCellMar>
        </w:tblPrEx>
        <w:trPr>
          <w:trHeight w:val="4709"/>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1.2</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труда)(МБУ ДО "Большеулуйская ДШИ")</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0840010490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70,1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381,8</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562,1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490,0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533,7</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533,7</w:t>
            </w:r>
          </w:p>
        </w:tc>
        <w:tc>
          <w:tcPr>
            <w:tcW w:w="1272"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2 571,4</w:t>
            </w:r>
          </w:p>
          <w:p w:rsidR="008F13EC" w:rsidRPr="00FC4F6C" w:rsidRDefault="008F13EC">
            <w:pPr>
              <w:autoSpaceDE w:val="0"/>
              <w:autoSpaceDN w:val="0"/>
              <w:adjustRightInd w:val="0"/>
              <w:jc w:val="center"/>
              <w:rPr>
                <w:rFonts w:ascii="Arial" w:hAnsi="Arial" w:cs="Arial"/>
                <w:b/>
                <w:bCs/>
                <w:color w:val="000000"/>
              </w:rPr>
            </w:pP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Обеспечение заработной платы работникам МБУ ДО «Большеулуйская ДШИ» уровня не ниже размера минимальной заработной платы</w:t>
            </w:r>
          </w:p>
        </w:tc>
      </w:tr>
      <w:tr w:rsidR="008F13EC" w:rsidRPr="00FC4F6C" w:rsidTr="008F13EC">
        <w:tblPrEx>
          <w:tblCellMar>
            <w:top w:w="0" w:type="dxa"/>
            <w:bottom w:w="0" w:type="dxa"/>
          </w:tblCellMar>
        </w:tblPrEx>
        <w:trPr>
          <w:trHeight w:val="4709"/>
        </w:trPr>
        <w:tc>
          <w:tcPr>
            <w:tcW w:w="4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1.3</w:t>
            </w:r>
          </w:p>
        </w:tc>
        <w:tc>
          <w:tcPr>
            <w:tcW w:w="1226"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271,0</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271,0</w:t>
            </w:r>
          </w:p>
        </w:tc>
        <w:tc>
          <w:tcPr>
            <w:tcW w:w="19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МБУ ДО "Большеулуйская ДШИ" (100 %)</w:t>
            </w:r>
          </w:p>
        </w:tc>
      </w:tr>
      <w:tr w:rsidR="008F13EC" w:rsidRPr="00FC4F6C" w:rsidTr="008F13EC">
        <w:tblPrEx>
          <w:tblCellMar>
            <w:top w:w="0" w:type="dxa"/>
            <w:bottom w:w="0" w:type="dxa"/>
          </w:tblCellMar>
        </w:tblPrEx>
        <w:trPr>
          <w:trHeight w:val="1625"/>
        </w:trPr>
        <w:tc>
          <w:tcPr>
            <w:tcW w:w="425" w:type="dxa"/>
            <w:tcBorders>
              <w:top w:val="nil"/>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1299,5</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520,8</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1820,3</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559"/>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Задача 2</w:t>
            </w:r>
          </w:p>
        </w:tc>
        <w:tc>
          <w:tcPr>
            <w:tcW w:w="970" w:type="dxa"/>
            <w:gridSpan w:val="4"/>
            <w:tcBorders>
              <w:top w:val="single" w:sz="6" w:space="0" w:color="auto"/>
              <w:left w:val="single" w:sz="6" w:space="0" w:color="auto"/>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Развитие и поддержка отрасли "Культура"</w:t>
            </w:r>
          </w:p>
        </w:tc>
        <w:tc>
          <w:tcPr>
            <w:tcW w:w="696"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818"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nil"/>
              <w:bottom w:val="single" w:sz="6" w:space="0" w:color="auto"/>
              <w:right w:val="nil"/>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single" w:sz="6" w:space="0" w:color="auto"/>
              <w:left w:val="nil"/>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3206"/>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0840000980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1877,9</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2323,9</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2391,3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14079,0</w:t>
            </w: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Обеспечение деятельности МБУ "Редакция газеты "Вестник Большеулуйского района"</w:t>
            </w:r>
          </w:p>
        </w:tc>
      </w:tr>
      <w:tr w:rsidR="008F13EC" w:rsidRPr="00FC4F6C" w:rsidTr="008F13EC">
        <w:tblPrEx>
          <w:tblCellMar>
            <w:top w:w="0" w:type="dxa"/>
            <w:bottom w:w="0" w:type="dxa"/>
          </w:tblCellMar>
        </w:tblPrEx>
        <w:trPr>
          <w:trHeight w:val="3370"/>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2.2</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152,3</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150,0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302,3</w:t>
            </w: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МБУ  "Редакция газеты "Вестник Большеулуйского района"" (100 %)</w:t>
            </w:r>
          </w:p>
        </w:tc>
      </w:tr>
      <w:tr w:rsidR="008F13EC" w:rsidRPr="00FC4F6C" w:rsidTr="008F13EC">
        <w:tblPrEx>
          <w:tblCellMar>
            <w:top w:w="0" w:type="dxa"/>
            <w:bottom w:w="0" w:type="dxa"/>
          </w:tblCellMar>
        </w:tblPrEx>
        <w:trPr>
          <w:trHeight w:val="2618"/>
        </w:trPr>
        <w:tc>
          <w:tcPr>
            <w:tcW w:w="425"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2.3</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комплектование книжных фондов библиотек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08400S4880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210,7</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211,0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1270,1</w:t>
            </w:r>
          </w:p>
        </w:tc>
        <w:tc>
          <w:tcPr>
            <w:tcW w:w="19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8F13EC" w:rsidRPr="00FC4F6C" w:rsidTr="008F13EC">
        <w:tblPrEx>
          <w:tblCellMar>
            <w:top w:w="0" w:type="dxa"/>
            <w:bottom w:w="0" w:type="dxa"/>
          </w:tblCellMar>
        </w:tblPrEx>
        <w:trPr>
          <w:trHeight w:val="2618"/>
        </w:trPr>
        <w:tc>
          <w:tcPr>
            <w:tcW w:w="4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w:t>
            </w:r>
          </w:p>
        </w:tc>
        <w:tc>
          <w:tcPr>
            <w:tcW w:w="122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районных семинаров,творческих лабораторий,мастер -класссов с приглашением иногородних специалистов</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0840084050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10,0</w:t>
            </w:r>
          </w:p>
        </w:tc>
        <w:tc>
          <w:tcPr>
            <w:tcW w:w="1925" w:type="dxa"/>
            <w:tcBorders>
              <w:top w:val="nil"/>
              <w:left w:val="single" w:sz="6" w:space="0" w:color="auto"/>
              <w:bottom w:val="nil"/>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Проведено не менее 1 районного семинара (творческой лаборатории, мастер- класс и т.д.)</w:t>
            </w:r>
          </w:p>
        </w:tc>
      </w:tr>
      <w:tr w:rsidR="008F13EC" w:rsidRPr="00FC4F6C" w:rsidTr="008F13EC">
        <w:tblPrEx>
          <w:tblCellMar>
            <w:top w:w="0" w:type="dxa"/>
            <w:bottom w:w="0" w:type="dxa"/>
          </w:tblCellMar>
        </w:tblPrEx>
        <w:trPr>
          <w:trHeight w:val="3370"/>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20,0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3370"/>
        </w:trPr>
        <w:tc>
          <w:tcPr>
            <w:tcW w:w="4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2.5</w:t>
            </w:r>
          </w:p>
        </w:tc>
        <w:tc>
          <w:tcPr>
            <w:tcW w:w="122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конкурса на лучшее учреждение культуры Большеулуйского района</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90,0</w:t>
            </w:r>
          </w:p>
        </w:tc>
        <w:tc>
          <w:tcPr>
            <w:tcW w:w="19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Ежегодно определение 3 лучших сельских домов культуры и 3 лучших сельских клубов</w:t>
            </w:r>
          </w:p>
        </w:tc>
      </w:tr>
      <w:tr w:rsidR="008F13EC" w:rsidRPr="00FC4F6C" w:rsidTr="008F13EC">
        <w:tblPrEx>
          <w:tblCellMar>
            <w:top w:w="0" w:type="dxa"/>
            <w:bottom w:w="0" w:type="dxa"/>
          </w:tblCellMar>
        </w:tblPrEx>
        <w:trPr>
          <w:trHeight w:val="2510"/>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nil"/>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45,0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180,0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2729"/>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2.6</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комплектование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08400S4880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73,3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70,3</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70,7</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514,3</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8F13EC" w:rsidRPr="00FC4F6C" w:rsidTr="008F13EC">
        <w:tblPrEx>
          <w:tblCellMar>
            <w:top w:w="0" w:type="dxa"/>
            <w:bottom w:w="0" w:type="dxa"/>
          </w:tblCellMar>
        </w:tblPrEx>
        <w:trPr>
          <w:trHeight w:val="4121"/>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2.7</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культура на поддержку лучших работников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084А255195</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200,0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Поддержка лучшего работника учреждения культуры Большеулуйского района ( 1 чел) за счет краевых средств</w:t>
            </w:r>
          </w:p>
        </w:tc>
      </w:tr>
      <w:tr w:rsidR="008F13EC" w:rsidRPr="00FC4F6C" w:rsidTr="008F13EC">
        <w:tblPrEx>
          <w:tblCellMar>
            <w:top w:w="0" w:type="dxa"/>
            <w:bottom w:w="0" w:type="dxa"/>
          </w:tblCellMar>
        </w:tblPrEx>
        <w:trPr>
          <w:trHeight w:val="3629"/>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2.8</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культура на поддержку лучших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084А255196</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400,0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Поддержка лучшего сельского учреждения культуры Большеулуйского района (1  ед.) за счет краевых средств</w:t>
            </w:r>
          </w:p>
        </w:tc>
      </w:tr>
      <w:tr w:rsidR="008F13EC" w:rsidRPr="00FC4F6C" w:rsidTr="008F13EC">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2.9</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08400L4670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272,5</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272,5</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Укрепление МТБ уреждений культуры Большеулуйского района (1 ед.)</w:t>
            </w:r>
          </w:p>
        </w:tc>
      </w:tr>
      <w:tr w:rsidR="008F13EC" w:rsidRPr="00FC4F6C" w:rsidTr="008F13EC">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2.10</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08400L4670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15,7</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15,7</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Укрепление МТБ уреждений культуры Большеулуйского района (1 ед.)</w:t>
            </w:r>
          </w:p>
        </w:tc>
      </w:tr>
      <w:tr w:rsidR="008F13EC" w:rsidRPr="00FC4F6C" w:rsidTr="008F13EC">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2.11</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Субсидия бюджетным учреждениям  на государственную поддержку отрасли культуры (модернизацию библиотек в части комплектования книжных фондов библиотек) </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08400L5190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203,4</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187,4</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166,2</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172,1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170,7</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70,0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969,8</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8F13EC" w:rsidRPr="00FC4F6C" w:rsidTr="008F13EC">
        <w:tblPrEx>
          <w:tblCellMar>
            <w:top w:w="0" w:type="dxa"/>
            <w:bottom w:w="0" w:type="dxa"/>
          </w:tblCellMar>
        </w:tblPrEx>
        <w:trPr>
          <w:trHeight w:val="5035"/>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2.12</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культуры (модернизацию библиотек в части комплектования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08400L5190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3,1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2,5</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4,0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17,6</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8F13EC" w:rsidRPr="00FC4F6C" w:rsidTr="008F13EC">
        <w:tblPrEx>
          <w:tblCellMar>
            <w:top w:w="0" w:type="dxa"/>
            <w:bottom w:w="0" w:type="dxa"/>
          </w:tblCellMar>
        </w:tblPrEx>
        <w:trPr>
          <w:trHeight w:val="5035"/>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2.13</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Финансовое обеспечение мероприятий на приобретение специального оборудования,сырья и расходных материалов для муниципальных домов ремесел </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08400S4760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612</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650,0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650,0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3439"/>
        </w:trPr>
        <w:tc>
          <w:tcPr>
            <w:tcW w:w="4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2.14</w:t>
            </w:r>
          </w:p>
        </w:tc>
        <w:tc>
          <w:tcPr>
            <w:tcW w:w="122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независимой оценки качества условий оказания услуг организациями культуры</w:t>
            </w:r>
          </w:p>
        </w:tc>
        <w:tc>
          <w:tcPr>
            <w:tcW w:w="970"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75,0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1159"/>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180,0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1159"/>
        </w:trPr>
        <w:tc>
          <w:tcPr>
            <w:tcW w:w="425"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2.15</w:t>
            </w:r>
          </w:p>
        </w:tc>
        <w:tc>
          <w:tcPr>
            <w:tcW w:w="122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обеспечения мероприятия по поддержке добровольчества</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0,0</w:t>
            </w:r>
          </w:p>
        </w:tc>
        <w:tc>
          <w:tcPr>
            <w:tcW w:w="19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1159"/>
        </w:trPr>
        <w:tc>
          <w:tcPr>
            <w:tcW w:w="4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2.16</w:t>
            </w:r>
          </w:p>
        </w:tc>
        <w:tc>
          <w:tcPr>
            <w:tcW w:w="1226"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на проведение и организацию мероприятия, посвящённого 100 летнему юбилею Большеулуйского района</w:t>
            </w:r>
          </w:p>
        </w:tc>
        <w:tc>
          <w:tcPr>
            <w:tcW w:w="970"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1360,9</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1360,9</w:t>
            </w:r>
          </w:p>
        </w:tc>
        <w:tc>
          <w:tcPr>
            <w:tcW w:w="1925" w:type="dxa"/>
            <w:tcBorders>
              <w:top w:val="single" w:sz="6" w:space="0" w:color="auto"/>
              <w:left w:val="single" w:sz="6" w:space="0" w:color="auto"/>
              <w:bottom w:val="nil"/>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1159"/>
        </w:trPr>
        <w:tc>
          <w:tcPr>
            <w:tcW w:w="4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r w:rsidRPr="00FC4F6C">
              <w:rPr>
                <w:rFonts w:ascii="Arial" w:hAnsi="Arial" w:cs="Arial"/>
                <w:color w:val="000000"/>
              </w:rPr>
              <w:t>160,0</w:t>
            </w: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160,0</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367"/>
        </w:trPr>
        <w:tc>
          <w:tcPr>
            <w:tcW w:w="425" w:type="dxa"/>
            <w:gridSpan w:val="3"/>
            <w:tcBorders>
              <w:top w:val="nil"/>
              <w:left w:val="single" w:sz="6" w:space="0" w:color="auto"/>
              <w:bottom w:val="single" w:sz="6" w:space="0" w:color="auto"/>
              <w:right w:val="nil"/>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подпрограмме</w:t>
            </w:r>
          </w:p>
        </w:tc>
        <w:tc>
          <w:tcPr>
            <w:tcW w:w="621" w:type="dxa"/>
            <w:tcBorders>
              <w:top w:val="nil"/>
              <w:left w:val="nil"/>
              <w:bottom w:val="single" w:sz="6" w:space="0" w:color="auto"/>
              <w:right w:val="nil"/>
            </w:tcBorders>
          </w:tcPr>
          <w:p w:rsidR="008F13EC" w:rsidRPr="00FC4F6C" w:rsidRDefault="008F13EC">
            <w:pPr>
              <w:autoSpaceDE w:val="0"/>
              <w:autoSpaceDN w:val="0"/>
              <w:adjustRightInd w:val="0"/>
              <w:jc w:val="center"/>
              <w:rPr>
                <w:rFonts w:ascii="Arial" w:hAnsi="Arial" w:cs="Arial"/>
                <w:b/>
                <w:bCs/>
                <w:color w:val="000000"/>
              </w:rPr>
            </w:pPr>
          </w:p>
        </w:tc>
        <w:tc>
          <w:tcPr>
            <w:tcW w:w="696" w:type="dxa"/>
            <w:tcBorders>
              <w:top w:val="nil"/>
              <w:left w:val="nil"/>
              <w:bottom w:val="single" w:sz="6" w:space="0" w:color="auto"/>
              <w:right w:val="nil"/>
            </w:tcBorders>
          </w:tcPr>
          <w:p w:rsidR="008F13EC" w:rsidRPr="00FC4F6C" w:rsidRDefault="008F13EC">
            <w:pPr>
              <w:autoSpaceDE w:val="0"/>
              <w:autoSpaceDN w:val="0"/>
              <w:adjustRightInd w:val="0"/>
              <w:jc w:val="center"/>
              <w:rPr>
                <w:rFonts w:ascii="Arial" w:hAnsi="Arial" w:cs="Arial"/>
                <w:b/>
                <w:bCs/>
                <w:color w:val="000000"/>
              </w:rPr>
            </w:pPr>
          </w:p>
        </w:tc>
        <w:tc>
          <w:tcPr>
            <w:tcW w:w="1227" w:type="dxa"/>
            <w:tcBorders>
              <w:top w:val="nil"/>
              <w:left w:val="nil"/>
              <w:bottom w:val="single" w:sz="6" w:space="0" w:color="auto"/>
              <w:right w:val="nil"/>
            </w:tcBorders>
          </w:tcPr>
          <w:p w:rsidR="008F13EC" w:rsidRPr="00FC4F6C" w:rsidRDefault="008F13EC">
            <w:pPr>
              <w:autoSpaceDE w:val="0"/>
              <w:autoSpaceDN w:val="0"/>
              <w:adjustRightInd w:val="0"/>
              <w:jc w:val="center"/>
              <w:rPr>
                <w:rFonts w:ascii="Arial" w:hAnsi="Arial" w:cs="Arial"/>
                <w:b/>
                <w:bCs/>
                <w:color w:val="000000"/>
              </w:rPr>
            </w:pPr>
          </w:p>
        </w:tc>
        <w:tc>
          <w:tcPr>
            <w:tcW w:w="696" w:type="dxa"/>
            <w:tcBorders>
              <w:top w:val="nil"/>
              <w:left w:val="nil"/>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p>
        </w:tc>
        <w:tc>
          <w:tcPr>
            <w:tcW w:w="818"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14501,8</w:t>
            </w: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15291,6</w:t>
            </w:r>
          </w:p>
        </w:tc>
        <w:tc>
          <w:tcPr>
            <w:tcW w:w="969"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17627,6</w:t>
            </w: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16008,1</w:t>
            </w:r>
          </w:p>
        </w:tc>
        <w:tc>
          <w:tcPr>
            <w:tcW w:w="970"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18621,4</w:t>
            </w:r>
          </w:p>
        </w:tc>
        <w:tc>
          <w:tcPr>
            <w:tcW w:w="969"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18520,7</w:t>
            </w:r>
          </w:p>
        </w:tc>
        <w:tc>
          <w:tcPr>
            <w:tcW w:w="1272"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center"/>
              <w:rPr>
                <w:rFonts w:ascii="Arial" w:hAnsi="Arial" w:cs="Arial"/>
                <w:b/>
                <w:bCs/>
                <w:color w:val="000000"/>
              </w:rPr>
            </w:pPr>
            <w:r w:rsidRPr="00FC4F6C">
              <w:rPr>
                <w:rFonts w:ascii="Arial" w:hAnsi="Arial" w:cs="Arial"/>
                <w:b/>
                <w:bCs/>
                <w:color w:val="000000"/>
              </w:rPr>
              <w:t>100571,2</w:t>
            </w:r>
          </w:p>
        </w:tc>
        <w:tc>
          <w:tcPr>
            <w:tcW w:w="1925" w:type="dxa"/>
            <w:tcBorders>
              <w:top w:val="nil"/>
              <w:left w:val="single" w:sz="6" w:space="0" w:color="auto"/>
              <w:bottom w:val="single" w:sz="6" w:space="0" w:color="auto"/>
              <w:right w:val="single" w:sz="6" w:space="0" w:color="auto"/>
            </w:tcBorders>
          </w:tcPr>
          <w:p w:rsidR="008F13EC" w:rsidRPr="00FC4F6C" w:rsidRDefault="008F13EC">
            <w:pPr>
              <w:autoSpaceDE w:val="0"/>
              <w:autoSpaceDN w:val="0"/>
              <w:adjustRightInd w:val="0"/>
              <w:jc w:val="right"/>
              <w:rPr>
                <w:rFonts w:ascii="Arial" w:hAnsi="Arial" w:cs="Arial"/>
                <w:color w:val="000000"/>
              </w:rPr>
            </w:pPr>
          </w:p>
        </w:tc>
      </w:tr>
      <w:tr w:rsidR="008F13EC" w:rsidRPr="00FC4F6C" w:rsidTr="008F13EC">
        <w:tblPrEx>
          <w:tblCellMar>
            <w:top w:w="0" w:type="dxa"/>
            <w:bottom w:w="0" w:type="dxa"/>
          </w:tblCellMar>
        </w:tblPrEx>
        <w:trPr>
          <w:trHeight w:val="941"/>
        </w:trPr>
        <w:tc>
          <w:tcPr>
            <w:tcW w:w="425" w:type="dxa"/>
            <w:gridSpan w:val="9"/>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r w:rsidRPr="00FC4F6C">
              <w:rPr>
                <w:rFonts w:ascii="Arial" w:hAnsi="Arial" w:cs="Arial"/>
                <w:color w:val="000000"/>
              </w:rPr>
              <w:t xml:space="preserve"> Начальник отдела культуры администрации Большеулуйского района       ________________ Е.А. Барабанова</w:t>
            </w:r>
          </w:p>
        </w:tc>
        <w:tc>
          <w:tcPr>
            <w:tcW w:w="969"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c>
          <w:tcPr>
            <w:tcW w:w="970"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c>
          <w:tcPr>
            <w:tcW w:w="970"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c>
          <w:tcPr>
            <w:tcW w:w="969"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c>
          <w:tcPr>
            <w:tcW w:w="1272"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c>
          <w:tcPr>
            <w:tcW w:w="1925" w:type="dxa"/>
            <w:tcBorders>
              <w:top w:val="single" w:sz="6" w:space="0" w:color="auto"/>
              <w:left w:val="nil"/>
              <w:bottom w:val="nil"/>
              <w:right w:val="nil"/>
            </w:tcBorders>
          </w:tcPr>
          <w:p w:rsidR="008F13EC" w:rsidRPr="00FC4F6C" w:rsidRDefault="008F13EC">
            <w:pPr>
              <w:autoSpaceDE w:val="0"/>
              <w:autoSpaceDN w:val="0"/>
              <w:adjustRightInd w:val="0"/>
              <w:rPr>
                <w:rFonts w:ascii="Arial" w:hAnsi="Arial" w:cs="Arial"/>
                <w:color w:val="000000"/>
              </w:rPr>
            </w:pPr>
          </w:p>
        </w:tc>
      </w:tr>
      <w:tr w:rsidR="008F13EC" w:rsidRPr="00FC4F6C" w:rsidTr="008F13EC">
        <w:tblPrEx>
          <w:tblCellMar>
            <w:top w:w="0" w:type="dxa"/>
            <w:bottom w:w="0" w:type="dxa"/>
          </w:tblCellMar>
        </w:tblPrEx>
        <w:trPr>
          <w:trHeight w:val="286"/>
        </w:trPr>
        <w:tc>
          <w:tcPr>
            <w:tcW w:w="425"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r>
      <w:tr w:rsidR="008F13EC" w:rsidRPr="00FC4F6C" w:rsidTr="008F13EC">
        <w:tblPrEx>
          <w:tblCellMar>
            <w:top w:w="0" w:type="dxa"/>
            <w:bottom w:w="0" w:type="dxa"/>
          </w:tblCellMar>
        </w:tblPrEx>
        <w:trPr>
          <w:trHeight w:val="286"/>
        </w:trPr>
        <w:tc>
          <w:tcPr>
            <w:tcW w:w="425"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8F13EC" w:rsidRPr="00FC4F6C" w:rsidRDefault="008F13EC">
            <w:pPr>
              <w:autoSpaceDE w:val="0"/>
              <w:autoSpaceDN w:val="0"/>
              <w:adjustRightInd w:val="0"/>
              <w:jc w:val="center"/>
              <w:rPr>
                <w:rFonts w:ascii="Arial" w:hAnsi="Arial" w:cs="Arial"/>
                <w:color w:val="000000"/>
              </w:rPr>
            </w:pPr>
          </w:p>
        </w:tc>
      </w:tr>
    </w:tbl>
    <w:p w:rsidR="00FB135D" w:rsidRPr="00FC4F6C" w:rsidRDefault="00FB135D" w:rsidP="008F13EC">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sectPr w:rsidR="00FB135D" w:rsidRPr="00FC4F6C" w:rsidSect="008F13E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BEC" w:rsidRDefault="00212BEC">
      <w:r>
        <w:separator/>
      </w:r>
    </w:p>
  </w:endnote>
  <w:endnote w:type="continuationSeparator" w:id="0">
    <w:p w:rsidR="00212BEC" w:rsidRDefault="002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imSun">
    <w:altName w:val="Arial Unicode MS"/>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rsidP="00FB135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B135D" w:rsidRDefault="00FB135D" w:rsidP="00FB135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BEC" w:rsidRDefault="00212BEC">
      <w:r>
        <w:separator/>
      </w:r>
    </w:p>
  </w:footnote>
  <w:footnote w:type="continuationSeparator" w:id="0">
    <w:p w:rsidR="00212BEC" w:rsidRDefault="0021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B135D" w:rsidRDefault="00FB135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Pr="00A441DE" w:rsidRDefault="00FB135D" w:rsidP="00FB135D">
    <w:pPr>
      <w:pStyle w:val="ae"/>
      <w:framePr w:wrap="around" w:vAnchor="text" w:hAnchor="margin" w:xAlign="center" w:y="1"/>
      <w:rPr>
        <w:rStyle w:val="a6"/>
        <w:lang w:val="ru-RU"/>
      </w:rPr>
    </w:pPr>
  </w:p>
  <w:p w:rsidR="00FB135D" w:rsidRDefault="00FB135D" w:rsidP="00FB135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rsidP="00FB135D">
    <w:pPr>
      <w:pStyle w:val="ae"/>
      <w:framePr w:wrap="around" w:vAnchor="text" w:hAnchor="margin" w:xAlign="right" w:y="1"/>
      <w:rPr>
        <w:rStyle w:val="a6"/>
      </w:rPr>
    </w:pPr>
  </w:p>
  <w:p w:rsidR="00FB135D" w:rsidRDefault="00FB135D" w:rsidP="00FB135D">
    <w:pPr>
      <w:pStyle w:val="ae"/>
      <w:framePr w:wrap="around" w:vAnchor="text" w:hAnchor="margin" w:xAlign="center" w:y="1"/>
      <w:ind w:right="360"/>
      <w:rPr>
        <w:rStyle w:val="a6"/>
      </w:rPr>
    </w:pPr>
  </w:p>
  <w:p w:rsidR="00FB135D" w:rsidRPr="00715764" w:rsidRDefault="00FB135D" w:rsidP="00FB135D">
    <w:pPr>
      <w:pStyle w:val="ae"/>
      <w:jc w:val="cent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B135D" w:rsidRDefault="00FB135D">
    <w:pPr>
      <w:pStyle w:val="a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C4F6C">
      <w:rPr>
        <w:rStyle w:val="a6"/>
        <w:noProof/>
      </w:rPr>
      <w:t>28</w:t>
    </w:r>
    <w:r>
      <w:rPr>
        <w:rStyle w:val="a6"/>
      </w:rPr>
      <w:fldChar w:fldCharType="end"/>
    </w:r>
  </w:p>
  <w:p w:rsidR="00FB135D" w:rsidRDefault="00FB135D">
    <w:pPr>
      <w:pStyle w:val="a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FB135D">
    <w:pPr>
      <w:pStyle w:val="ae"/>
      <w:jc w:val="center"/>
    </w:pPr>
    <w:r>
      <w:fldChar w:fldCharType="begin"/>
    </w:r>
    <w:r>
      <w:instrText xml:space="preserve"> PAGE   \* MERGEFORMAT </w:instrText>
    </w:r>
    <w:r>
      <w:fldChar w:fldCharType="separate"/>
    </w:r>
    <w:r w:rsidR="00FC4F6C">
      <w:rPr>
        <w:noProof/>
      </w:rPr>
      <w:t>14</w:t>
    </w:r>
    <w:r>
      <w:fldChar w:fldCharType="end"/>
    </w:r>
  </w:p>
  <w:p w:rsidR="00FB135D" w:rsidRDefault="00FB135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3E"/>
    <w:multiLevelType w:val="multilevel"/>
    <w:tmpl w:val="A4EA3262"/>
    <w:lvl w:ilvl="0">
      <w:start w:val="1"/>
      <w:numFmt w:val="decimal"/>
      <w:lvlText w:val="%1."/>
      <w:lvlJc w:val="left"/>
      <w:pPr>
        <w:tabs>
          <w:tab w:val="num" w:pos="840"/>
        </w:tabs>
        <w:ind w:left="840" w:hanging="840"/>
      </w:pPr>
      <w:rPr>
        <w:rFonts w:cs="Times New Roman" w:hint="default"/>
      </w:rPr>
    </w:lvl>
    <w:lvl w:ilvl="1">
      <w:start w:val="9"/>
      <w:numFmt w:val="decimal"/>
      <w:lvlText w:val="%1.%2."/>
      <w:lvlJc w:val="left"/>
      <w:pPr>
        <w:tabs>
          <w:tab w:val="num" w:pos="1408"/>
        </w:tabs>
        <w:ind w:left="1408" w:hanging="840"/>
      </w:pPr>
      <w:rPr>
        <w:rFonts w:cs="Times New Roman" w:hint="default"/>
      </w:rPr>
    </w:lvl>
    <w:lvl w:ilvl="2">
      <w:start w:val="1"/>
      <w:numFmt w:val="decimal"/>
      <w:lvlText w:val="%1.%2.%3."/>
      <w:lvlJc w:val="left"/>
      <w:pPr>
        <w:tabs>
          <w:tab w:val="num" w:pos="2130"/>
        </w:tabs>
        <w:ind w:left="2130" w:hanging="840"/>
      </w:pPr>
      <w:rPr>
        <w:rFonts w:cs="Times New Roman" w:hint="default"/>
      </w:rPr>
    </w:lvl>
    <w:lvl w:ilvl="3">
      <w:start w:val="1"/>
      <w:numFmt w:val="decimal"/>
      <w:lvlText w:val="%1.%2.%3.%4."/>
      <w:lvlJc w:val="left"/>
      <w:pPr>
        <w:tabs>
          <w:tab w:val="num" w:pos="3015"/>
        </w:tabs>
        <w:ind w:left="3015" w:hanging="1080"/>
      </w:pPr>
      <w:rPr>
        <w:rFonts w:cs="Times New Roman" w:hint="default"/>
      </w:rPr>
    </w:lvl>
    <w:lvl w:ilvl="4">
      <w:start w:val="1"/>
      <w:numFmt w:val="decimal"/>
      <w:lvlText w:val="%1.%2.%3.%4.%5."/>
      <w:lvlJc w:val="left"/>
      <w:pPr>
        <w:tabs>
          <w:tab w:val="num" w:pos="3660"/>
        </w:tabs>
        <w:ind w:left="3660" w:hanging="1080"/>
      </w:pPr>
      <w:rPr>
        <w:rFonts w:cs="Times New Roman" w:hint="default"/>
      </w:rPr>
    </w:lvl>
    <w:lvl w:ilvl="5">
      <w:start w:val="1"/>
      <w:numFmt w:val="decimal"/>
      <w:lvlText w:val="%1.%2.%3.%4.%5.%6."/>
      <w:lvlJc w:val="left"/>
      <w:pPr>
        <w:tabs>
          <w:tab w:val="num" w:pos="4665"/>
        </w:tabs>
        <w:ind w:left="4665" w:hanging="1440"/>
      </w:pPr>
      <w:rPr>
        <w:rFonts w:cs="Times New Roman" w:hint="default"/>
      </w:rPr>
    </w:lvl>
    <w:lvl w:ilvl="6">
      <w:start w:val="1"/>
      <w:numFmt w:val="decimal"/>
      <w:lvlText w:val="%1.%2.%3.%4.%5.%6.%7."/>
      <w:lvlJc w:val="left"/>
      <w:pPr>
        <w:tabs>
          <w:tab w:val="num" w:pos="5670"/>
        </w:tabs>
        <w:ind w:left="5670" w:hanging="1800"/>
      </w:pPr>
      <w:rPr>
        <w:rFonts w:cs="Times New Roman" w:hint="default"/>
      </w:rPr>
    </w:lvl>
    <w:lvl w:ilvl="7">
      <w:start w:val="1"/>
      <w:numFmt w:val="decimal"/>
      <w:lvlText w:val="%1.%2.%3.%4.%5.%6.%7.%8."/>
      <w:lvlJc w:val="left"/>
      <w:pPr>
        <w:tabs>
          <w:tab w:val="num" w:pos="6315"/>
        </w:tabs>
        <w:ind w:left="6315" w:hanging="1800"/>
      </w:pPr>
      <w:rPr>
        <w:rFonts w:cs="Times New Roman" w:hint="default"/>
      </w:rPr>
    </w:lvl>
    <w:lvl w:ilvl="8">
      <w:start w:val="1"/>
      <w:numFmt w:val="decimal"/>
      <w:lvlText w:val="%1.%2.%3.%4.%5.%6.%7.%8.%9."/>
      <w:lvlJc w:val="left"/>
      <w:pPr>
        <w:tabs>
          <w:tab w:val="num" w:pos="7320"/>
        </w:tabs>
        <w:ind w:left="7320" w:hanging="2160"/>
      </w:pPr>
      <w:rPr>
        <w:rFonts w:cs="Times New Roman" w:hint="default"/>
      </w:rPr>
    </w:lvl>
  </w:abstractNum>
  <w:abstractNum w:abstractNumId="1" w15:restartNumberingAfterBreak="0">
    <w:nsid w:val="06010BE8"/>
    <w:multiLevelType w:val="multilevel"/>
    <w:tmpl w:val="8B26B634"/>
    <w:lvl w:ilvl="0">
      <w:start w:val="1"/>
      <w:numFmt w:val="decimal"/>
      <w:lvlText w:val="%1."/>
      <w:lvlJc w:val="left"/>
      <w:pPr>
        <w:tabs>
          <w:tab w:val="num" w:pos="1833"/>
        </w:tabs>
        <w:ind w:left="1833" w:hanging="1125"/>
      </w:pPr>
      <w:rPr>
        <w:rFonts w:cs="Times New Roman" w:hint="default"/>
      </w:rPr>
    </w:lvl>
    <w:lvl w:ilvl="1">
      <w:start w:val="1"/>
      <w:numFmt w:val="decimal"/>
      <w:isLgl/>
      <w:lvlText w:val="%1.%2."/>
      <w:lvlJc w:val="left"/>
      <w:pPr>
        <w:tabs>
          <w:tab w:val="num" w:pos="1950"/>
        </w:tabs>
        <w:ind w:left="1950" w:hanging="1230"/>
      </w:pPr>
      <w:rPr>
        <w:rFonts w:cs="Times New Roman" w:hint="default"/>
      </w:rPr>
    </w:lvl>
    <w:lvl w:ilvl="2">
      <w:start w:val="1"/>
      <w:numFmt w:val="decimal"/>
      <w:isLgl/>
      <w:lvlText w:val="%1.%2.%3."/>
      <w:lvlJc w:val="left"/>
      <w:pPr>
        <w:tabs>
          <w:tab w:val="num" w:pos="1962"/>
        </w:tabs>
        <w:ind w:left="1962" w:hanging="1230"/>
      </w:pPr>
      <w:rPr>
        <w:rFonts w:cs="Times New Roman" w:hint="default"/>
      </w:rPr>
    </w:lvl>
    <w:lvl w:ilvl="3">
      <w:start w:val="1"/>
      <w:numFmt w:val="decimal"/>
      <w:isLgl/>
      <w:lvlText w:val="%1.%2.%3.%4."/>
      <w:lvlJc w:val="left"/>
      <w:pPr>
        <w:tabs>
          <w:tab w:val="num" w:pos="1974"/>
        </w:tabs>
        <w:ind w:left="1974" w:hanging="1230"/>
      </w:pPr>
      <w:rPr>
        <w:rFonts w:cs="Times New Roman" w:hint="default"/>
      </w:rPr>
    </w:lvl>
    <w:lvl w:ilvl="4">
      <w:start w:val="1"/>
      <w:numFmt w:val="decimal"/>
      <w:isLgl/>
      <w:lvlText w:val="%1.%2.%3.%4.%5."/>
      <w:lvlJc w:val="left"/>
      <w:pPr>
        <w:tabs>
          <w:tab w:val="num" w:pos="1986"/>
        </w:tabs>
        <w:ind w:left="1986" w:hanging="1230"/>
      </w:pPr>
      <w:rPr>
        <w:rFonts w:cs="Times New Roman" w:hint="default"/>
      </w:rPr>
    </w:lvl>
    <w:lvl w:ilvl="5">
      <w:start w:val="1"/>
      <w:numFmt w:val="decimal"/>
      <w:isLgl/>
      <w:lvlText w:val="%1.%2.%3.%4.%5.%6."/>
      <w:lvlJc w:val="left"/>
      <w:pPr>
        <w:tabs>
          <w:tab w:val="num" w:pos="2208"/>
        </w:tabs>
        <w:ind w:left="2208" w:hanging="1440"/>
      </w:pPr>
      <w:rPr>
        <w:rFonts w:cs="Times New Roman" w:hint="default"/>
      </w:rPr>
    </w:lvl>
    <w:lvl w:ilvl="6">
      <w:start w:val="1"/>
      <w:numFmt w:val="decimal"/>
      <w:isLgl/>
      <w:lvlText w:val="%1.%2.%3.%4.%5.%6.%7."/>
      <w:lvlJc w:val="left"/>
      <w:pPr>
        <w:tabs>
          <w:tab w:val="num" w:pos="2580"/>
        </w:tabs>
        <w:ind w:left="2580" w:hanging="1800"/>
      </w:pPr>
      <w:rPr>
        <w:rFonts w:cs="Times New Roman" w:hint="default"/>
      </w:rPr>
    </w:lvl>
    <w:lvl w:ilvl="7">
      <w:start w:val="1"/>
      <w:numFmt w:val="decimal"/>
      <w:isLgl/>
      <w:lvlText w:val="%1.%2.%3.%4.%5.%6.%7.%8."/>
      <w:lvlJc w:val="left"/>
      <w:pPr>
        <w:tabs>
          <w:tab w:val="num" w:pos="2592"/>
        </w:tabs>
        <w:ind w:left="2592" w:hanging="1800"/>
      </w:pPr>
      <w:rPr>
        <w:rFonts w:cs="Times New Roman" w:hint="default"/>
      </w:rPr>
    </w:lvl>
    <w:lvl w:ilvl="8">
      <w:start w:val="1"/>
      <w:numFmt w:val="decimal"/>
      <w:isLgl/>
      <w:lvlText w:val="%1.%2.%3.%4.%5.%6.%7.%8.%9."/>
      <w:lvlJc w:val="left"/>
      <w:pPr>
        <w:tabs>
          <w:tab w:val="num" w:pos="2964"/>
        </w:tabs>
        <w:ind w:left="2964" w:hanging="2160"/>
      </w:pPr>
      <w:rPr>
        <w:rFonts w:cs="Times New Roman" w:hint="default"/>
      </w:rPr>
    </w:lvl>
  </w:abstractNum>
  <w:abstractNum w:abstractNumId="2" w15:restartNumberingAfterBreak="0">
    <w:nsid w:val="1C4D65E2"/>
    <w:multiLevelType w:val="multilevel"/>
    <w:tmpl w:val="6CD6DBC8"/>
    <w:lvl w:ilvl="0">
      <w:start w:val="1"/>
      <w:numFmt w:val="decimal"/>
      <w:lvlText w:val="%1."/>
      <w:lvlJc w:val="left"/>
      <w:pPr>
        <w:ind w:left="1290" w:hanging="1290"/>
      </w:pPr>
      <w:rPr>
        <w:rFonts w:ascii="Times New Roman CYR" w:eastAsia="Times New Roman" w:hAnsi="Times New Roman CYR" w:cs="Times New Roman CYR"/>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5F0264A"/>
    <w:multiLevelType w:val="hybridMultilevel"/>
    <w:tmpl w:val="EE804646"/>
    <w:lvl w:ilvl="0" w:tplc="0FB6F54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31A1269A"/>
    <w:multiLevelType w:val="multilevel"/>
    <w:tmpl w:val="6CD6DBC8"/>
    <w:lvl w:ilvl="0">
      <w:start w:val="1"/>
      <w:numFmt w:val="decimal"/>
      <w:lvlText w:val="%1."/>
      <w:lvlJc w:val="left"/>
      <w:pPr>
        <w:ind w:left="1290" w:hanging="1290"/>
      </w:pPr>
      <w:rPr>
        <w:rFonts w:ascii="Times New Roman CYR" w:eastAsia="Times New Roman" w:hAnsi="Times New Roman CYR" w:cs="Times New Roman CYR"/>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3E2005C6"/>
    <w:multiLevelType w:val="hybridMultilevel"/>
    <w:tmpl w:val="DC3EB4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937BF1"/>
    <w:multiLevelType w:val="multilevel"/>
    <w:tmpl w:val="619E7D52"/>
    <w:lvl w:ilvl="0">
      <w:start w:val="1"/>
      <w:numFmt w:val="decimal"/>
      <w:lvlText w:val="%1."/>
      <w:lvlJc w:val="left"/>
      <w:pPr>
        <w:tabs>
          <w:tab w:val="num" w:pos="502"/>
        </w:tabs>
        <w:ind w:left="502" w:hanging="360"/>
      </w:pPr>
      <w:rPr>
        <w:rFonts w:cs="Times New Roman" w:hint="default"/>
      </w:rPr>
    </w:lvl>
    <w:lvl w:ilvl="1">
      <w:start w:val="9"/>
      <w:numFmt w:val="decimal"/>
      <w:isLgl/>
      <w:lvlText w:val="%1.%2."/>
      <w:lvlJc w:val="left"/>
      <w:pPr>
        <w:tabs>
          <w:tab w:val="num" w:pos="2344"/>
        </w:tabs>
        <w:ind w:left="2344" w:hanging="1350"/>
      </w:pPr>
      <w:rPr>
        <w:rFonts w:cs="Times New Roman" w:hint="default"/>
      </w:rPr>
    </w:lvl>
    <w:lvl w:ilvl="2">
      <w:start w:val="1"/>
      <w:numFmt w:val="decimal"/>
      <w:isLgl/>
      <w:lvlText w:val="%1.%2.%3."/>
      <w:lvlJc w:val="left"/>
      <w:pPr>
        <w:tabs>
          <w:tab w:val="num" w:pos="2768"/>
        </w:tabs>
        <w:ind w:left="2768" w:hanging="1350"/>
      </w:pPr>
      <w:rPr>
        <w:rFonts w:cs="Times New Roman" w:hint="default"/>
      </w:rPr>
    </w:lvl>
    <w:lvl w:ilvl="3">
      <w:start w:val="1"/>
      <w:numFmt w:val="decimal"/>
      <w:isLgl/>
      <w:lvlText w:val="%1.%2.%3.%4."/>
      <w:lvlJc w:val="left"/>
      <w:pPr>
        <w:tabs>
          <w:tab w:val="num" w:pos="3051"/>
        </w:tabs>
        <w:ind w:left="3051" w:hanging="1350"/>
      </w:pPr>
      <w:rPr>
        <w:rFonts w:cs="Times New Roman" w:hint="default"/>
      </w:rPr>
    </w:lvl>
    <w:lvl w:ilvl="4">
      <w:start w:val="1"/>
      <w:numFmt w:val="decimal"/>
      <w:isLgl/>
      <w:lvlText w:val="%1.%2.%3.%4.%5."/>
      <w:lvlJc w:val="left"/>
      <w:pPr>
        <w:tabs>
          <w:tab w:val="num" w:pos="3334"/>
        </w:tabs>
        <w:ind w:left="3334" w:hanging="1350"/>
      </w:pPr>
      <w:rPr>
        <w:rFonts w:cs="Times New Roman" w:hint="default"/>
      </w:rPr>
    </w:lvl>
    <w:lvl w:ilvl="5">
      <w:start w:val="1"/>
      <w:numFmt w:val="decimal"/>
      <w:isLgl/>
      <w:lvlText w:val="%1.%2.%3.%4.%5.%6."/>
      <w:lvlJc w:val="left"/>
      <w:pPr>
        <w:tabs>
          <w:tab w:val="num" w:pos="3707"/>
        </w:tabs>
        <w:ind w:left="3707" w:hanging="1440"/>
      </w:pPr>
      <w:rPr>
        <w:rFonts w:cs="Times New Roman" w:hint="default"/>
      </w:rPr>
    </w:lvl>
    <w:lvl w:ilvl="6">
      <w:start w:val="1"/>
      <w:numFmt w:val="decimal"/>
      <w:isLgl/>
      <w:lvlText w:val="%1.%2.%3.%4.%5.%6.%7."/>
      <w:lvlJc w:val="left"/>
      <w:pPr>
        <w:tabs>
          <w:tab w:val="num" w:pos="4350"/>
        </w:tabs>
        <w:ind w:left="4350" w:hanging="1800"/>
      </w:pPr>
      <w:rPr>
        <w:rFonts w:cs="Times New Roman" w:hint="default"/>
      </w:rPr>
    </w:lvl>
    <w:lvl w:ilvl="7">
      <w:start w:val="1"/>
      <w:numFmt w:val="decimal"/>
      <w:isLgl/>
      <w:lvlText w:val="%1.%2.%3.%4.%5.%6.%7.%8."/>
      <w:lvlJc w:val="left"/>
      <w:pPr>
        <w:tabs>
          <w:tab w:val="num" w:pos="4633"/>
        </w:tabs>
        <w:ind w:left="4633" w:hanging="1800"/>
      </w:pPr>
      <w:rPr>
        <w:rFonts w:cs="Times New Roman" w:hint="default"/>
      </w:rPr>
    </w:lvl>
    <w:lvl w:ilvl="8">
      <w:start w:val="1"/>
      <w:numFmt w:val="decimal"/>
      <w:isLgl/>
      <w:lvlText w:val="%1.%2.%3.%4.%5.%6.%7.%8.%9."/>
      <w:lvlJc w:val="left"/>
      <w:pPr>
        <w:tabs>
          <w:tab w:val="num" w:pos="5276"/>
        </w:tabs>
        <w:ind w:left="5276" w:hanging="2160"/>
      </w:pPr>
      <w:rPr>
        <w:rFonts w:cs="Times New Roman" w:hint="default"/>
      </w:rPr>
    </w:lvl>
  </w:abstractNum>
  <w:abstractNum w:abstractNumId="7" w15:restartNumberingAfterBreak="0">
    <w:nsid w:val="5D333204"/>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002"/>
        </w:tabs>
        <w:ind w:left="1002"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15:restartNumberingAfterBreak="0">
    <w:nsid w:val="61CD366F"/>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85"/>
        </w:tabs>
        <w:ind w:left="1285"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6300394B"/>
    <w:multiLevelType w:val="multilevel"/>
    <w:tmpl w:val="711EF256"/>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DC1259B"/>
    <w:multiLevelType w:val="multilevel"/>
    <w:tmpl w:val="8FB21C58"/>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1" w15:restartNumberingAfterBreak="0">
    <w:nsid w:val="7E124D8D"/>
    <w:multiLevelType w:val="multilevel"/>
    <w:tmpl w:val="A1F843E0"/>
    <w:lvl w:ilvl="0">
      <w:start w:val="1"/>
      <w:numFmt w:val="decimal"/>
      <w:lvlText w:val="%1."/>
      <w:lvlJc w:val="left"/>
      <w:pPr>
        <w:tabs>
          <w:tab w:val="num" w:pos="958"/>
        </w:tabs>
        <w:ind w:left="958" w:hanging="390"/>
      </w:pPr>
      <w:rPr>
        <w:rFonts w:ascii="Times New Roman CYR" w:hAnsi="Times New Roman CYR" w:cs="Times New Roman CYR" w:hint="default"/>
      </w:rPr>
    </w:lvl>
    <w:lvl w:ilvl="1">
      <w:start w:val="1"/>
      <w:numFmt w:val="decimal"/>
      <w:isLgl/>
      <w:lvlText w:val="%1.%2."/>
      <w:lvlJc w:val="left"/>
      <w:pPr>
        <w:tabs>
          <w:tab w:val="num" w:pos="1875"/>
        </w:tabs>
        <w:ind w:left="1875" w:hanging="720"/>
      </w:pPr>
      <w:rPr>
        <w:rFonts w:ascii="Times New Roman CYR" w:eastAsia="Times New Roman" w:hAnsi="Times New Roman CYR" w:cs="Times New Roman CYR"/>
      </w:rPr>
    </w:lvl>
    <w:lvl w:ilvl="2">
      <w:start w:val="1"/>
      <w:numFmt w:val="decimal"/>
      <w:isLgl/>
      <w:lvlText w:val="%1.%2.%3."/>
      <w:lvlJc w:val="left"/>
      <w:pPr>
        <w:tabs>
          <w:tab w:val="num" w:pos="2310"/>
        </w:tabs>
        <w:ind w:left="2310" w:hanging="720"/>
      </w:pPr>
      <w:rPr>
        <w:rFonts w:cs="Times New Roman" w:hint="default"/>
      </w:rPr>
    </w:lvl>
    <w:lvl w:ilvl="3">
      <w:start w:val="1"/>
      <w:numFmt w:val="decimal"/>
      <w:isLgl/>
      <w:lvlText w:val="%1.%2.%3.%4."/>
      <w:lvlJc w:val="left"/>
      <w:pPr>
        <w:tabs>
          <w:tab w:val="num" w:pos="3105"/>
        </w:tabs>
        <w:ind w:left="3105" w:hanging="108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4335"/>
        </w:tabs>
        <w:ind w:left="4335" w:hanging="1440"/>
      </w:pPr>
      <w:rPr>
        <w:rFonts w:cs="Times New Roman" w:hint="default"/>
      </w:rPr>
    </w:lvl>
    <w:lvl w:ilvl="6">
      <w:start w:val="1"/>
      <w:numFmt w:val="decimal"/>
      <w:isLgl/>
      <w:lvlText w:val="%1.%2.%3.%4.%5.%6.%7."/>
      <w:lvlJc w:val="left"/>
      <w:pPr>
        <w:tabs>
          <w:tab w:val="num" w:pos="5130"/>
        </w:tabs>
        <w:ind w:left="5130" w:hanging="1800"/>
      </w:pPr>
      <w:rPr>
        <w:rFonts w:cs="Times New Roman" w:hint="default"/>
      </w:rPr>
    </w:lvl>
    <w:lvl w:ilvl="7">
      <w:start w:val="1"/>
      <w:numFmt w:val="decimal"/>
      <w:isLgl/>
      <w:lvlText w:val="%1.%2.%3.%4.%5.%6.%7.%8."/>
      <w:lvlJc w:val="left"/>
      <w:pPr>
        <w:tabs>
          <w:tab w:val="num" w:pos="5565"/>
        </w:tabs>
        <w:ind w:left="5565" w:hanging="1800"/>
      </w:pPr>
      <w:rPr>
        <w:rFonts w:cs="Times New Roman" w:hint="default"/>
      </w:rPr>
    </w:lvl>
    <w:lvl w:ilvl="8">
      <w:start w:val="1"/>
      <w:numFmt w:val="decimal"/>
      <w:isLgl/>
      <w:lvlText w:val="%1.%2.%3.%4.%5.%6.%7.%8.%9."/>
      <w:lvlJc w:val="left"/>
      <w:pPr>
        <w:tabs>
          <w:tab w:val="num" w:pos="6360"/>
        </w:tabs>
        <w:ind w:left="6360" w:hanging="2160"/>
      </w:pPr>
      <w:rPr>
        <w:rFonts w:cs="Times New Roman" w:hint="default"/>
      </w:rPr>
    </w:lvl>
  </w:abstractNum>
  <w:num w:numId="1">
    <w:abstractNumId w:val="9"/>
  </w:num>
  <w:num w:numId="2">
    <w:abstractNumId w:val="11"/>
  </w:num>
  <w:num w:numId="3">
    <w:abstractNumId w:val="7"/>
  </w:num>
  <w:num w:numId="4">
    <w:abstractNumId w:val="2"/>
  </w:num>
  <w:num w:numId="5">
    <w:abstractNumId w:val="6"/>
  </w:num>
  <w:num w:numId="6">
    <w:abstractNumId w:val="4"/>
  </w:num>
  <w:num w:numId="7">
    <w:abstractNumId w:val="8"/>
  </w:num>
  <w:num w:numId="8">
    <w:abstractNumId w:val="10"/>
  </w:num>
  <w:num w:numId="9">
    <w:abstractNumId w:val="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A6"/>
    <w:rsid w:val="00000B8B"/>
    <w:rsid w:val="00003554"/>
    <w:rsid w:val="0000784B"/>
    <w:rsid w:val="00024818"/>
    <w:rsid w:val="000306EF"/>
    <w:rsid w:val="000327C4"/>
    <w:rsid w:val="0003306D"/>
    <w:rsid w:val="000368AE"/>
    <w:rsid w:val="0004265E"/>
    <w:rsid w:val="00073B23"/>
    <w:rsid w:val="000901DB"/>
    <w:rsid w:val="000912BC"/>
    <w:rsid w:val="00097887"/>
    <w:rsid w:val="000A1667"/>
    <w:rsid w:val="000B1AAC"/>
    <w:rsid w:val="000B4F0F"/>
    <w:rsid w:val="000C40E1"/>
    <w:rsid w:val="000C58FE"/>
    <w:rsid w:val="000D5EE8"/>
    <w:rsid w:val="000E112C"/>
    <w:rsid w:val="000E4EA9"/>
    <w:rsid w:val="000F40D6"/>
    <w:rsid w:val="000F4AF3"/>
    <w:rsid w:val="000F6DB2"/>
    <w:rsid w:val="001008AC"/>
    <w:rsid w:val="00101BAA"/>
    <w:rsid w:val="00110E60"/>
    <w:rsid w:val="0011672F"/>
    <w:rsid w:val="00120320"/>
    <w:rsid w:val="00124A1A"/>
    <w:rsid w:val="00127E0A"/>
    <w:rsid w:val="00132629"/>
    <w:rsid w:val="00141B7D"/>
    <w:rsid w:val="00142DE7"/>
    <w:rsid w:val="0014407B"/>
    <w:rsid w:val="0014682E"/>
    <w:rsid w:val="00147204"/>
    <w:rsid w:val="0015253D"/>
    <w:rsid w:val="00155C50"/>
    <w:rsid w:val="00160B3A"/>
    <w:rsid w:val="00161C54"/>
    <w:rsid w:val="001705D0"/>
    <w:rsid w:val="00180E6D"/>
    <w:rsid w:val="00191A5E"/>
    <w:rsid w:val="00193885"/>
    <w:rsid w:val="001A1ECA"/>
    <w:rsid w:val="001A1F80"/>
    <w:rsid w:val="001A468E"/>
    <w:rsid w:val="001B0D25"/>
    <w:rsid w:val="001B5805"/>
    <w:rsid w:val="001B5EFB"/>
    <w:rsid w:val="001C75C5"/>
    <w:rsid w:val="001D2D97"/>
    <w:rsid w:val="001D3222"/>
    <w:rsid w:val="001E160B"/>
    <w:rsid w:val="001E4CED"/>
    <w:rsid w:val="001E4D2C"/>
    <w:rsid w:val="001E64D6"/>
    <w:rsid w:val="001F4DAE"/>
    <w:rsid w:val="00201A54"/>
    <w:rsid w:val="00211677"/>
    <w:rsid w:val="00212389"/>
    <w:rsid w:val="00212BEC"/>
    <w:rsid w:val="0022300C"/>
    <w:rsid w:val="002307C9"/>
    <w:rsid w:val="0023090F"/>
    <w:rsid w:val="00230E7B"/>
    <w:rsid w:val="00233773"/>
    <w:rsid w:val="00251168"/>
    <w:rsid w:val="00254B72"/>
    <w:rsid w:val="002555B4"/>
    <w:rsid w:val="00260289"/>
    <w:rsid w:val="002633E8"/>
    <w:rsid w:val="00266F03"/>
    <w:rsid w:val="00267B18"/>
    <w:rsid w:val="002732B8"/>
    <w:rsid w:val="00275FF2"/>
    <w:rsid w:val="00281939"/>
    <w:rsid w:val="00282742"/>
    <w:rsid w:val="002829A8"/>
    <w:rsid w:val="002935E8"/>
    <w:rsid w:val="002937A7"/>
    <w:rsid w:val="00293F1B"/>
    <w:rsid w:val="00294C0F"/>
    <w:rsid w:val="002A4734"/>
    <w:rsid w:val="002A51E5"/>
    <w:rsid w:val="002A5A35"/>
    <w:rsid w:val="002A7283"/>
    <w:rsid w:val="002B47F1"/>
    <w:rsid w:val="002B4F2A"/>
    <w:rsid w:val="002B5F87"/>
    <w:rsid w:val="002B6EF5"/>
    <w:rsid w:val="002B73D3"/>
    <w:rsid w:val="002B7D48"/>
    <w:rsid w:val="002C0CE3"/>
    <w:rsid w:val="002C25D4"/>
    <w:rsid w:val="002C4E02"/>
    <w:rsid w:val="002D30BA"/>
    <w:rsid w:val="002E6274"/>
    <w:rsid w:val="002F066B"/>
    <w:rsid w:val="002F31F7"/>
    <w:rsid w:val="002F640B"/>
    <w:rsid w:val="002F6F9C"/>
    <w:rsid w:val="00305747"/>
    <w:rsid w:val="00307E06"/>
    <w:rsid w:val="00340853"/>
    <w:rsid w:val="003432C6"/>
    <w:rsid w:val="00343B38"/>
    <w:rsid w:val="003463AF"/>
    <w:rsid w:val="00355F42"/>
    <w:rsid w:val="00363C01"/>
    <w:rsid w:val="003670F8"/>
    <w:rsid w:val="00370CBE"/>
    <w:rsid w:val="00374AFA"/>
    <w:rsid w:val="00374B86"/>
    <w:rsid w:val="00380172"/>
    <w:rsid w:val="003868A6"/>
    <w:rsid w:val="003868AF"/>
    <w:rsid w:val="00390C43"/>
    <w:rsid w:val="00393874"/>
    <w:rsid w:val="003A47E4"/>
    <w:rsid w:val="003A7B54"/>
    <w:rsid w:val="003B1D65"/>
    <w:rsid w:val="003B2A35"/>
    <w:rsid w:val="003B354C"/>
    <w:rsid w:val="003B79CD"/>
    <w:rsid w:val="003C5224"/>
    <w:rsid w:val="003C71C1"/>
    <w:rsid w:val="003D754E"/>
    <w:rsid w:val="003E265C"/>
    <w:rsid w:val="003F1F62"/>
    <w:rsid w:val="003F5A74"/>
    <w:rsid w:val="00405986"/>
    <w:rsid w:val="00407719"/>
    <w:rsid w:val="00407CE0"/>
    <w:rsid w:val="004217D4"/>
    <w:rsid w:val="0042570B"/>
    <w:rsid w:val="0043175E"/>
    <w:rsid w:val="00431A63"/>
    <w:rsid w:val="00433C25"/>
    <w:rsid w:val="00433F21"/>
    <w:rsid w:val="00435A17"/>
    <w:rsid w:val="004466F9"/>
    <w:rsid w:val="00455686"/>
    <w:rsid w:val="0045698B"/>
    <w:rsid w:val="00457E6B"/>
    <w:rsid w:val="0046007B"/>
    <w:rsid w:val="00464A59"/>
    <w:rsid w:val="00474B09"/>
    <w:rsid w:val="00480DE3"/>
    <w:rsid w:val="00482DFF"/>
    <w:rsid w:val="004960C1"/>
    <w:rsid w:val="004A0CC3"/>
    <w:rsid w:val="004A2AC6"/>
    <w:rsid w:val="004A5A0F"/>
    <w:rsid w:val="004A643F"/>
    <w:rsid w:val="004B2DE1"/>
    <w:rsid w:val="004B5882"/>
    <w:rsid w:val="004D08B5"/>
    <w:rsid w:val="004D1556"/>
    <w:rsid w:val="004D28E4"/>
    <w:rsid w:val="004E6F19"/>
    <w:rsid w:val="004F4164"/>
    <w:rsid w:val="00502BB4"/>
    <w:rsid w:val="00506014"/>
    <w:rsid w:val="005074BD"/>
    <w:rsid w:val="00512317"/>
    <w:rsid w:val="00515F4A"/>
    <w:rsid w:val="00516E1A"/>
    <w:rsid w:val="005178D9"/>
    <w:rsid w:val="00524A68"/>
    <w:rsid w:val="00525DE2"/>
    <w:rsid w:val="00535240"/>
    <w:rsid w:val="00552C62"/>
    <w:rsid w:val="0055442F"/>
    <w:rsid w:val="00556B17"/>
    <w:rsid w:val="00581997"/>
    <w:rsid w:val="0058214F"/>
    <w:rsid w:val="00584964"/>
    <w:rsid w:val="00585282"/>
    <w:rsid w:val="005A0212"/>
    <w:rsid w:val="005A54DE"/>
    <w:rsid w:val="005A5647"/>
    <w:rsid w:val="005A6E40"/>
    <w:rsid w:val="005B1528"/>
    <w:rsid w:val="005B1DF4"/>
    <w:rsid w:val="005B1F2E"/>
    <w:rsid w:val="005C12E0"/>
    <w:rsid w:val="005C1CB9"/>
    <w:rsid w:val="005C6352"/>
    <w:rsid w:val="005E16E1"/>
    <w:rsid w:val="005F2492"/>
    <w:rsid w:val="005F3992"/>
    <w:rsid w:val="005F663D"/>
    <w:rsid w:val="00600F59"/>
    <w:rsid w:val="00602BF9"/>
    <w:rsid w:val="00611600"/>
    <w:rsid w:val="0061519B"/>
    <w:rsid w:val="006154BC"/>
    <w:rsid w:val="00626397"/>
    <w:rsid w:val="0063007D"/>
    <w:rsid w:val="00634669"/>
    <w:rsid w:val="00643077"/>
    <w:rsid w:val="006462FE"/>
    <w:rsid w:val="00653485"/>
    <w:rsid w:val="00664F66"/>
    <w:rsid w:val="006670CA"/>
    <w:rsid w:val="006742F5"/>
    <w:rsid w:val="00675520"/>
    <w:rsid w:val="006763BD"/>
    <w:rsid w:val="00677C06"/>
    <w:rsid w:val="00680F69"/>
    <w:rsid w:val="00684B0F"/>
    <w:rsid w:val="006914E3"/>
    <w:rsid w:val="00693CB3"/>
    <w:rsid w:val="006A4DDF"/>
    <w:rsid w:val="006A52C8"/>
    <w:rsid w:val="006B0B31"/>
    <w:rsid w:val="006B2516"/>
    <w:rsid w:val="006B5352"/>
    <w:rsid w:val="006D3BEC"/>
    <w:rsid w:val="006F3DC7"/>
    <w:rsid w:val="006F6CEB"/>
    <w:rsid w:val="00703259"/>
    <w:rsid w:val="007044A1"/>
    <w:rsid w:val="0070650C"/>
    <w:rsid w:val="00711BAF"/>
    <w:rsid w:val="00713557"/>
    <w:rsid w:val="00713BA3"/>
    <w:rsid w:val="00715764"/>
    <w:rsid w:val="00717641"/>
    <w:rsid w:val="00726340"/>
    <w:rsid w:val="0073232B"/>
    <w:rsid w:val="007368D8"/>
    <w:rsid w:val="0074065B"/>
    <w:rsid w:val="00740B49"/>
    <w:rsid w:val="00756745"/>
    <w:rsid w:val="0075733C"/>
    <w:rsid w:val="007574DB"/>
    <w:rsid w:val="0076052F"/>
    <w:rsid w:val="00764550"/>
    <w:rsid w:val="007728C6"/>
    <w:rsid w:val="00773E40"/>
    <w:rsid w:val="00781820"/>
    <w:rsid w:val="0079522F"/>
    <w:rsid w:val="007956F6"/>
    <w:rsid w:val="007A2289"/>
    <w:rsid w:val="007A3655"/>
    <w:rsid w:val="007C1D32"/>
    <w:rsid w:val="007D25E2"/>
    <w:rsid w:val="007E1E2D"/>
    <w:rsid w:val="007E25AE"/>
    <w:rsid w:val="007E4E12"/>
    <w:rsid w:val="007E4E62"/>
    <w:rsid w:val="007F6634"/>
    <w:rsid w:val="007F7917"/>
    <w:rsid w:val="00823B5A"/>
    <w:rsid w:val="0082410E"/>
    <w:rsid w:val="00834882"/>
    <w:rsid w:val="0083667F"/>
    <w:rsid w:val="00840CDF"/>
    <w:rsid w:val="00842F56"/>
    <w:rsid w:val="0086281B"/>
    <w:rsid w:val="008729EC"/>
    <w:rsid w:val="00891B09"/>
    <w:rsid w:val="00895125"/>
    <w:rsid w:val="008972DF"/>
    <w:rsid w:val="008A1D0B"/>
    <w:rsid w:val="008A4199"/>
    <w:rsid w:val="008A4C9F"/>
    <w:rsid w:val="008A5684"/>
    <w:rsid w:val="008B41E4"/>
    <w:rsid w:val="008B6106"/>
    <w:rsid w:val="008C1DF1"/>
    <w:rsid w:val="008C7579"/>
    <w:rsid w:val="008D0301"/>
    <w:rsid w:val="008D6748"/>
    <w:rsid w:val="008F0E66"/>
    <w:rsid w:val="008F13EC"/>
    <w:rsid w:val="00913A21"/>
    <w:rsid w:val="009140AA"/>
    <w:rsid w:val="00915C9D"/>
    <w:rsid w:val="009221D1"/>
    <w:rsid w:val="00923D41"/>
    <w:rsid w:val="00926EC3"/>
    <w:rsid w:val="00930EA7"/>
    <w:rsid w:val="00932F7A"/>
    <w:rsid w:val="009371EF"/>
    <w:rsid w:val="00943FBD"/>
    <w:rsid w:val="00946D92"/>
    <w:rsid w:val="00956FD8"/>
    <w:rsid w:val="009574CA"/>
    <w:rsid w:val="00966488"/>
    <w:rsid w:val="00970828"/>
    <w:rsid w:val="009736AC"/>
    <w:rsid w:val="009807B9"/>
    <w:rsid w:val="0099732E"/>
    <w:rsid w:val="009A07EF"/>
    <w:rsid w:val="009A2C6F"/>
    <w:rsid w:val="009B145B"/>
    <w:rsid w:val="009B1759"/>
    <w:rsid w:val="009B1BFE"/>
    <w:rsid w:val="009B4AC7"/>
    <w:rsid w:val="009B7F26"/>
    <w:rsid w:val="009C3B86"/>
    <w:rsid w:val="009C4D55"/>
    <w:rsid w:val="009D1E7E"/>
    <w:rsid w:val="009D3890"/>
    <w:rsid w:val="009E13C7"/>
    <w:rsid w:val="009F08E1"/>
    <w:rsid w:val="009F095E"/>
    <w:rsid w:val="009F3FDD"/>
    <w:rsid w:val="009F497C"/>
    <w:rsid w:val="00A071EC"/>
    <w:rsid w:val="00A13814"/>
    <w:rsid w:val="00A24CDF"/>
    <w:rsid w:val="00A25011"/>
    <w:rsid w:val="00A25715"/>
    <w:rsid w:val="00A262F8"/>
    <w:rsid w:val="00A2685E"/>
    <w:rsid w:val="00A30381"/>
    <w:rsid w:val="00A343B2"/>
    <w:rsid w:val="00A36089"/>
    <w:rsid w:val="00A441DE"/>
    <w:rsid w:val="00A44F82"/>
    <w:rsid w:val="00A50085"/>
    <w:rsid w:val="00A52716"/>
    <w:rsid w:val="00A5610A"/>
    <w:rsid w:val="00A613AD"/>
    <w:rsid w:val="00A63C11"/>
    <w:rsid w:val="00A652D4"/>
    <w:rsid w:val="00A73F2A"/>
    <w:rsid w:val="00A7640C"/>
    <w:rsid w:val="00A76819"/>
    <w:rsid w:val="00A768B5"/>
    <w:rsid w:val="00A76BCB"/>
    <w:rsid w:val="00A8069F"/>
    <w:rsid w:val="00A820D4"/>
    <w:rsid w:val="00A86853"/>
    <w:rsid w:val="00A8729D"/>
    <w:rsid w:val="00A93609"/>
    <w:rsid w:val="00A93CE6"/>
    <w:rsid w:val="00A94DBC"/>
    <w:rsid w:val="00AA60F0"/>
    <w:rsid w:val="00AB4D42"/>
    <w:rsid w:val="00AC4E93"/>
    <w:rsid w:val="00AC67B9"/>
    <w:rsid w:val="00AC7185"/>
    <w:rsid w:val="00AD4B95"/>
    <w:rsid w:val="00AF6D46"/>
    <w:rsid w:val="00B006E3"/>
    <w:rsid w:val="00B038FA"/>
    <w:rsid w:val="00B10175"/>
    <w:rsid w:val="00B118D8"/>
    <w:rsid w:val="00B1243D"/>
    <w:rsid w:val="00B233B5"/>
    <w:rsid w:val="00B24288"/>
    <w:rsid w:val="00B2600F"/>
    <w:rsid w:val="00B30D78"/>
    <w:rsid w:val="00B32FAA"/>
    <w:rsid w:val="00B341F0"/>
    <w:rsid w:val="00B34302"/>
    <w:rsid w:val="00B4183A"/>
    <w:rsid w:val="00B53B5D"/>
    <w:rsid w:val="00B54D40"/>
    <w:rsid w:val="00B63D5F"/>
    <w:rsid w:val="00B70BAC"/>
    <w:rsid w:val="00B70DA6"/>
    <w:rsid w:val="00B718F6"/>
    <w:rsid w:val="00B8082D"/>
    <w:rsid w:val="00B81FBD"/>
    <w:rsid w:val="00B82A42"/>
    <w:rsid w:val="00B91E91"/>
    <w:rsid w:val="00B92C01"/>
    <w:rsid w:val="00BA6926"/>
    <w:rsid w:val="00BA79C7"/>
    <w:rsid w:val="00BB1C19"/>
    <w:rsid w:val="00BB7C04"/>
    <w:rsid w:val="00BD0B81"/>
    <w:rsid w:val="00BD726D"/>
    <w:rsid w:val="00BE17D4"/>
    <w:rsid w:val="00BE1FAF"/>
    <w:rsid w:val="00BE55FE"/>
    <w:rsid w:val="00BE7C13"/>
    <w:rsid w:val="00C109B8"/>
    <w:rsid w:val="00C2092B"/>
    <w:rsid w:val="00C44F6B"/>
    <w:rsid w:val="00C535B9"/>
    <w:rsid w:val="00C57787"/>
    <w:rsid w:val="00C620C4"/>
    <w:rsid w:val="00C635AF"/>
    <w:rsid w:val="00C72566"/>
    <w:rsid w:val="00C749AA"/>
    <w:rsid w:val="00C80302"/>
    <w:rsid w:val="00C9053B"/>
    <w:rsid w:val="00C90A90"/>
    <w:rsid w:val="00C95EAC"/>
    <w:rsid w:val="00C97EEC"/>
    <w:rsid w:val="00CA013A"/>
    <w:rsid w:val="00CA0EA8"/>
    <w:rsid w:val="00CA18B6"/>
    <w:rsid w:val="00CA632E"/>
    <w:rsid w:val="00CA65B0"/>
    <w:rsid w:val="00CA6D84"/>
    <w:rsid w:val="00CB207E"/>
    <w:rsid w:val="00CC5908"/>
    <w:rsid w:val="00CD17E6"/>
    <w:rsid w:val="00CD324D"/>
    <w:rsid w:val="00CD333C"/>
    <w:rsid w:val="00CE0E18"/>
    <w:rsid w:val="00CE1336"/>
    <w:rsid w:val="00CE1415"/>
    <w:rsid w:val="00CE7663"/>
    <w:rsid w:val="00CF16C6"/>
    <w:rsid w:val="00CF33A1"/>
    <w:rsid w:val="00D02F4A"/>
    <w:rsid w:val="00D108E6"/>
    <w:rsid w:val="00D215C7"/>
    <w:rsid w:val="00D218C9"/>
    <w:rsid w:val="00D24F94"/>
    <w:rsid w:val="00D277F6"/>
    <w:rsid w:val="00D30205"/>
    <w:rsid w:val="00D350C2"/>
    <w:rsid w:val="00D3605D"/>
    <w:rsid w:val="00D42EB4"/>
    <w:rsid w:val="00D46B79"/>
    <w:rsid w:val="00D46CAF"/>
    <w:rsid w:val="00D47411"/>
    <w:rsid w:val="00D5330A"/>
    <w:rsid w:val="00D62297"/>
    <w:rsid w:val="00D62D50"/>
    <w:rsid w:val="00D72DA0"/>
    <w:rsid w:val="00D73B3B"/>
    <w:rsid w:val="00D757BF"/>
    <w:rsid w:val="00D76A1F"/>
    <w:rsid w:val="00D830AA"/>
    <w:rsid w:val="00DB176F"/>
    <w:rsid w:val="00DB6472"/>
    <w:rsid w:val="00DB672F"/>
    <w:rsid w:val="00DC10FC"/>
    <w:rsid w:val="00DC2905"/>
    <w:rsid w:val="00DC684D"/>
    <w:rsid w:val="00DD18ED"/>
    <w:rsid w:val="00DE252A"/>
    <w:rsid w:val="00DE64D4"/>
    <w:rsid w:val="00DE6C92"/>
    <w:rsid w:val="00DF07AE"/>
    <w:rsid w:val="00DF4D55"/>
    <w:rsid w:val="00E056EE"/>
    <w:rsid w:val="00E2023D"/>
    <w:rsid w:val="00E20A40"/>
    <w:rsid w:val="00E265E8"/>
    <w:rsid w:val="00E27F33"/>
    <w:rsid w:val="00E3007E"/>
    <w:rsid w:val="00E43F06"/>
    <w:rsid w:val="00E46080"/>
    <w:rsid w:val="00E51D74"/>
    <w:rsid w:val="00E52479"/>
    <w:rsid w:val="00E60307"/>
    <w:rsid w:val="00E6220F"/>
    <w:rsid w:val="00E6699B"/>
    <w:rsid w:val="00E712A8"/>
    <w:rsid w:val="00E77435"/>
    <w:rsid w:val="00E802CA"/>
    <w:rsid w:val="00E8182E"/>
    <w:rsid w:val="00E82D92"/>
    <w:rsid w:val="00E93818"/>
    <w:rsid w:val="00E948F1"/>
    <w:rsid w:val="00E955AD"/>
    <w:rsid w:val="00EA0D14"/>
    <w:rsid w:val="00EA0F58"/>
    <w:rsid w:val="00EA6734"/>
    <w:rsid w:val="00EB1585"/>
    <w:rsid w:val="00EB38D5"/>
    <w:rsid w:val="00EC34DB"/>
    <w:rsid w:val="00ED0F92"/>
    <w:rsid w:val="00ED366B"/>
    <w:rsid w:val="00ED575F"/>
    <w:rsid w:val="00EE2D96"/>
    <w:rsid w:val="00EF3A76"/>
    <w:rsid w:val="00EF45F5"/>
    <w:rsid w:val="00F046FB"/>
    <w:rsid w:val="00F110CB"/>
    <w:rsid w:val="00F25AC3"/>
    <w:rsid w:val="00F518B7"/>
    <w:rsid w:val="00F63325"/>
    <w:rsid w:val="00F643B4"/>
    <w:rsid w:val="00F647BC"/>
    <w:rsid w:val="00F67891"/>
    <w:rsid w:val="00F87F60"/>
    <w:rsid w:val="00F956BD"/>
    <w:rsid w:val="00F96A36"/>
    <w:rsid w:val="00FA4E24"/>
    <w:rsid w:val="00FA6B82"/>
    <w:rsid w:val="00FB135D"/>
    <w:rsid w:val="00FB5D02"/>
    <w:rsid w:val="00FB6D9E"/>
    <w:rsid w:val="00FB757F"/>
    <w:rsid w:val="00FC4F6C"/>
    <w:rsid w:val="00FD6DA4"/>
    <w:rsid w:val="00FD7C95"/>
    <w:rsid w:val="00FE096B"/>
    <w:rsid w:val="00FE5DB8"/>
    <w:rsid w:val="00FE6DB9"/>
    <w:rsid w:val="00FF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12F8DFA5-D6AE-46B8-ABF1-9409FBE8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locked/>
    <w:rsid w:val="007728C6"/>
    <w:pPr>
      <w:keepNext/>
      <w:numPr>
        <w:numId w:val="3"/>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7728C6"/>
    <w:pPr>
      <w:keepNext/>
      <w:numPr>
        <w:ilvl w:val="1"/>
        <w:numId w:val="3"/>
      </w:numPr>
      <w:tabs>
        <w:tab w:val="num" w:pos="576"/>
      </w:tabs>
      <w:spacing w:before="240" w:after="60"/>
      <w:ind w:left="576"/>
      <w:outlineLvl w:val="1"/>
    </w:pPr>
    <w:rPr>
      <w:rFonts w:ascii="Arial" w:hAnsi="Arial" w:cs="Arial"/>
      <w:b/>
      <w:bCs/>
      <w:i/>
      <w:iCs/>
      <w:sz w:val="28"/>
      <w:szCs w:val="28"/>
    </w:rPr>
  </w:style>
  <w:style w:type="paragraph" w:styleId="3">
    <w:name w:val="heading 3"/>
    <w:basedOn w:val="a"/>
    <w:next w:val="a"/>
    <w:link w:val="30"/>
    <w:uiPriority w:val="99"/>
    <w:qFormat/>
    <w:locked/>
    <w:rsid w:val="007728C6"/>
    <w:pPr>
      <w:keepNext/>
      <w:numPr>
        <w:ilvl w:val="2"/>
        <w:numId w:val="3"/>
      </w:numPr>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7728C6"/>
    <w:pPr>
      <w:keepNext/>
      <w:numPr>
        <w:ilvl w:val="3"/>
        <w:numId w:val="3"/>
      </w:numPr>
      <w:spacing w:before="240" w:after="60"/>
      <w:outlineLvl w:val="3"/>
    </w:pPr>
    <w:rPr>
      <w:b/>
      <w:bCs/>
      <w:sz w:val="28"/>
      <w:szCs w:val="28"/>
    </w:rPr>
  </w:style>
  <w:style w:type="paragraph" w:styleId="5">
    <w:name w:val="heading 5"/>
    <w:basedOn w:val="a"/>
    <w:next w:val="a"/>
    <w:link w:val="50"/>
    <w:uiPriority w:val="99"/>
    <w:qFormat/>
    <w:locked/>
    <w:rsid w:val="007728C6"/>
    <w:pPr>
      <w:numPr>
        <w:ilvl w:val="4"/>
        <w:numId w:val="3"/>
      </w:numPr>
      <w:spacing w:before="240" w:after="60"/>
      <w:outlineLvl w:val="4"/>
    </w:pPr>
    <w:rPr>
      <w:b/>
      <w:bCs/>
      <w:i/>
      <w:iCs/>
      <w:sz w:val="26"/>
      <w:szCs w:val="26"/>
    </w:rPr>
  </w:style>
  <w:style w:type="paragraph" w:styleId="6">
    <w:name w:val="heading 6"/>
    <w:basedOn w:val="a"/>
    <w:next w:val="a"/>
    <w:link w:val="60"/>
    <w:uiPriority w:val="99"/>
    <w:qFormat/>
    <w:locked/>
    <w:rsid w:val="007728C6"/>
    <w:pPr>
      <w:numPr>
        <w:ilvl w:val="5"/>
        <w:numId w:val="3"/>
      </w:numPr>
      <w:spacing w:before="240" w:after="60"/>
      <w:outlineLvl w:val="5"/>
    </w:pPr>
    <w:rPr>
      <w:b/>
      <w:bCs/>
      <w:sz w:val="22"/>
      <w:szCs w:val="22"/>
    </w:rPr>
  </w:style>
  <w:style w:type="paragraph" w:styleId="7">
    <w:name w:val="heading 7"/>
    <w:basedOn w:val="a"/>
    <w:next w:val="a"/>
    <w:link w:val="70"/>
    <w:uiPriority w:val="99"/>
    <w:qFormat/>
    <w:locked/>
    <w:rsid w:val="007728C6"/>
    <w:pPr>
      <w:numPr>
        <w:ilvl w:val="6"/>
        <w:numId w:val="3"/>
      </w:numPr>
      <w:spacing w:before="240" w:after="60"/>
      <w:outlineLvl w:val="6"/>
    </w:pPr>
  </w:style>
  <w:style w:type="paragraph" w:styleId="8">
    <w:name w:val="heading 8"/>
    <w:basedOn w:val="a"/>
    <w:next w:val="a"/>
    <w:link w:val="80"/>
    <w:uiPriority w:val="99"/>
    <w:qFormat/>
    <w:locked/>
    <w:rsid w:val="007728C6"/>
    <w:pPr>
      <w:numPr>
        <w:ilvl w:val="7"/>
        <w:numId w:val="3"/>
      </w:numPr>
      <w:spacing w:before="240" w:after="60"/>
      <w:outlineLvl w:val="7"/>
    </w:pPr>
    <w:rPr>
      <w:i/>
      <w:iCs/>
    </w:rPr>
  </w:style>
  <w:style w:type="paragraph" w:styleId="9">
    <w:name w:val="heading 9"/>
    <w:basedOn w:val="a"/>
    <w:next w:val="a"/>
    <w:link w:val="90"/>
    <w:uiPriority w:val="99"/>
    <w:qFormat/>
    <w:locked/>
    <w:rsid w:val="007728C6"/>
    <w:pPr>
      <w:numPr>
        <w:ilvl w:val="8"/>
        <w:numId w:val="3"/>
      </w:num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uiPriority w:val="99"/>
    <w:rsid w:val="00D76A1F"/>
    <w:pPr>
      <w:widowControl w:val="0"/>
      <w:adjustRightInd w:val="0"/>
      <w:spacing w:line="360" w:lineRule="atLeast"/>
      <w:jc w:val="both"/>
      <w:textAlignment w:val="baseline"/>
    </w:pPr>
    <w:rPr>
      <w:rFonts w:ascii="Verdana" w:hAnsi="Verdana" w:cs="Verdana"/>
      <w:sz w:val="20"/>
      <w:szCs w:val="20"/>
      <w:lang w:val="en-US" w:eastAsia="en-US"/>
    </w:rPr>
  </w:style>
  <w:style w:type="paragraph" w:styleId="a3">
    <w:name w:val="Normal (Web)"/>
    <w:basedOn w:val="a"/>
    <w:uiPriority w:val="99"/>
    <w:rsid w:val="00781820"/>
    <w:pPr>
      <w:spacing w:after="225"/>
    </w:pPr>
  </w:style>
  <w:style w:type="paragraph" w:styleId="a4">
    <w:name w:val="No Spacing"/>
    <w:uiPriority w:val="99"/>
    <w:qFormat/>
    <w:rsid w:val="00E955AD"/>
    <w:pPr>
      <w:spacing w:after="0" w:line="240" w:lineRule="auto"/>
    </w:pPr>
    <w:rPr>
      <w:rFonts w:ascii="Calibri" w:hAnsi="Calibri" w:cs="Calibri"/>
    </w:rPr>
  </w:style>
  <w:style w:type="table" w:styleId="a5">
    <w:name w:val="Table Grid"/>
    <w:basedOn w:val="a1"/>
    <w:uiPriority w:val="99"/>
    <w:rsid w:val="00E955A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9140AA"/>
    <w:rPr>
      <w:rFonts w:cs="Times New Roman"/>
    </w:rPr>
  </w:style>
  <w:style w:type="paragraph" w:customStyle="1" w:styleId="ConsPlusCell">
    <w:name w:val="ConsPlusCell"/>
    <w:rsid w:val="00E8182E"/>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8182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B2A35"/>
    <w:pPr>
      <w:widowControl w:val="0"/>
      <w:autoSpaceDE w:val="0"/>
      <w:autoSpaceDN w:val="0"/>
      <w:adjustRightInd w:val="0"/>
      <w:spacing w:after="0" w:line="240" w:lineRule="auto"/>
      <w:ind w:firstLine="720"/>
    </w:pPr>
    <w:rPr>
      <w:rFonts w:ascii="Arial" w:hAnsi="Arial" w:cs="Arial"/>
      <w:sz w:val="20"/>
      <w:szCs w:val="20"/>
    </w:rPr>
  </w:style>
  <w:style w:type="paragraph" w:styleId="a7">
    <w:name w:val="footer"/>
    <w:basedOn w:val="a"/>
    <w:link w:val="a8"/>
    <w:uiPriority w:val="99"/>
    <w:rsid w:val="00506014"/>
    <w:pPr>
      <w:tabs>
        <w:tab w:val="center" w:pos="4677"/>
        <w:tab w:val="right" w:pos="9355"/>
      </w:tabs>
    </w:pPr>
    <w:rPr>
      <w:rFonts w:ascii="Lucida Console" w:hAnsi="Lucida Console" w:cs="Lucida Console"/>
      <w:sz w:val="16"/>
      <w:szCs w:val="16"/>
    </w:rPr>
  </w:style>
  <w:style w:type="character" w:customStyle="1" w:styleId="a8">
    <w:name w:val="Нижний колонтитул Знак"/>
    <w:basedOn w:val="a0"/>
    <w:link w:val="a7"/>
    <w:uiPriority w:val="99"/>
    <w:locked/>
    <w:rsid w:val="00506014"/>
    <w:rPr>
      <w:rFonts w:ascii="Lucida Console" w:hAnsi="Lucida Console" w:cs="Lucida Console"/>
      <w:sz w:val="16"/>
      <w:szCs w:val="16"/>
      <w:lang w:val="ru-RU" w:eastAsia="ru-RU" w:bidi="ar-SA"/>
    </w:rPr>
  </w:style>
  <w:style w:type="paragraph" w:styleId="a9">
    <w:name w:val="List Paragraph"/>
    <w:basedOn w:val="a"/>
    <w:uiPriority w:val="99"/>
    <w:qFormat/>
    <w:rsid w:val="00B30D78"/>
    <w:pPr>
      <w:ind w:left="720"/>
    </w:pPr>
    <w:rPr>
      <w:rFonts w:ascii="Calibri" w:hAnsi="Calibri"/>
      <w:sz w:val="22"/>
      <w:szCs w:val="22"/>
    </w:rPr>
  </w:style>
  <w:style w:type="paragraph" w:customStyle="1" w:styleId="ConsPlusTitle">
    <w:name w:val="ConsPlusTitle"/>
    <w:rsid w:val="00B30D78"/>
    <w:pPr>
      <w:widowControl w:val="0"/>
      <w:suppressAutoHyphens/>
      <w:spacing w:after="0" w:line="100" w:lineRule="atLeast"/>
    </w:pPr>
    <w:rPr>
      <w:rFonts w:ascii="Calibri" w:eastAsia="SimSun" w:hAnsi="Calibri"/>
      <w:b/>
      <w:bCs/>
      <w:kern w:val="1"/>
      <w:lang w:eastAsia="ar-SA"/>
    </w:rPr>
  </w:style>
  <w:style w:type="character" w:styleId="aa">
    <w:name w:val="Hyperlink"/>
    <w:basedOn w:val="a0"/>
    <w:uiPriority w:val="99"/>
    <w:locked/>
    <w:rsid w:val="00D46CAF"/>
    <w:rPr>
      <w:rFonts w:cs="Times New Roman"/>
      <w:color w:val="0000FF"/>
      <w:u w:val="single"/>
    </w:rPr>
  </w:style>
  <w:style w:type="character" w:customStyle="1" w:styleId="ab">
    <w:name w:val="Знак Знак"/>
    <w:basedOn w:val="a0"/>
    <w:uiPriority w:val="99"/>
    <w:rsid w:val="009B145B"/>
    <w:rPr>
      <w:rFonts w:cs="Times New Roman"/>
      <w:sz w:val="24"/>
      <w:szCs w:val="24"/>
    </w:rPr>
  </w:style>
  <w:style w:type="paragraph" w:styleId="ac">
    <w:name w:val="Balloon Text"/>
    <w:basedOn w:val="a"/>
    <w:link w:val="ad"/>
    <w:uiPriority w:val="99"/>
    <w:semiHidden/>
    <w:unhideWhenUsed/>
    <w:locked/>
    <w:rsid w:val="009221D1"/>
    <w:rPr>
      <w:rFonts w:ascii="Tahoma" w:hAnsi="Tahoma" w:cs="Tahoma"/>
      <w:sz w:val="16"/>
      <w:szCs w:val="16"/>
    </w:rPr>
  </w:style>
  <w:style w:type="character" w:customStyle="1" w:styleId="ad">
    <w:name w:val="Текст выноски Знак"/>
    <w:basedOn w:val="a0"/>
    <w:link w:val="ac"/>
    <w:uiPriority w:val="99"/>
    <w:semiHidden/>
    <w:locked/>
    <w:rsid w:val="009221D1"/>
    <w:rPr>
      <w:rFonts w:ascii="Tahoma" w:hAnsi="Tahoma" w:cs="Tahoma"/>
      <w:sz w:val="16"/>
      <w:szCs w:val="16"/>
    </w:rPr>
  </w:style>
  <w:style w:type="paragraph" w:styleId="ae">
    <w:name w:val="header"/>
    <w:basedOn w:val="a"/>
    <w:link w:val="af"/>
    <w:uiPriority w:val="99"/>
    <w:locked/>
    <w:rsid w:val="00FB135D"/>
    <w:pPr>
      <w:tabs>
        <w:tab w:val="center" w:pos="4677"/>
        <w:tab w:val="right" w:pos="9355"/>
      </w:tabs>
    </w:pPr>
    <w:rPr>
      <w:lang w:val="en-US" w:eastAsia="en-US"/>
    </w:rPr>
  </w:style>
  <w:style w:type="character" w:customStyle="1" w:styleId="af">
    <w:name w:val="Верхний колонтитул Знак"/>
    <w:basedOn w:val="a0"/>
    <w:link w:val="ae"/>
    <w:uiPriority w:val="99"/>
    <w:locked/>
    <w:rsid w:val="00FB135D"/>
    <w:rPr>
      <w:rFonts w:cs="Times New Roman"/>
      <w:sz w:val="24"/>
      <w:szCs w:val="24"/>
      <w:lang w:val="en-US" w:eastAsia="en-US"/>
    </w:rPr>
  </w:style>
  <w:style w:type="paragraph" w:styleId="HTML">
    <w:name w:val="HTML Preformatted"/>
    <w:basedOn w:val="a"/>
    <w:link w:val="HTML0"/>
    <w:uiPriority w:val="99"/>
    <w:locked/>
    <w:rsid w:val="00FB1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FB135D"/>
    <w:rPr>
      <w:rFonts w:ascii="Courier New" w:hAnsi="Courier New" w:cs="Courier New"/>
      <w:sz w:val="20"/>
      <w:szCs w:val="20"/>
    </w:rPr>
  </w:style>
  <w:style w:type="character" w:customStyle="1" w:styleId="FontStyle19">
    <w:name w:val="Font Style19"/>
    <w:rsid w:val="00FB135D"/>
    <w:rPr>
      <w:rFonts w:ascii="Times New Roman" w:hAnsi="Times New Roman"/>
      <w:sz w:val="26"/>
    </w:rPr>
  </w:style>
  <w:style w:type="table" w:customStyle="1" w:styleId="12">
    <w:name w:val="Сетка таблицы1"/>
    <w:basedOn w:val="a1"/>
    <w:next w:val="a5"/>
    <w:uiPriority w:val="99"/>
    <w:rsid w:val="008F13EC"/>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64705">
      <w:marLeft w:val="0"/>
      <w:marRight w:val="0"/>
      <w:marTop w:val="0"/>
      <w:marBottom w:val="0"/>
      <w:divBdr>
        <w:top w:val="none" w:sz="0" w:space="0" w:color="auto"/>
        <w:left w:val="none" w:sz="0" w:space="0" w:color="auto"/>
        <w:bottom w:val="none" w:sz="0" w:space="0" w:color="auto"/>
        <w:right w:val="none" w:sz="0" w:space="0" w:color="auto"/>
      </w:divBdr>
      <w:divsChild>
        <w:div w:id="856164706">
          <w:marLeft w:val="0"/>
          <w:marRight w:val="0"/>
          <w:marTop w:val="0"/>
          <w:marBottom w:val="0"/>
          <w:divBdr>
            <w:top w:val="single" w:sz="2" w:space="0" w:color="CCCCCC"/>
            <w:left w:val="single" w:sz="6" w:space="0" w:color="CCCCCC"/>
            <w:bottom w:val="single" w:sz="6" w:space="0" w:color="CCCCCC"/>
            <w:right w:val="single" w:sz="6" w:space="0" w:color="CCCCCC"/>
          </w:divBdr>
        </w:div>
      </w:divsChild>
    </w:div>
    <w:div w:id="856164707">
      <w:marLeft w:val="0"/>
      <w:marRight w:val="0"/>
      <w:marTop w:val="0"/>
      <w:marBottom w:val="0"/>
      <w:divBdr>
        <w:top w:val="none" w:sz="0" w:space="0" w:color="auto"/>
        <w:left w:val="none" w:sz="0" w:space="0" w:color="auto"/>
        <w:bottom w:val="none" w:sz="0" w:space="0" w:color="auto"/>
        <w:right w:val="none" w:sz="0" w:space="0" w:color="auto"/>
      </w:divBdr>
    </w:div>
    <w:div w:id="856164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5;&#1072;&#1079;&#1077;&#1090;&#1072;-&#1091;&#1083;&#1091;&#1081;.&#1088;&#1092;/" TargetMode="External"/><Relationship Id="rId13" Type="http://schemas.openxmlformats.org/officeDocument/2006/relationships/hyperlink" Target="http://www.&#1073;&#1086;&#1083;&#1100;&#1096;&#1077;&#1091;&#1083;&#1091;&#1081;&#1089;&#1082;&#1072;&#1103;-&#1094;&#1073;&#1089;.&#1088;&#1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21563</Words>
  <Characters>122912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PC167</cp:lastModifiedBy>
  <cp:revision>2</cp:revision>
  <cp:lastPrinted>2024-11-19T08:12:00Z</cp:lastPrinted>
  <dcterms:created xsi:type="dcterms:W3CDTF">2025-11-05T09:17:00Z</dcterms:created>
  <dcterms:modified xsi:type="dcterms:W3CDTF">2025-11-05T09:17:00Z</dcterms:modified>
</cp:coreProperties>
</file>