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0A" w:rsidRDefault="0039330A" w:rsidP="0039330A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5810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30A" w:rsidRDefault="0039330A" w:rsidP="0039330A">
      <w:pPr>
        <w:jc w:val="center"/>
      </w:pPr>
    </w:p>
    <w:p w:rsidR="0039330A" w:rsidRPr="006F7F7E" w:rsidRDefault="0039330A" w:rsidP="0039330A">
      <w:pPr>
        <w:jc w:val="center"/>
        <w:outlineLvl w:val="0"/>
        <w:rPr>
          <w:rFonts w:ascii="Arial" w:hAnsi="Arial" w:cs="Arial"/>
          <w:b/>
          <w:lang w:val="ru-RU"/>
        </w:rPr>
      </w:pPr>
      <w:r w:rsidRPr="006F7F7E">
        <w:rPr>
          <w:rFonts w:ascii="Arial" w:hAnsi="Arial" w:cs="Arial"/>
          <w:b/>
          <w:lang w:val="ru-RU"/>
        </w:rPr>
        <w:t>КРАСНОЯРСКИЙ КРАЙ</w:t>
      </w:r>
    </w:p>
    <w:p w:rsidR="0039330A" w:rsidRPr="006F7F7E" w:rsidRDefault="0039330A" w:rsidP="0039330A">
      <w:pPr>
        <w:jc w:val="center"/>
        <w:outlineLvl w:val="0"/>
        <w:rPr>
          <w:rFonts w:ascii="Arial" w:hAnsi="Arial" w:cs="Arial"/>
          <w:b/>
          <w:lang w:val="ru-RU"/>
        </w:rPr>
      </w:pPr>
      <w:r w:rsidRPr="006F7F7E">
        <w:rPr>
          <w:rFonts w:ascii="Arial" w:hAnsi="Arial" w:cs="Arial"/>
          <w:b/>
          <w:lang w:val="ru-RU"/>
        </w:rPr>
        <w:t>АДМИНИСТРАЦИЯ БОЛЬШЕУЛУЙСКОГО РАЙОНА</w:t>
      </w:r>
    </w:p>
    <w:p w:rsidR="0039330A" w:rsidRPr="006F7F7E" w:rsidRDefault="0039330A" w:rsidP="0039330A">
      <w:pPr>
        <w:jc w:val="center"/>
        <w:rPr>
          <w:rFonts w:ascii="Arial" w:hAnsi="Arial" w:cs="Arial"/>
          <w:b/>
          <w:lang w:val="ru-RU"/>
        </w:rPr>
      </w:pPr>
    </w:p>
    <w:p w:rsidR="0039330A" w:rsidRPr="006F7F7E" w:rsidRDefault="0039330A" w:rsidP="0039330A">
      <w:pPr>
        <w:jc w:val="center"/>
        <w:outlineLvl w:val="0"/>
        <w:rPr>
          <w:rFonts w:ascii="Arial" w:hAnsi="Arial" w:cs="Arial"/>
          <w:b/>
          <w:lang w:val="ru-RU"/>
        </w:rPr>
      </w:pPr>
      <w:r w:rsidRPr="006F7F7E">
        <w:rPr>
          <w:rFonts w:ascii="Arial" w:hAnsi="Arial" w:cs="Arial"/>
          <w:b/>
          <w:lang w:val="ru-RU"/>
        </w:rPr>
        <w:t xml:space="preserve"> ПОСТАНОВЛЕНИЕ</w:t>
      </w:r>
    </w:p>
    <w:p w:rsidR="0039330A" w:rsidRPr="006F7F7E" w:rsidRDefault="0039330A" w:rsidP="0039330A">
      <w:pPr>
        <w:outlineLvl w:val="0"/>
        <w:rPr>
          <w:rFonts w:ascii="Arial" w:hAnsi="Arial" w:cs="Arial"/>
          <w:b/>
          <w:lang w:val="ru-RU"/>
        </w:rPr>
      </w:pPr>
    </w:p>
    <w:p w:rsidR="0039330A" w:rsidRPr="006F7F7E" w:rsidRDefault="0039330A" w:rsidP="0039330A">
      <w:pPr>
        <w:outlineLvl w:val="0"/>
        <w:rPr>
          <w:rFonts w:ascii="Arial" w:hAnsi="Arial" w:cs="Arial"/>
          <w:b/>
          <w:lang w:val="ru-RU"/>
        </w:rPr>
      </w:pPr>
      <w:r w:rsidRPr="006F7F7E">
        <w:rPr>
          <w:rFonts w:ascii="Arial" w:hAnsi="Arial" w:cs="Arial"/>
          <w:b/>
          <w:lang w:val="ru-RU"/>
        </w:rPr>
        <w:t xml:space="preserve">05.06.2023                                </w:t>
      </w:r>
      <w:r w:rsidR="006F7F7E">
        <w:rPr>
          <w:rFonts w:ascii="Arial" w:hAnsi="Arial" w:cs="Arial"/>
          <w:b/>
          <w:lang w:val="ru-RU"/>
        </w:rPr>
        <w:t xml:space="preserve">      </w:t>
      </w:r>
      <w:r w:rsidRPr="006F7F7E">
        <w:rPr>
          <w:rFonts w:ascii="Arial" w:hAnsi="Arial" w:cs="Arial"/>
          <w:b/>
          <w:lang w:val="ru-RU"/>
        </w:rPr>
        <w:t xml:space="preserve">  </w:t>
      </w:r>
      <w:proofErr w:type="spellStart"/>
      <w:r w:rsidRPr="006F7F7E">
        <w:rPr>
          <w:rFonts w:ascii="Arial" w:hAnsi="Arial" w:cs="Arial"/>
          <w:lang w:val="ru-RU"/>
        </w:rPr>
        <w:t>с</w:t>
      </w:r>
      <w:proofErr w:type="gramStart"/>
      <w:r w:rsidRPr="006F7F7E">
        <w:rPr>
          <w:rFonts w:ascii="Arial" w:hAnsi="Arial" w:cs="Arial"/>
          <w:lang w:val="ru-RU"/>
        </w:rPr>
        <w:t>.Б</w:t>
      </w:r>
      <w:proofErr w:type="gramEnd"/>
      <w:r w:rsidRPr="006F7F7E">
        <w:rPr>
          <w:rFonts w:ascii="Arial" w:hAnsi="Arial" w:cs="Arial"/>
          <w:lang w:val="ru-RU"/>
        </w:rPr>
        <w:t>ольшой</w:t>
      </w:r>
      <w:proofErr w:type="spellEnd"/>
      <w:r w:rsidRPr="006F7F7E">
        <w:rPr>
          <w:rFonts w:ascii="Arial" w:hAnsi="Arial" w:cs="Arial"/>
          <w:lang w:val="ru-RU"/>
        </w:rPr>
        <w:t xml:space="preserve"> Улуй</w:t>
      </w:r>
      <w:r w:rsidRPr="006F7F7E">
        <w:rPr>
          <w:rFonts w:ascii="Arial" w:hAnsi="Arial" w:cs="Arial"/>
          <w:b/>
          <w:lang w:val="ru-RU"/>
        </w:rPr>
        <w:t xml:space="preserve">                            </w:t>
      </w:r>
      <w:r w:rsidR="006F7F7E">
        <w:rPr>
          <w:rFonts w:ascii="Arial" w:hAnsi="Arial" w:cs="Arial"/>
          <w:b/>
          <w:lang w:val="ru-RU"/>
        </w:rPr>
        <w:t xml:space="preserve">       </w:t>
      </w:r>
      <w:r w:rsidRPr="006F7F7E">
        <w:rPr>
          <w:rFonts w:ascii="Arial" w:hAnsi="Arial" w:cs="Arial"/>
          <w:b/>
          <w:lang w:val="ru-RU"/>
        </w:rPr>
        <w:t xml:space="preserve">   № 107-п       </w:t>
      </w:r>
    </w:p>
    <w:p w:rsidR="0039330A" w:rsidRPr="006F7F7E" w:rsidRDefault="0039330A" w:rsidP="0039330A">
      <w:pPr>
        <w:outlineLvl w:val="0"/>
        <w:rPr>
          <w:rFonts w:ascii="Arial" w:hAnsi="Arial" w:cs="Arial"/>
          <w:b/>
          <w:lang w:val="ru-RU"/>
        </w:rPr>
      </w:pPr>
      <w:r w:rsidRPr="006F7F7E">
        <w:rPr>
          <w:rFonts w:ascii="Arial" w:hAnsi="Arial" w:cs="Arial"/>
          <w:b/>
          <w:lang w:val="ru-RU"/>
        </w:rPr>
        <w:t xml:space="preserve">                                                                                    </w:t>
      </w:r>
    </w:p>
    <w:p w:rsidR="0039330A" w:rsidRPr="006F7F7E" w:rsidRDefault="0039330A" w:rsidP="0039330A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О внесении изменений в постановление</w:t>
      </w:r>
    </w:p>
    <w:p w:rsidR="0039330A" w:rsidRPr="006F7F7E" w:rsidRDefault="0039330A" w:rsidP="0039330A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 администрации Большеулуйского района </w:t>
      </w:r>
    </w:p>
    <w:p w:rsidR="0039330A" w:rsidRPr="006F7F7E" w:rsidRDefault="0039330A" w:rsidP="0039330A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от 31.08.2021 № 114-п «Об утверждении </w:t>
      </w:r>
    </w:p>
    <w:p w:rsidR="0039330A" w:rsidRPr="006F7F7E" w:rsidRDefault="0039330A" w:rsidP="0039330A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муниципальной программы «Защита </w:t>
      </w:r>
    </w:p>
    <w:p w:rsidR="0039330A" w:rsidRPr="006F7F7E" w:rsidRDefault="0039330A" w:rsidP="0039330A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населения и территории Большеулуйского </w:t>
      </w:r>
    </w:p>
    <w:p w:rsidR="0039330A" w:rsidRPr="006F7F7E" w:rsidRDefault="0039330A" w:rsidP="0039330A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района от чрезвычайных ситуаций природного </w:t>
      </w:r>
    </w:p>
    <w:p w:rsidR="0039330A" w:rsidRPr="006F7F7E" w:rsidRDefault="0039330A" w:rsidP="0039330A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ru-RU"/>
        </w:rPr>
      </w:pPr>
      <w:r w:rsidRPr="006F7F7E">
        <w:rPr>
          <w:rFonts w:ascii="Arial" w:hAnsi="Arial" w:cs="Arial"/>
          <w:lang w:val="ru-RU"/>
        </w:rPr>
        <w:t>и техногенного характера».</w:t>
      </w:r>
    </w:p>
    <w:p w:rsidR="0039330A" w:rsidRPr="006F7F7E" w:rsidRDefault="0039330A" w:rsidP="0039330A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39330A" w:rsidRPr="006F7F7E" w:rsidRDefault="0039330A" w:rsidP="0039330A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lang w:val="ru-RU" w:eastAsia="ru-RU"/>
        </w:rPr>
      </w:pPr>
      <w:r w:rsidRPr="006F7F7E">
        <w:rPr>
          <w:rFonts w:ascii="Arial" w:hAnsi="Arial" w:cs="Arial"/>
          <w:lang w:val="ru-RU" w:eastAsia="ru-RU"/>
        </w:rPr>
        <w:t>В соответствии  со статьей 179 Бюджетного кодекса Российской Федерации,  постановлением Администрации Большеулуйского района от 30.07.2013 г. № 270-п «</w:t>
      </w:r>
      <w:r w:rsidRPr="006F7F7E">
        <w:rPr>
          <w:rFonts w:ascii="Arial" w:hAnsi="Arial" w:cs="Arial"/>
          <w:lang w:val="ru-RU"/>
        </w:rPr>
        <w:t>Об утверждении Порядка принятия решений о разработке  муниципальных программ  Большеулуйского района, их формировании и реализации»</w:t>
      </w:r>
      <w:r w:rsidRPr="006F7F7E">
        <w:rPr>
          <w:rFonts w:ascii="Arial" w:hAnsi="Arial" w:cs="Arial"/>
          <w:lang w:val="ru-RU" w:eastAsia="ru-RU"/>
        </w:rPr>
        <w:t xml:space="preserve">, руководствуясь  </w:t>
      </w:r>
      <w:hyperlink r:id="rId10" w:history="1">
        <w:r w:rsidRPr="006F7F7E">
          <w:rPr>
            <w:rFonts w:ascii="Arial" w:hAnsi="Arial" w:cs="Arial"/>
            <w:lang w:val="ru-RU" w:eastAsia="ru-RU"/>
          </w:rPr>
          <w:t xml:space="preserve">статьями </w:t>
        </w:r>
      </w:hyperlink>
      <w:r w:rsidRPr="006F7F7E">
        <w:rPr>
          <w:rFonts w:ascii="Arial" w:hAnsi="Arial" w:cs="Arial"/>
          <w:lang w:val="ru-RU" w:eastAsia="ru-RU"/>
        </w:rPr>
        <w:t xml:space="preserve">18,21,35 Устава </w:t>
      </w:r>
      <w:proofErr w:type="spellStart"/>
      <w:r w:rsidRPr="006F7F7E">
        <w:rPr>
          <w:rFonts w:ascii="Arial" w:hAnsi="Arial" w:cs="Arial"/>
          <w:lang w:val="ru-RU" w:eastAsia="ru-RU"/>
        </w:rPr>
        <w:t>Большеулуйского</w:t>
      </w:r>
      <w:proofErr w:type="spellEnd"/>
      <w:r w:rsidRPr="006F7F7E">
        <w:rPr>
          <w:rFonts w:ascii="Arial" w:hAnsi="Arial" w:cs="Arial"/>
          <w:lang w:val="ru-RU" w:eastAsia="ru-RU"/>
        </w:rPr>
        <w:t xml:space="preserve"> района Красноярского края,  </w:t>
      </w:r>
    </w:p>
    <w:p w:rsidR="0039330A" w:rsidRPr="006F7F7E" w:rsidRDefault="0039330A" w:rsidP="0039330A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lang w:val="ru-RU" w:eastAsia="ru-RU"/>
        </w:rPr>
      </w:pPr>
      <w:r w:rsidRPr="006F7F7E">
        <w:rPr>
          <w:rFonts w:ascii="Arial" w:hAnsi="Arial" w:cs="Arial"/>
          <w:lang w:val="ru-RU" w:eastAsia="ru-RU"/>
        </w:rPr>
        <w:t xml:space="preserve"> </w:t>
      </w:r>
    </w:p>
    <w:p w:rsidR="0039330A" w:rsidRPr="006F7F7E" w:rsidRDefault="0039330A" w:rsidP="0039330A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ПОСТАНОВЛЯЮ:</w:t>
      </w:r>
    </w:p>
    <w:p w:rsidR="0039330A" w:rsidRPr="006F7F7E" w:rsidRDefault="0039330A" w:rsidP="00393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1. Внести следующие изменения в постановление Администрации Большеулуйского района от 31.08.2021 г. №114-п «Об утверждении муниципальной программы «Защита населения и территории Большеулуйского района от чрезвычайных ситуаций природного и техногенного характера».</w:t>
      </w:r>
    </w:p>
    <w:p w:rsidR="0039330A" w:rsidRPr="006F7F7E" w:rsidRDefault="0039330A" w:rsidP="0039330A">
      <w:pPr>
        <w:ind w:firstLine="708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2. Приложение к настоящему постановлению изложить в новой редакции, согласно приложению, к настоящему постановлению.</w:t>
      </w:r>
    </w:p>
    <w:p w:rsidR="0039330A" w:rsidRPr="006F7F7E" w:rsidRDefault="0039330A" w:rsidP="0039330A">
      <w:pPr>
        <w:ind w:firstLine="708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3.   </w:t>
      </w:r>
      <w:proofErr w:type="gramStart"/>
      <w:r w:rsidRPr="006F7F7E">
        <w:rPr>
          <w:rFonts w:ascii="Arial" w:hAnsi="Arial" w:cs="Arial"/>
          <w:lang w:val="ru-RU"/>
        </w:rPr>
        <w:t>Контроль за</w:t>
      </w:r>
      <w:proofErr w:type="gramEnd"/>
      <w:r w:rsidRPr="006F7F7E">
        <w:rPr>
          <w:rFonts w:ascii="Arial" w:hAnsi="Arial" w:cs="Arial"/>
          <w:lang w:val="ru-RU"/>
        </w:rPr>
        <w:t xml:space="preserve"> исполнением настоящего постановления возложить на    ответственного исполнителя программы Быкова С.В.</w:t>
      </w:r>
    </w:p>
    <w:p w:rsidR="0039330A" w:rsidRPr="006F7F7E" w:rsidRDefault="0039330A" w:rsidP="0039330A">
      <w:pPr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         4. Постановление подлежит официальному опубликованию и размещению на официальном сайте Большеулуйского района в сети интернет.</w:t>
      </w:r>
    </w:p>
    <w:p w:rsidR="0039330A" w:rsidRPr="006F7F7E" w:rsidRDefault="0039330A" w:rsidP="0039330A">
      <w:pPr>
        <w:ind w:firstLine="708"/>
        <w:jc w:val="both"/>
        <w:rPr>
          <w:rFonts w:ascii="Arial" w:hAnsi="Arial" w:cs="Arial"/>
          <w:b/>
          <w:lang w:val="ru-RU"/>
        </w:rPr>
      </w:pPr>
      <w:r w:rsidRPr="006F7F7E">
        <w:rPr>
          <w:rFonts w:ascii="Arial" w:hAnsi="Arial" w:cs="Arial"/>
          <w:lang w:val="ru-RU"/>
        </w:rPr>
        <w:t xml:space="preserve">5.  Постановление вступает в силу в день, следующий за днём его официального опубликования. </w:t>
      </w:r>
    </w:p>
    <w:p w:rsidR="0039330A" w:rsidRPr="006F7F7E" w:rsidRDefault="0039330A" w:rsidP="0039330A">
      <w:pPr>
        <w:rPr>
          <w:rFonts w:ascii="Arial" w:hAnsi="Arial" w:cs="Arial"/>
          <w:lang w:val="ru-RU"/>
        </w:rPr>
      </w:pPr>
    </w:p>
    <w:p w:rsidR="0039330A" w:rsidRPr="006F7F7E" w:rsidRDefault="0039330A" w:rsidP="0039330A">
      <w:pPr>
        <w:rPr>
          <w:rFonts w:ascii="Arial" w:hAnsi="Arial" w:cs="Arial"/>
          <w:lang w:val="ru-RU"/>
        </w:rPr>
      </w:pPr>
    </w:p>
    <w:p w:rsidR="0039330A" w:rsidRPr="006F7F7E" w:rsidRDefault="0039330A" w:rsidP="0039330A">
      <w:pPr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Глава Большеулуйского района                                                     С.А. </w:t>
      </w:r>
      <w:proofErr w:type="gramStart"/>
      <w:r w:rsidRPr="006F7F7E">
        <w:rPr>
          <w:rFonts w:ascii="Arial" w:hAnsi="Arial" w:cs="Arial"/>
          <w:lang w:val="ru-RU"/>
        </w:rPr>
        <w:t>Любкин</w:t>
      </w:r>
      <w:proofErr w:type="gramEnd"/>
    </w:p>
    <w:p w:rsidR="006F7F7E" w:rsidRDefault="006F7F7E" w:rsidP="0039330A">
      <w:pPr>
        <w:ind w:left="5580"/>
        <w:rPr>
          <w:rFonts w:ascii="Arial" w:hAnsi="Arial" w:cs="Arial"/>
          <w:lang w:val="ru-RU"/>
        </w:rPr>
      </w:pPr>
    </w:p>
    <w:p w:rsidR="006F7F7E" w:rsidRDefault="006F7F7E" w:rsidP="0039330A">
      <w:pPr>
        <w:ind w:left="5580"/>
        <w:rPr>
          <w:rFonts w:ascii="Arial" w:hAnsi="Arial" w:cs="Arial"/>
          <w:lang w:val="ru-RU"/>
        </w:rPr>
      </w:pPr>
    </w:p>
    <w:p w:rsidR="006F7F7E" w:rsidRDefault="006F7F7E" w:rsidP="0039330A">
      <w:pPr>
        <w:ind w:left="5580"/>
        <w:rPr>
          <w:rFonts w:ascii="Arial" w:hAnsi="Arial" w:cs="Arial"/>
          <w:lang w:val="ru-RU"/>
        </w:rPr>
      </w:pPr>
    </w:p>
    <w:p w:rsidR="006F7F7E" w:rsidRDefault="006F7F7E" w:rsidP="0039330A">
      <w:pPr>
        <w:ind w:left="5580"/>
        <w:rPr>
          <w:rFonts w:ascii="Arial" w:hAnsi="Arial" w:cs="Arial"/>
          <w:lang w:val="ru-RU"/>
        </w:rPr>
      </w:pPr>
    </w:p>
    <w:p w:rsidR="006F7F7E" w:rsidRDefault="006F7F7E" w:rsidP="0039330A">
      <w:pPr>
        <w:ind w:left="5580"/>
        <w:rPr>
          <w:rFonts w:ascii="Arial" w:hAnsi="Arial" w:cs="Arial"/>
          <w:lang w:val="ru-RU"/>
        </w:rPr>
      </w:pPr>
    </w:p>
    <w:p w:rsidR="006F7F7E" w:rsidRDefault="006F7F7E" w:rsidP="0039330A">
      <w:pPr>
        <w:ind w:left="5580"/>
        <w:rPr>
          <w:rFonts w:ascii="Arial" w:hAnsi="Arial" w:cs="Arial"/>
          <w:lang w:val="ru-RU"/>
        </w:rPr>
      </w:pPr>
    </w:p>
    <w:p w:rsidR="006F7F7E" w:rsidRDefault="006F7F7E" w:rsidP="0039330A">
      <w:pPr>
        <w:ind w:left="5580"/>
        <w:rPr>
          <w:rFonts w:ascii="Arial" w:hAnsi="Arial" w:cs="Arial"/>
          <w:lang w:val="ru-RU"/>
        </w:rPr>
      </w:pPr>
    </w:p>
    <w:p w:rsidR="006F7F7E" w:rsidRDefault="006F7F7E" w:rsidP="0039330A">
      <w:pPr>
        <w:ind w:left="5580"/>
        <w:rPr>
          <w:rFonts w:ascii="Arial" w:hAnsi="Arial" w:cs="Arial"/>
          <w:lang w:val="ru-RU"/>
        </w:rPr>
      </w:pPr>
    </w:p>
    <w:p w:rsidR="006F7F7E" w:rsidRDefault="006F7F7E" w:rsidP="0039330A">
      <w:pPr>
        <w:ind w:left="5580"/>
        <w:rPr>
          <w:rFonts w:ascii="Arial" w:hAnsi="Arial" w:cs="Arial"/>
          <w:lang w:val="ru-RU"/>
        </w:rPr>
      </w:pPr>
    </w:p>
    <w:p w:rsidR="0039330A" w:rsidRPr="006F7F7E" w:rsidRDefault="00E80068" w:rsidP="0039330A">
      <w:pPr>
        <w:ind w:left="5580"/>
        <w:rPr>
          <w:rFonts w:ascii="Arial" w:hAnsi="Arial" w:cs="Arial"/>
          <w:lang w:val="ru-RU"/>
        </w:rPr>
      </w:pPr>
      <w:bookmarkStart w:id="0" w:name="_GoBack"/>
      <w:bookmarkEnd w:id="0"/>
      <w:r w:rsidRPr="006F7F7E">
        <w:rPr>
          <w:rFonts w:ascii="Arial" w:hAnsi="Arial" w:cs="Arial"/>
          <w:lang w:val="ru-RU"/>
        </w:rPr>
        <w:lastRenderedPageBreak/>
        <w:t xml:space="preserve">Приложение к постановлению </w:t>
      </w:r>
      <w:proofErr w:type="spellStart"/>
      <w:r w:rsidRPr="006F7F7E">
        <w:rPr>
          <w:rFonts w:ascii="Arial" w:hAnsi="Arial" w:cs="Arial"/>
          <w:lang w:val="ru-RU"/>
        </w:rPr>
        <w:t>Администации</w:t>
      </w:r>
      <w:proofErr w:type="spellEnd"/>
      <w:r w:rsidRPr="006F7F7E">
        <w:rPr>
          <w:rFonts w:ascii="Arial" w:hAnsi="Arial" w:cs="Arial"/>
          <w:lang w:val="ru-RU"/>
        </w:rPr>
        <w:t xml:space="preserve"> </w:t>
      </w:r>
      <w:proofErr w:type="spellStart"/>
      <w:r w:rsidRPr="006F7F7E">
        <w:rPr>
          <w:rFonts w:ascii="Arial" w:hAnsi="Arial" w:cs="Arial"/>
          <w:lang w:val="ru-RU"/>
        </w:rPr>
        <w:t>Большеулуйского</w:t>
      </w:r>
      <w:proofErr w:type="spellEnd"/>
      <w:r w:rsidRPr="006F7F7E">
        <w:rPr>
          <w:rFonts w:ascii="Arial" w:hAnsi="Arial" w:cs="Arial"/>
          <w:lang w:val="ru-RU"/>
        </w:rPr>
        <w:t xml:space="preserve"> района от 05.06.2023 № 107-п</w:t>
      </w:r>
    </w:p>
    <w:p w:rsidR="00E80068" w:rsidRPr="006F7F7E" w:rsidRDefault="0039330A" w:rsidP="0039330A">
      <w:pPr>
        <w:jc w:val="center"/>
        <w:rPr>
          <w:rFonts w:ascii="Arial" w:hAnsi="Arial" w:cs="Arial"/>
          <w:b/>
          <w:lang w:val="ru-RU"/>
        </w:rPr>
      </w:pPr>
      <w:r w:rsidRPr="006F7F7E">
        <w:rPr>
          <w:rFonts w:ascii="Arial" w:hAnsi="Arial" w:cs="Arial"/>
          <w:b/>
          <w:lang w:val="ru-RU"/>
        </w:rPr>
        <w:t xml:space="preserve"> </w:t>
      </w:r>
    </w:p>
    <w:p w:rsidR="00E80068" w:rsidRPr="006F7F7E" w:rsidRDefault="00E80068" w:rsidP="0039330A">
      <w:pPr>
        <w:jc w:val="center"/>
        <w:rPr>
          <w:rFonts w:ascii="Arial" w:hAnsi="Arial" w:cs="Arial"/>
          <w:b/>
          <w:lang w:val="ru-RU"/>
        </w:rPr>
      </w:pPr>
    </w:p>
    <w:p w:rsidR="00E80068" w:rsidRPr="006F7F7E" w:rsidRDefault="00E80068" w:rsidP="0039330A">
      <w:pPr>
        <w:jc w:val="center"/>
        <w:rPr>
          <w:rFonts w:ascii="Arial" w:hAnsi="Arial" w:cs="Arial"/>
          <w:b/>
          <w:lang w:val="ru-RU"/>
        </w:rPr>
      </w:pPr>
    </w:p>
    <w:p w:rsidR="0039330A" w:rsidRPr="006F7F7E" w:rsidRDefault="0039330A" w:rsidP="0039330A">
      <w:pPr>
        <w:jc w:val="center"/>
        <w:rPr>
          <w:rFonts w:ascii="Arial" w:hAnsi="Arial" w:cs="Arial"/>
          <w:b/>
          <w:lang w:val="ru-RU"/>
        </w:rPr>
      </w:pPr>
      <w:r w:rsidRPr="006F7F7E">
        <w:rPr>
          <w:rFonts w:ascii="Arial" w:hAnsi="Arial" w:cs="Arial"/>
          <w:b/>
          <w:lang w:val="ru-RU"/>
        </w:rPr>
        <w:t>ПАСПОРТ</w:t>
      </w:r>
    </w:p>
    <w:p w:rsidR="0039330A" w:rsidRPr="006F7F7E" w:rsidRDefault="0039330A" w:rsidP="0039330A">
      <w:pPr>
        <w:jc w:val="center"/>
        <w:rPr>
          <w:rFonts w:ascii="Arial" w:hAnsi="Arial" w:cs="Arial"/>
          <w:b/>
          <w:lang w:val="ru-RU"/>
        </w:rPr>
      </w:pPr>
      <w:r w:rsidRPr="006F7F7E">
        <w:rPr>
          <w:rFonts w:ascii="Arial" w:hAnsi="Arial" w:cs="Arial"/>
          <w:b/>
          <w:lang w:val="ru-RU"/>
        </w:rPr>
        <w:t>муниципальной программы</w:t>
      </w:r>
    </w:p>
    <w:p w:rsidR="0039330A" w:rsidRPr="006F7F7E" w:rsidRDefault="0039330A" w:rsidP="0039330A">
      <w:pPr>
        <w:jc w:val="center"/>
        <w:rPr>
          <w:rFonts w:ascii="Arial" w:hAnsi="Arial" w:cs="Arial"/>
          <w:b/>
          <w:lang w:val="ru-RU"/>
        </w:rPr>
      </w:pPr>
      <w:r w:rsidRPr="006F7F7E">
        <w:rPr>
          <w:rFonts w:ascii="Arial" w:hAnsi="Arial" w:cs="Arial"/>
          <w:b/>
          <w:lang w:val="ru-RU"/>
        </w:rPr>
        <w:t xml:space="preserve">«Защита населения и территории Большеулуйского района от чрезвычайных ситуаций природного и техногенного характера» </w:t>
      </w:r>
    </w:p>
    <w:p w:rsidR="0039330A" w:rsidRPr="006F7F7E" w:rsidRDefault="0039330A" w:rsidP="0039330A">
      <w:pPr>
        <w:jc w:val="center"/>
        <w:rPr>
          <w:rFonts w:ascii="Arial" w:hAnsi="Arial" w:cs="Arial"/>
          <w:b/>
          <w:lang w:val="ru-RU"/>
        </w:rPr>
      </w:pPr>
      <w:r w:rsidRPr="006F7F7E">
        <w:rPr>
          <w:rFonts w:ascii="Arial" w:hAnsi="Arial" w:cs="Arial"/>
          <w:b/>
          <w:lang w:val="ru-RU"/>
        </w:rPr>
        <w:t xml:space="preserve"> </w:t>
      </w:r>
    </w:p>
    <w:p w:rsidR="0039330A" w:rsidRPr="006F7F7E" w:rsidRDefault="0039330A" w:rsidP="0039330A">
      <w:pPr>
        <w:jc w:val="center"/>
        <w:rPr>
          <w:rFonts w:ascii="Arial" w:hAnsi="Arial" w:cs="Arial"/>
          <w:b/>
          <w:lang w:val="ru-RU"/>
        </w:rPr>
      </w:pPr>
      <w:r w:rsidRPr="006F7F7E">
        <w:rPr>
          <w:rFonts w:ascii="Arial" w:hAnsi="Arial" w:cs="Arial"/>
          <w:b/>
          <w:lang w:val="ru-RU"/>
        </w:rPr>
        <w:t xml:space="preserve"> </w:t>
      </w:r>
    </w:p>
    <w:p w:rsidR="0039330A" w:rsidRPr="006F7F7E" w:rsidRDefault="0039330A" w:rsidP="0039330A">
      <w:pPr>
        <w:jc w:val="center"/>
        <w:rPr>
          <w:rFonts w:ascii="Arial" w:hAnsi="Arial" w:cs="Arial"/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7159"/>
      </w:tblGrid>
      <w:tr w:rsidR="0039330A" w:rsidRPr="006F7F7E" w:rsidTr="0039330A">
        <w:tc>
          <w:tcPr>
            <w:tcW w:w="2336" w:type="dxa"/>
          </w:tcPr>
          <w:p w:rsidR="0039330A" w:rsidRPr="006F7F7E" w:rsidRDefault="0039330A" w:rsidP="0039330A">
            <w:pPr>
              <w:rPr>
                <w:rFonts w:ascii="Arial" w:hAnsi="Arial" w:cs="Arial"/>
              </w:rPr>
            </w:pPr>
            <w:proofErr w:type="spellStart"/>
            <w:r w:rsidRPr="006F7F7E">
              <w:rPr>
                <w:rFonts w:ascii="Arial" w:hAnsi="Arial" w:cs="Arial"/>
              </w:rPr>
              <w:t>Наименование</w:t>
            </w:r>
            <w:proofErr w:type="spellEnd"/>
            <w:r w:rsidRPr="006F7F7E">
              <w:rPr>
                <w:rFonts w:ascii="Arial" w:hAnsi="Arial" w:cs="Arial"/>
              </w:rPr>
              <w:t xml:space="preserve"> </w:t>
            </w:r>
            <w:proofErr w:type="spellStart"/>
            <w:r w:rsidRPr="006F7F7E">
              <w:rPr>
                <w:rFonts w:ascii="Arial" w:hAnsi="Arial" w:cs="Arial"/>
              </w:rPr>
              <w:t>муниципальной</w:t>
            </w:r>
            <w:proofErr w:type="spellEnd"/>
            <w:r w:rsidRPr="006F7F7E">
              <w:rPr>
                <w:rFonts w:ascii="Arial" w:hAnsi="Arial" w:cs="Arial"/>
              </w:rPr>
              <w:t xml:space="preserve"> </w:t>
            </w:r>
            <w:proofErr w:type="spellStart"/>
            <w:r w:rsidRPr="006F7F7E">
              <w:rPr>
                <w:rFonts w:ascii="Arial" w:hAnsi="Arial" w:cs="Arial"/>
              </w:rPr>
              <w:t>программы</w:t>
            </w:r>
            <w:proofErr w:type="spellEnd"/>
          </w:p>
        </w:tc>
        <w:tc>
          <w:tcPr>
            <w:tcW w:w="7159" w:type="dxa"/>
          </w:tcPr>
          <w:p w:rsidR="0039330A" w:rsidRPr="006F7F7E" w:rsidRDefault="0039330A" w:rsidP="0039330A">
            <w:pPr>
              <w:rPr>
                <w:rFonts w:ascii="Arial" w:hAnsi="Arial" w:cs="Arial"/>
                <w:lang w:val="ru-RU"/>
              </w:rPr>
            </w:pPr>
            <w:r w:rsidRPr="006F7F7E">
              <w:rPr>
                <w:rFonts w:ascii="Arial" w:hAnsi="Arial" w:cs="Arial"/>
                <w:lang w:val="ru-RU"/>
              </w:rPr>
              <w:t xml:space="preserve">Защита населения и территории Большеулуйского района от чрезвычайных ситуаций природного и техногенного характера (далее - Программа)  </w:t>
            </w:r>
          </w:p>
          <w:p w:rsidR="0039330A" w:rsidRPr="006F7F7E" w:rsidRDefault="0039330A" w:rsidP="0039330A">
            <w:pPr>
              <w:rPr>
                <w:rFonts w:ascii="Arial" w:hAnsi="Arial" w:cs="Arial"/>
                <w:lang w:val="ru-RU"/>
              </w:rPr>
            </w:pPr>
            <w:r w:rsidRPr="006F7F7E">
              <w:rPr>
                <w:rFonts w:ascii="Arial" w:hAnsi="Arial" w:cs="Arial"/>
                <w:lang w:val="ru-RU"/>
              </w:rPr>
              <w:t xml:space="preserve"> </w:t>
            </w:r>
          </w:p>
          <w:p w:rsidR="0039330A" w:rsidRPr="006F7F7E" w:rsidRDefault="0039330A" w:rsidP="0039330A">
            <w:pPr>
              <w:rPr>
                <w:rFonts w:ascii="Arial" w:hAnsi="Arial" w:cs="Arial"/>
                <w:lang w:val="ru-RU"/>
              </w:rPr>
            </w:pPr>
            <w:r w:rsidRPr="006F7F7E">
              <w:rPr>
                <w:rFonts w:ascii="Arial" w:hAnsi="Arial" w:cs="Arial"/>
                <w:lang w:val="ru-RU"/>
              </w:rPr>
              <w:t xml:space="preserve"> </w:t>
            </w:r>
          </w:p>
          <w:p w:rsidR="0039330A" w:rsidRPr="006F7F7E" w:rsidRDefault="0039330A" w:rsidP="0039330A">
            <w:pPr>
              <w:rPr>
                <w:rFonts w:ascii="Arial" w:hAnsi="Arial" w:cs="Arial"/>
                <w:lang w:val="ru-RU"/>
              </w:rPr>
            </w:pPr>
          </w:p>
        </w:tc>
      </w:tr>
      <w:tr w:rsidR="0039330A" w:rsidRPr="006F7F7E" w:rsidTr="0039330A">
        <w:tc>
          <w:tcPr>
            <w:tcW w:w="2336" w:type="dxa"/>
          </w:tcPr>
          <w:p w:rsidR="0039330A" w:rsidRPr="006F7F7E" w:rsidRDefault="0039330A" w:rsidP="0039330A">
            <w:pPr>
              <w:rPr>
                <w:rFonts w:ascii="Arial" w:hAnsi="Arial" w:cs="Arial"/>
                <w:lang w:val="ru-RU"/>
              </w:rPr>
            </w:pPr>
            <w:r w:rsidRPr="006F7F7E">
              <w:rPr>
                <w:rFonts w:ascii="Arial" w:hAnsi="Arial" w:cs="Arial"/>
                <w:lang w:val="ru-RU"/>
              </w:rPr>
              <w:t>Основание для разработки муниципальной программы</w:t>
            </w:r>
          </w:p>
        </w:tc>
        <w:tc>
          <w:tcPr>
            <w:tcW w:w="7159" w:type="dxa"/>
          </w:tcPr>
          <w:p w:rsidR="0039330A" w:rsidRPr="006F7F7E" w:rsidRDefault="0039330A" w:rsidP="0039330A">
            <w:pPr>
              <w:rPr>
                <w:rFonts w:ascii="Arial" w:hAnsi="Arial" w:cs="Arial"/>
                <w:lang w:val="ru-RU"/>
              </w:rPr>
            </w:pPr>
            <w:r w:rsidRPr="006F7F7E">
              <w:rPr>
                <w:rFonts w:ascii="Arial" w:hAnsi="Arial" w:cs="Arial"/>
                <w:lang w:val="ru-RU"/>
              </w:rPr>
              <w:t xml:space="preserve">Статьи 179 Бюджетного кодекса Российской федерации; </w:t>
            </w:r>
          </w:p>
          <w:p w:rsidR="0039330A" w:rsidRPr="006F7F7E" w:rsidRDefault="0039330A" w:rsidP="0039330A">
            <w:pPr>
              <w:rPr>
                <w:rFonts w:ascii="Arial" w:hAnsi="Arial" w:cs="Arial"/>
                <w:lang w:val="ru-RU"/>
              </w:rPr>
            </w:pPr>
            <w:r w:rsidRPr="006F7F7E">
              <w:rPr>
                <w:rFonts w:ascii="Arial" w:hAnsi="Arial" w:cs="Arial"/>
                <w:lang w:val="ru-RU"/>
              </w:rPr>
              <w:t>Постановление № 270-п от 30.07.2013 (в редакции постановления № 278 –</w:t>
            </w:r>
            <w:proofErr w:type="gramStart"/>
            <w:r w:rsidRPr="006F7F7E">
              <w:rPr>
                <w:rFonts w:ascii="Arial" w:hAnsi="Arial" w:cs="Arial"/>
                <w:lang w:val="ru-RU"/>
              </w:rPr>
              <w:t>п</w:t>
            </w:r>
            <w:proofErr w:type="gramEnd"/>
            <w:r w:rsidRPr="006F7F7E">
              <w:rPr>
                <w:rFonts w:ascii="Arial" w:hAnsi="Arial" w:cs="Arial"/>
                <w:lang w:val="ru-RU"/>
              </w:rPr>
              <w:t xml:space="preserve"> от 10.10.2018 г.) «Об утверждении порядка принятия решений о разработке муниципальных программ Большеулуйского района, их формирования и реализации»;</w:t>
            </w:r>
          </w:p>
          <w:p w:rsidR="0039330A" w:rsidRPr="006F7F7E" w:rsidRDefault="0039330A" w:rsidP="0039330A">
            <w:pPr>
              <w:rPr>
                <w:rFonts w:ascii="Arial" w:hAnsi="Arial" w:cs="Arial"/>
                <w:lang w:val="ru-RU"/>
              </w:rPr>
            </w:pPr>
            <w:r w:rsidRPr="006F7F7E">
              <w:rPr>
                <w:rFonts w:ascii="Arial" w:hAnsi="Arial" w:cs="Arial"/>
                <w:lang w:val="ru-RU"/>
              </w:rPr>
              <w:t>Распоряжение администрации Большеулуйского района № 283-р от 20.07.2022 г. «Об утверждении перечня муниципальных программ Большеулуйского района на 2023 год»</w:t>
            </w:r>
          </w:p>
        </w:tc>
      </w:tr>
      <w:tr w:rsidR="0039330A" w:rsidRPr="006F7F7E" w:rsidTr="0039330A">
        <w:tc>
          <w:tcPr>
            <w:tcW w:w="2336" w:type="dxa"/>
          </w:tcPr>
          <w:p w:rsidR="0039330A" w:rsidRPr="006F7F7E" w:rsidRDefault="0039330A" w:rsidP="0039330A">
            <w:pPr>
              <w:pStyle w:val="a3"/>
              <w:ind w:firstLine="0"/>
              <w:rPr>
                <w:rFonts w:ascii="Arial" w:hAnsi="Arial" w:cs="Arial"/>
                <w:szCs w:val="24"/>
              </w:rPr>
            </w:pPr>
            <w:r w:rsidRPr="006F7F7E">
              <w:rPr>
                <w:rFonts w:ascii="Arial" w:hAnsi="Arial" w:cs="Arial"/>
                <w:szCs w:val="24"/>
              </w:rPr>
              <w:t>Ответственный исполнитель</w:t>
            </w:r>
          </w:p>
        </w:tc>
        <w:tc>
          <w:tcPr>
            <w:tcW w:w="7159" w:type="dxa"/>
          </w:tcPr>
          <w:p w:rsidR="0039330A" w:rsidRPr="006F7F7E" w:rsidRDefault="0039330A" w:rsidP="0039330A">
            <w:pPr>
              <w:rPr>
                <w:rFonts w:ascii="Arial" w:hAnsi="Arial" w:cs="Arial"/>
                <w:color w:val="FF0000"/>
              </w:rPr>
            </w:pPr>
            <w:r w:rsidRPr="006F7F7E">
              <w:rPr>
                <w:rFonts w:ascii="Arial" w:hAnsi="Arial" w:cs="Arial"/>
              </w:rPr>
              <w:t xml:space="preserve"> </w:t>
            </w:r>
            <w:proofErr w:type="spellStart"/>
            <w:r w:rsidRPr="006F7F7E">
              <w:rPr>
                <w:rFonts w:ascii="Arial" w:hAnsi="Arial" w:cs="Arial"/>
              </w:rPr>
              <w:t>Администрация</w:t>
            </w:r>
            <w:proofErr w:type="spellEnd"/>
            <w:r w:rsidRPr="006F7F7E">
              <w:rPr>
                <w:rFonts w:ascii="Arial" w:hAnsi="Arial" w:cs="Arial"/>
              </w:rPr>
              <w:t xml:space="preserve"> </w:t>
            </w:r>
            <w:proofErr w:type="spellStart"/>
            <w:r w:rsidRPr="006F7F7E">
              <w:rPr>
                <w:rFonts w:ascii="Arial" w:hAnsi="Arial" w:cs="Arial"/>
              </w:rPr>
              <w:t>Большеулуйского</w:t>
            </w:r>
            <w:proofErr w:type="spellEnd"/>
            <w:r w:rsidRPr="006F7F7E">
              <w:rPr>
                <w:rFonts w:ascii="Arial" w:hAnsi="Arial" w:cs="Arial"/>
              </w:rPr>
              <w:t xml:space="preserve"> </w:t>
            </w:r>
            <w:proofErr w:type="spellStart"/>
            <w:r w:rsidRPr="006F7F7E">
              <w:rPr>
                <w:rFonts w:ascii="Arial" w:hAnsi="Arial" w:cs="Arial"/>
              </w:rPr>
              <w:t>района</w:t>
            </w:r>
            <w:proofErr w:type="spellEnd"/>
          </w:p>
        </w:tc>
      </w:tr>
      <w:tr w:rsidR="0039330A" w:rsidRPr="006F7F7E" w:rsidTr="0039330A">
        <w:tc>
          <w:tcPr>
            <w:tcW w:w="2336" w:type="dxa"/>
          </w:tcPr>
          <w:p w:rsidR="0039330A" w:rsidRPr="006F7F7E" w:rsidRDefault="0039330A" w:rsidP="0039330A">
            <w:pPr>
              <w:pStyle w:val="a3"/>
              <w:ind w:firstLine="0"/>
              <w:rPr>
                <w:rFonts w:ascii="Arial" w:hAnsi="Arial" w:cs="Arial"/>
                <w:szCs w:val="24"/>
              </w:rPr>
            </w:pPr>
            <w:r w:rsidRPr="006F7F7E">
              <w:rPr>
                <w:rFonts w:ascii="Arial" w:hAnsi="Arial" w:cs="Arial"/>
                <w:szCs w:val="24"/>
              </w:rPr>
              <w:t>Соисполнители программы</w:t>
            </w:r>
          </w:p>
        </w:tc>
        <w:tc>
          <w:tcPr>
            <w:tcW w:w="7159" w:type="dxa"/>
          </w:tcPr>
          <w:p w:rsidR="0039330A" w:rsidRPr="006F7F7E" w:rsidRDefault="0039330A" w:rsidP="0039330A">
            <w:pPr>
              <w:rPr>
                <w:rFonts w:ascii="Arial" w:hAnsi="Arial" w:cs="Arial"/>
              </w:rPr>
            </w:pPr>
            <w:r w:rsidRPr="006F7F7E">
              <w:rPr>
                <w:rFonts w:ascii="Arial" w:hAnsi="Arial" w:cs="Arial"/>
              </w:rPr>
              <w:t xml:space="preserve"> -----</w:t>
            </w:r>
          </w:p>
        </w:tc>
      </w:tr>
      <w:tr w:rsidR="0039330A" w:rsidRPr="006F7F7E" w:rsidTr="0039330A">
        <w:tc>
          <w:tcPr>
            <w:tcW w:w="2336" w:type="dxa"/>
          </w:tcPr>
          <w:p w:rsidR="0039330A" w:rsidRPr="006F7F7E" w:rsidRDefault="0039330A" w:rsidP="0039330A">
            <w:pPr>
              <w:pStyle w:val="a3"/>
              <w:ind w:firstLine="0"/>
              <w:rPr>
                <w:rFonts w:ascii="Arial" w:hAnsi="Arial" w:cs="Arial"/>
                <w:szCs w:val="24"/>
              </w:rPr>
            </w:pPr>
            <w:r w:rsidRPr="006F7F7E">
              <w:rPr>
                <w:rFonts w:ascii="Arial" w:hAnsi="Arial" w:cs="Arial"/>
                <w:szCs w:val="24"/>
              </w:rPr>
              <w:t>Подпрограммы</w:t>
            </w:r>
          </w:p>
        </w:tc>
        <w:tc>
          <w:tcPr>
            <w:tcW w:w="7159" w:type="dxa"/>
          </w:tcPr>
          <w:p w:rsidR="0039330A" w:rsidRPr="006F7F7E" w:rsidRDefault="0039330A" w:rsidP="0039330A">
            <w:pPr>
              <w:rPr>
                <w:rFonts w:ascii="Arial" w:hAnsi="Arial" w:cs="Arial"/>
                <w:lang w:val="ru-RU"/>
              </w:rPr>
            </w:pPr>
            <w:r w:rsidRPr="006F7F7E">
              <w:rPr>
                <w:rFonts w:ascii="Arial" w:hAnsi="Arial" w:cs="Arial"/>
                <w:u w:val="single"/>
                <w:lang w:val="ru-RU"/>
              </w:rPr>
              <w:t>Подпрограмма 1.</w:t>
            </w:r>
            <w:r w:rsidRPr="006F7F7E">
              <w:rPr>
                <w:rFonts w:ascii="Arial" w:hAnsi="Arial" w:cs="Arial"/>
                <w:lang w:val="ru-RU"/>
              </w:rPr>
              <w:t xml:space="preserve"> «Обеспечение предупреждения возникновения и развития чрезвычайных ситуаций природного и техногенного характера, снижение ущерба и потерь от чрезвычайных ситуаций муниципального характера».</w:t>
            </w:r>
          </w:p>
          <w:p w:rsidR="0039330A" w:rsidRPr="006F7F7E" w:rsidRDefault="0039330A" w:rsidP="0039330A">
            <w:pPr>
              <w:rPr>
                <w:rFonts w:ascii="Arial" w:hAnsi="Arial" w:cs="Arial"/>
                <w:lang w:val="ru-RU"/>
              </w:rPr>
            </w:pPr>
            <w:r w:rsidRPr="006F7F7E">
              <w:rPr>
                <w:rFonts w:ascii="Arial" w:hAnsi="Arial" w:cs="Arial"/>
                <w:u w:val="single"/>
                <w:lang w:val="ru-RU"/>
              </w:rPr>
              <w:t>Подпрограмма 2.</w:t>
            </w:r>
            <w:r w:rsidRPr="006F7F7E">
              <w:rPr>
                <w:rFonts w:ascii="Arial" w:hAnsi="Arial" w:cs="Arial"/>
                <w:lang w:val="ru-RU"/>
              </w:rPr>
              <w:t xml:space="preserve">  «Обеспечение профилактики и тушения пожаров в Большеулуйском районе».</w:t>
            </w:r>
          </w:p>
          <w:p w:rsidR="0039330A" w:rsidRPr="006F7F7E" w:rsidRDefault="0039330A" w:rsidP="0039330A">
            <w:pPr>
              <w:rPr>
                <w:rFonts w:ascii="Arial" w:hAnsi="Arial" w:cs="Arial"/>
                <w:lang w:val="ru-RU"/>
              </w:rPr>
            </w:pPr>
            <w:r w:rsidRPr="006F7F7E">
              <w:rPr>
                <w:rFonts w:ascii="Arial" w:hAnsi="Arial" w:cs="Arial"/>
                <w:u w:val="single"/>
                <w:lang w:val="ru-RU"/>
              </w:rPr>
              <w:t>Подпрограмма 3.</w:t>
            </w:r>
            <w:r w:rsidRPr="006F7F7E">
              <w:rPr>
                <w:rFonts w:ascii="Arial" w:hAnsi="Arial" w:cs="Arial"/>
                <w:lang w:val="ru-RU"/>
              </w:rPr>
              <w:t xml:space="preserve"> «О мерах противодействию терроризму и экстремизму».</w:t>
            </w:r>
          </w:p>
          <w:p w:rsidR="0039330A" w:rsidRPr="006F7F7E" w:rsidRDefault="0039330A" w:rsidP="0039330A">
            <w:pPr>
              <w:rPr>
                <w:rFonts w:ascii="Arial" w:hAnsi="Arial" w:cs="Arial"/>
                <w:lang w:val="ru-RU"/>
              </w:rPr>
            </w:pPr>
            <w:r w:rsidRPr="006F7F7E">
              <w:rPr>
                <w:rFonts w:ascii="Arial" w:hAnsi="Arial" w:cs="Arial"/>
                <w:u w:val="single"/>
                <w:lang w:val="ru-RU"/>
              </w:rPr>
              <w:t>Подпрограмма 4</w:t>
            </w:r>
            <w:r w:rsidRPr="006F7F7E">
              <w:rPr>
                <w:rFonts w:ascii="Arial" w:hAnsi="Arial" w:cs="Arial"/>
                <w:lang w:val="ru-RU"/>
              </w:rPr>
              <w:t>. «Организация обучения населения в области гражданской обороны, защиты от чрезвычайных ситуаций природного и техногенного характера, информирование населения о мерах пожарной безопасности».</w:t>
            </w:r>
          </w:p>
          <w:p w:rsidR="0039330A" w:rsidRPr="006F7F7E" w:rsidRDefault="0039330A" w:rsidP="0039330A">
            <w:pPr>
              <w:rPr>
                <w:rFonts w:ascii="Arial" w:hAnsi="Arial" w:cs="Arial"/>
                <w:lang w:val="ru-RU"/>
              </w:rPr>
            </w:pPr>
            <w:r w:rsidRPr="006F7F7E">
              <w:rPr>
                <w:rFonts w:ascii="Arial" w:hAnsi="Arial" w:cs="Arial"/>
                <w:u w:val="single"/>
                <w:lang w:val="ru-RU"/>
              </w:rPr>
              <w:t>Подпрограмма 5.</w:t>
            </w:r>
            <w:r w:rsidRPr="006F7F7E">
              <w:rPr>
                <w:rFonts w:ascii="Arial" w:hAnsi="Arial" w:cs="Arial"/>
                <w:lang w:val="ru-RU"/>
              </w:rPr>
              <w:t xml:space="preserve"> «Профилактика правонарушений на территории Большеулуйского района».</w:t>
            </w:r>
          </w:p>
        </w:tc>
      </w:tr>
      <w:tr w:rsidR="0039330A" w:rsidRPr="006F7F7E" w:rsidTr="0039330A">
        <w:tc>
          <w:tcPr>
            <w:tcW w:w="2336" w:type="dxa"/>
          </w:tcPr>
          <w:p w:rsidR="0039330A" w:rsidRPr="006F7F7E" w:rsidRDefault="0039330A" w:rsidP="0039330A">
            <w:pPr>
              <w:pStyle w:val="a3"/>
              <w:ind w:firstLine="0"/>
              <w:rPr>
                <w:rFonts w:ascii="Arial" w:hAnsi="Arial" w:cs="Arial"/>
                <w:szCs w:val="24"/>
              </w:rPr>
            </w:pPr>
            <w:r w:rsidRPr="006F7F7E">
              <w:rPr>
                <w:rFonts w:ascii="Arial" w:hAnsi="Arial" w:cs="Arial"/>
                <w:szCs w:val="24"/>
              </w:rPr>
              <w:t>Цель муниципальной</w:t>
            </w:r>
            <w:r w:rsidRPr="006F7F7E">
              <w:rPr>
                <w:rFonts w:ascii="Arial" w:hAnsi="Arial" w:cs="Arial"/>
                <w:szCs w:val="24"/>
              </w:rPr>
              <w:br/>
              <w:t>программы</w:t>
            </w:r>
          </w:p>
        </w:tc>
        <w:tc>
          <w:tcPr>
            <w:tcW w:w="7159" w:type="dxa"/>
          </w:tcPr>
          <w:p w:rsidR="0039330A" w:rsidRPr="006F7F7E" w:rsidRDefault="0039330A" w:rsidP="0039330A">
            <w:pPr>
              <w:rPr>
                <w:rFonts w:ascii="Arial" w:hAnsi="Arial" w:cs="Arial"/>
                <w:lang w:val="ru-RU"/>
              </w:rPr>
            </w:pPr>
            <w:r w:rsidRPr="006F7F7E">
              <w:rPr>
                <w:rFonts w:ascii="Arial" w:hAnsi="Arial" w:cs="Arial"/>
                <w:lang w:val="ru-RU"/>
              </w:rPr>
              <w:t xml:space="preserve">Создание эффективной системы защиты населения и территории Большеулуйского района от чрезвычайных ситуаций природного и техногенного характера. </w:t>
            </w:r>
          </w:p>
        </w:tc>
      </w:tr>
      <w:tr w:rsidR="0039330A" w:rsidRPr="006F7F7E" w:rsidTr="0039330A">
        <w:tc>
          <w:tcPr>
            <w:tcW w:w="2336" w:type="dxa"/>
          </w:tcPr>
          <w:p w:rsidR="0039330A" w:rsidRPr="006F7F7E" w:rsidRDefault="0039330A" w:rsidP="0039330A">
            <w:pPr>
              <w:pStyle w:val="ConsPlusCell"/>
              <w:widowControl/>
              <w:rPr>
                <w:sz w:val="24"/>
                <w:szCs w:val="24"/>
              </w:rPr>
            </w:pPr>
            <w:r w:rsidRPr="006F7F7E">
              <w:rPr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7159" w:type="dxa"/>
          </w:tcPr>
          <w:p w:rsidR="0039330A" w:rsidRPr="006F7F7E" w:rsidRDefault="0039330A" w:rsidP="0039330A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lang w:val="ru-RU"/>
              </w:rPr>
            </w:pPr>
            <w:r w:rsidRPr="006F7F7E">
              <w:rPr>
                <w:rFonts w:ascii="Arial" w:hAnsi="Arial" w:cs="Arial"/>
                <w:bCs/>
                <w:lang w:val="ru-RU"/>
              </w:rPr>
              <w:t>Осуществление и совершенствование системы профилактических (превентивных) мероприятий по обеспечению безопасности людей на объектах муниципального образования, охране их жизни и здоровья.</w:t>
            </w:r>
          </w:p>
          <w:p w:rsidR="0039330A" w:rsidRPr="006F7F7E" w:rsidRDefault="0039330A" w:rsidP="0039330A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lang w:val="ru-RU"/>
              </w:rPr>
            </w:pPr>
            <w:r w:rsidRPr="006F7F7E">
              <w:rPr>
                <w:rFonts w:ascii="Arial" w:hAnsi="Arial" w:cs="Arial"/>
                <w:bCs/>
                <w:lang w:val="ru-RU"/>
              </w:rPr>
              <w:t>Обеспечение необходимых условий для предотвращения гибели и травматизма людей при пожарах.</w:t>
            </w:r>
          </w:p>
          <w:p w:rsidR="0039330A" w:rsidRPr="006F7F7E" w:rsidRDefault="0039330A" w:rsidP="0039330A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lang w:val="ru-RU"/>
              </w:rPr>
            </w:pPr>
            <w:r w:rsidRPr="006F7F7E">
              <w:rPr>
                <w:rFonts w:ascii="Arial" w:hAnsi="Arial" w:cs="Arial"/>
                <w:bCs/>
                <w:lang w:val="ru-RU"/>
              </w:rPr>
              <w:t xml:space="preserve">Усиление мер по защите населения, объектов первоочередной антитеррористической защиты, расположенных на территории района, от террористической угрозы, своевременное предупреждение, выявление и пресечение террористической и экстремисткой деятельности. </w:t>
            </w:r>
          </w:p>
          <w:p w:rsidR="0039330A" w:rsidRPr="006F7F7E" w:rsidRDefault="0039330A" w:rsidP="0039330A">
            <w:pPr>
              <w:numPr>
                <w:ilvl w:val="0"/>
                <w:numId w:val="2"/>
              </w:numPr>
              <w:tabs>
                <w:tab w:val="left" w:pos="374"/>
              </w:tabs>
              <w:rPr>
                <w:rFonts w:ascii="Arial" w:hAnsi="Arial" w:cs="Arial"/>
                <w:bCs/>
                <w:lang w:val="ru-RU"/>
              </w:rPr>
            </w:pPr>
            <w:r w:rsidRPr="006F7F7E">
              <w:rPr>
                <w:rFonts w:ascii="Arial" w:hAnsi="Arial" w:cs="Arial"/>
                <w:bCs/>
                <w:lang w:val="ru-RU"/>
              </w:rPr>
              <w:t>Обеспечение своевременного информирования и оповещения населения района на случай возможных чрезвычайных ситуаций техногенного и природного характера в области гражданской обороны</w:t>
            </w:r>
          </w:p>
          <w:p w:rsidR="0039330A" w:rsidRPr="006F7F7E" w:rsidRDefault="0039330A" w:rsidP="0039330A">
            <w:pPr>
              <w:numPr>
                <w:ilvl w:val="0"/>
                <w:numId w:val="2"/>
              </w:numPr>
              <w:tabs>
                <w:tab w:val="left" w:pos="374"/>
              </w:tabs>
              <w:rPr>
                <w:rFonts w:ascii="Arial" w:hAnsi="Arial" w:cs="Arial"/>
                <w:lang w:val="ru-RU"/>
              </w:rPr>
            </w:pPr>
            <w:r w:rsidRPr="006F7F7E">
              <w:rPr>
                <w:rFonts w:ascii="Arial" w:hAnsi="Arial" w:cs="Arial"/>
                <w:bCs/>
                <w:lang w:val="ru-RU"/>
              </w:rPr>
              <w:t xml:space="preserve"> Обеспечение правопорядка в общественных местах и на улицах</w:t>
            </w:r>
          </w:p>
        </w:tc>
      </w:tr>
      <w:tr w:rsidR="0039330A" w:rsidRPr="006F7F7E" w:rsidTr="0039330A">
        <w:tc>
          <w:tcPr>
            <w:tcW w:w="2336" w:type="dxa"/>
          </w:tcPr>
          <w:p w:rsidR="0039330A" w:rsidRPr="006F7F7E" w:rsidRDefault="0039330A" w:rsidP="0039330A">
            <w:pPr>
              <w:pStyle w:val="ConsPlusCell"/>
              <w:widowControl/>
              <w:rPr>
                <w:sz w:val="24"/>
                <w:szCs w:val="24"/>
              </w:rPr>
            </w:pPr>
            <w:r w:rsidRPr="006F7F7E">
              <w:rPr>
                <w:sz w:val="24"/>
                <w:szCs w:val="24"/>
              </w:rPr>
              <w:t>Этапы сроки реализации муниципальной</w:t>
            </w:r>
            <w:r w:rsidRPr="006F7F7E">
              <w:rPr>
                <w:sz w:val="24"/>
                <w:szCs w:val="24"/>
              </w:rPr>
              <w:br/>
              <w:t>программы</w:t>
            </w:r>
          </w:p>
        </w:tc>
        <w:tc>
          <w:tcPr>
            <w:tcW w:w="7159" w:type="dxa"/>
          </w:tcPr>
          <w:p w:rsidR="0039330A" w:rsidRPr="006F7F7E" w:rsidRDefault="0039330A" w:rsidP="0039330A">
            <w:pPr>
              <w:rPr>
                <w:rFonts w:ascii="Arial" w:hAnsi="Arial" w:cs="Arial"/>
              </w:rPr>
            </w:pPr>
            <w:r w:rsidRPr="006F7F7E">
              <w:rPr>
                <w:rFonts w:ascii="Arial" w:hAnsi="Arial" w:cs="Arial"/>
              </w:rPr>
              <w:t xml:space="preserve">2022-2025 </w:t>
            </w:r>
            <w:proofErr w:type="spellStart"/>
            <w:r w:rsidRPr="006F7F7E">
              <w:rPr>
                <w:rFonts w:ascii="Arial" w:hAnsi="Arial" w:cs="Arial"/>
              </w:rPr>
              <w:t>годы</w:t>
            </w:r>
            <w:proofErr w:type="spellEnd"/>
          </w:p>
        </w:tc>
      </w:tr>
      <w:tr w:rsidR="0039330A" w:rsidRPr="006F7F7E" w:rsidTr="0039330A">
        <w:tc>
          <w:tcPr>
            <w:tcW w:w="2336" w:type="dxa"/>
          </w:tcPr>
          <w:p w:rsidR="0039330A" w:rsidRPr="006F7F7E" w:rsidRDefault="0039330A" w:rsidP="0039330A">
            <w:pPr>
              <w:pStyle w:val="ConsPlusCell"/>
              <w:widowControl/>
              <w:rPr>
                <w:sz w:val="24"/>
                <w:szCs w:val="24"/>
              </w:rPr>
            </w:pPr>
            <w:r w:rsidRPr="006F7F7E">
              <w:rPr>
                <w:sz w:val="24"/>
                <w:szCs w:val="24"/>
              </w:rPr>
              <w:t>Целевые индикаторы и показатели результативности муниципальной программы</w:t>
            </w:r>
          </w:p>
        </w:tc>
        <w:tc>
          <w:tcPr>
            <w:tcW w:w="7159" w:type="dxa"/>
          </w:tcPr>
          <w:p w:rsidR="0039330A" w:rsidRPr="006F7F7E" w:rsidRDefault="0039330A" w:rsidP="0039330A">
            <w:pPr>
              <w:pStyle w:val="ConsPlusCell"/>
              <w:widowControl/>
              <w:rPr>
                <w:sz w:val="24"/>
                <w:szCs w:val="24"/>
              </w:rPr>
            </w:pPr>
            <w:r w:rsidRPr="006F7F7E">
              <w:rPr>
                <w:sz w:val="24"/>
                <w:szCs w:val="24"/>
              </w:rPr>
              <w:t>Реализация программы позволит обеспечить:</w:t>
            </w:r>
          </w:p>
          <w:p w:rsidR="0039330A" w:rsidRPr="006F7F7E" w:rsidRDefault="0039330A" w:rsidP="0039330A">
            <w:pPr>
              <w:rPr>
                <w:rFonts w:ascii="Arial" w:hAnsi="Arial" w:cs="Arial"/>
                <w:lang w:val="ru-RU"/>
              </w:rPr>
            </w:pPr>
            <w:r w:rsidRPr="006F7F7E">
              <w:rPr>
                <w:rFonts w:ascii="Arial" w:hAnsi="Arial" w:cs="Arial"/>
                <w:lang w:val="ru-RU"/>
              </w:rPr>
              <w:t>- отсутствие затороопасных явлений на  затопляемых территориях района в период весеннего паводка (ежегодно) – 0 случаев;</w:t>
            </w:r>
          </w:p>
          <w:p w:rsidR="0039330A" w:rsidRPr="006F7F7E" w:rsidRDefault="0039330A" w:rsidP="0039330A">
            <w:pPr>
              <w:rPr>
                <w:rFonts w:ascii="Arial" w:hAnsi="Arial" w:cs="Arial"/>
                <w:lang w:val="ru-RU"/>
              </w:rPr>
            </w:pPr>
            <w:r w:rsidRPr="006F7F7E">
              <w:rPr>
                <w:rFonts w:ascii="Arial" w:hAnsi="Arial" w:cs="Arial"/>
                <w:lang w:val="ru-RU"/>
              </w:rPr>
              <w:t xml:space="preserve">- отсутствие случаев взлома автоматизированных систем или утечек информации, составляющей государственную тайну; </w:t>
            </w:r>
          </w:p>
          <w:p w:rsidR="0039330A" w:rsidRPr="006F7F7E" w:rsidRDefault="0039330A" w:rsidP="0039330A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6F7F7E">
              <w:rPr>
                <w:rFonts w:ascii="Arial" w:hAnsi="Arial" w:cs="Arial"/>
                <w:bCs/>
                <w:lang w:val="ru-RU"/>
              </w:rPr>
              <w:t>- поддержание укомплектованности кадров сотрудников ЕДДС района согласно штатному расписанию;</w:t>
            </w:r>
          </w:p>
          <w:p w:rsidR="0039330A" w:rsidRPr="006F7F7E" w:rsidRDefault="0039330A" w:rsidP="0039330A">
            <w:pPr>
              <w:pStyle w:val="ConsPlusCell"/>
              <w:widowControl/>
              <w:rPr>
                <w:sz w:val="24"/>
                <w:szCs w:val="24"/>
              </w:rPr>
            </w:pPr>
            <w:r w:rsidRPr="006F7F7E">
              <w:rPr>
                <w:sz w:val="24"/>
                <w:szCs w:val="24"/>
              </w:rPr>
              <w:t xml:space="preserve">- снижение количества пожаров в сельских населённых пунктах до 16 пожаров в 2025 году по отношению к 2021 году (17 пожаров);     </w:t>
            </w:r>
            <w:r w:rsidRPr="006F7F7E">
              <w:rPr>
                <w:bCs/>
                <w:sz w:val="24"/>
                <w:szCs w:val="24"/>
              </w:rPr>
              <w:t xml:space="preserve"> </w:t>
            </w:r>
          </w:p>
          <w:p w:rsidR="0039330A" w:rsidRPr="006F7F7E" w:rsidRDefault="0039330A" w:rsidP="0039330A">
            <w:pPr>
              <w:rPr>
                <w:rFonts w:ascii="Arial" w:hAnsi="Arial" w:cs="Arial"/>
                <w:color w:val="000000"/>
                <w:lang w:val="ru-RU"/>
              </w:rPr>
            </w:pPr>
            <w:r w:rsidRPr="006F7F7E">
              <w:rPr>
                <w:rFonts w:ascii="Arial" w:hAnsi="Arial" w:cs="Arial"/>
                <w:lang w:val="ru-RU"/>
              </w:rPr>
              <w:t>- отсутствие несанкционированных проникновений на административные</w:t>
            </w:r>
            <w:r w:rsidRPr="006F7F7E">
              <w:rPr>
                <w:rFonts w:ascii="Arial" w:hAnsi="Arial" w:cs="Arial"/>
                <w:color w:val="000000"/>
                <w:lang w:val="ru-RU"/>
              </w:rPr>
              <w:t xml:space="preserve"> объекты (ежегодно) – 0 случаев;  </w:t>
            </w:r>
          </w:p>
          <w:p w:rsidR="0039330A" w:rsidRPr="006F7F7E" w:rsidRDefault="0039330A" w:rsidP="0039330A">
            <w:pPr>
              <w:rPr>
                <w:rFonts w:ascii="Arial" w:hAnsi="Arial" w:cs="Arial"/>
                <w:color w:val="000000"/>
                <w:lang w:val="ru-RU"/>
              </w:rPr>
            </w:pPr>
            <w:r w:rsidRPr="006F7F7E">
              <w:rPr>
                <w:rFonts w:ascii="Arial" w:hAnsi="Arial" w:cs="Arial"/>
                <w:color w:val="000000"/>
                <w:lang w:val="ru-RU"/>
              </w:rPr>
              <w:t>- отсутствие отказа фиксаций видеоаппаратурой случаев несанкционированного проникновения на объекты с массовым пребыванием людей (ежегодно) -  0 случаев;</w:t>
            </w:r>
          </w:p>
          <w:p w:rsidR="0039330A" w:rsidRPr="006F7F7E" w:rsidRDefault="0039330A" w:rsidP="0039330A">
            <w:pPr>
              <w:pStyle w:val="ConsPlusCell"/>
              <w:widowControl/>
              <w:rPr>
                <w:color w:val="000000"/>
                <w:sz w:val="24"/>
                <w:szCs w:val="24"/>
              </w:rPr>
            </w:pPr>
            <w:r w:rsidRPr="006F7F7E">
              <w:rPr>
                <w:sz w:val="24"/>
                <w:szCs w:val="24"/>
              </w:rPr>
              <w:t>- увеличение количества проведённых лекций и занятий в области антитеррористической деятельности до 4 лекций в 2025 году</w:t>
            </w:r>
            <w:r w:rsidRPr="006F7F7E">
              <w:rPr>
                <w:color w:val="000000"/>
                <w:sz w:val="24"/>
                <w:szCs w:val="24"/>
              </w:rPr>
              <w:t xml:space="preserve"> по отношению к 2020 году (3 лекции); </w:t>
            </w:r>
          </w:p>
          <w:p w:rsidR="0039330A" w:rsidRPr="006F7F7E" w:rsidRDefault="0039330A" w:rsidP="0039330A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6F7F7E">
              <w:rPr>
                <w:rFonts w:ascii="Arial" w:hAnsi="Arial" w:cs="Arial"/>
                <w:lang w:val="ru-RU"/>
              </w:rPr>
              <w:t>- отсутствие</w:t>
            </w:r>
            <w:r w:rsidRPr="006F7F7E">
              <w:rPr>
                <w:rFonts w:ascii="Arial" w:hAnsi="Arial" w:cs="Arial"/>
                <w:color w:val="000000"/>
                <w:lang w:val="ru-RU"/>
              </w:rPr>
              <w:t xml:space="preserve"> отказов в работе имеющейся аппаратуры системы централизованного оповещения ГО (АСЦО) населения района (ежегодно) – 0 случаев;          </w:t>
            </w:r>
          </w:p>
          <w:p w:rsidR="0039330A" w:rsidRPr="006F7F7E" w:rsidRDefault="0039330A" w:rsidP="0039330A">
            <w:pPr>
              <w:pStyle w:val="ConsPlusCell"/>
              <w:widowControl/>
              <w:rPr>
                <w:color w:val="000000"/>
                <w:sz w:val="24"/>
                <w:szCs w:val="24"/>
              </w:rPr>
            </w:pPr>
            <w:r w:rsidRPr="006F7F7E">
              <w:rPr>
                <w:color w:val="000000"/>
                <w:sz w:val="24"/>
                <w:szCs w:val="24"/>
              </w:rPr>
              <w:t>- увеличение количества лекций, занятий населения в области гражданской обороны, при возникновении чрезвычайных ситуаций: до 4 лекций к 2025 году;</w:t>
            </w:r>
          </w:p>
          <w:p w:rsidR="0039330A" w:rsidRPr="006F7F7E" w:rsidRDefault="0039330A" w:rsidP="0039330A">
            <w:pPr>
              <w:pStyle w:val="ConsPlusCell"/>
              <w:widowControl/>
              <w:rPr>
                <w:color w:val="000000"/>
                <w:sz w:val="24"/>
                <w:szCs w:val="24"/>
              </w:rPr>
            </w:pPr>
            <w:r w:rsidRPr="006F7F7E">
              <w:rPr>
                <w:color w:val="000000"/>
                <w:sz w:val="24"/>
                <w:szCs w:val="24"/>
              </w:rPr>
              <w:t xml:space="preserve">- сокращение количества зарегистрированных преступлений с 130 в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F7F7E">
                <w:rPr>
                  <w:color w:val="000000"/>
                  <w:sz w:val="24"/>
                  <w:szCs w:val="24"/>
                </w:rPr>
                <w:t>2019 г</w:t>
              </w:r>
            </w:smartTag>
            <w:r w:rsidRPr="006F7F7E">
              <w:rPr>
                <w:color w:val="000000"/>
                <w:sz w:val="24"/>
                <w:szCs w:val="24"/>
              </w:rPr>
              <w:t>. до 126 в 2025 году;</w:t>
            </w:r>
          </w:p>
          <w:p w:rsidR="0039330A" w:rsidRPr="006F7F7E" w:rsidRDefault="0039330A" w:rsidP="0039330A">
            <w:pPr>
              <w:pStyle w:val="ConsPlusCell"/>
              <w:widowControl/>
              <w:rPr>
                <w:color w:val="FF0000"/>
                <w:sz w:val="24"/>
                <w:szCs w:val="24"/>
              </w:rPr>
            </w:pPr>
            <w:r w:rsidRPr="006F7F7E">
              <w:rPr>
                <w:color w:val="000000"/>
                <w:sz w:val="24"/>
                <w:szCs w:val="24"/>
              </w:rPr>
              <w:lastRenderedPageBreak/>
              <w:t>- снижение количества лиц, ранее судимых и вновь совершивших преступления с 51 в 2020 г. до 47 в 2025 году.</w:t>
            </w:r>
          </w:p>
          <w:p w:rsidR="0039330A" w:rsidRPr="006F7F7E" w:rsidRDefault="0039330A" w:rsidP="0039330A">
            <w:pPr>
              <w:rPr>
                <w:rFonts w:ascii="Arial" w:hAnsi="Arial" w:cs="Arial"/>
                <w:lang w:val="ru-RU"/>
              </w:rPr>
            </w:pPr>
            <w:r w:rsidRPr="006F7F7E">
              <w:rPr>
                <w:rFonts w:ascii="Arial" w:hAnsi="Arial" w:cs="Arial"/>
                <w:lang w:val="ru-RU"/>
              </w:rPr>
              <w:t>(значение целевых индикаторов и показателей результативности представлены в приложении  №1 к данному Паспорту)</w:t>
            </w:r>
          </w:p>
        </w:tc>
      </w:tr>
      <w:tr w:rsidR="0039330A" w:rsidRPr="006F7F7E" w:rsidTr="0039330A">
        <w:tc>
          <w:tcPr>
            <w:tcW w:w="2336" w:type="dxa"/>
          </w:tcPr>
          <w:p w:rsidR="0039330A" w:rsidRPr="006F7F7E" w:rsidRDefault="0039330A" w:rsidP="0039330A">
            <w:pPr>
              <w:pStyle w:val="ConsPlusCell"/>
              <w:widowControl/>
              <w:rPr>
                <w:sz w:val="24"/>
                <w:szCs w:val="24"/>
              </w:rPr>
            </w:pPr>
            <w:r w:rsidRPr="006F7F7E">
              <w:rPr>
                <w:sz w:val="24"/>
                <w:szCs w:val="24"/>
              </w:rPr>
              <w:lastRenderedPageBreak/>
              <w:t>Объемы и источники финансирования муниципальной  программы</w:t>
            </w:r>
          </w:p>
        </w:tc>
        <w:tc>
          <w:tcPr>
            <w:tcW w:w="7159" w:type="dxa"/>
          </w:tcPr>
          <w:p w:rsidR="0039330A" w:rsidRPr="006F7F7E" w:rsidRDefault="0039330A" w:rsidP="0039330A">
            <w:pPr>
              <w:rPr>
                <w:rFonts w:ascii="Arial" w:hAnsi="Arial" w:cs="Arial"/>
                <w:color w:val="000000"/>
                <w:lang w:val="ru-RU"/>
              </w:rPr>
            </w:pPr>
            <w:proofErr w:type="gramStart"/>
            <w:r w:rsidRPr="006F7F7E">
              <w:rPr>
                <w:rFonts w:ascii="Arial" w:hAnsi="Arial" w:cs="Arial"/>
                <w:color w:val="000000"/>
                <w:lang w:val="ru-RU"/>
              </w:rPr>
              <w:t xml:space="preserve">Объем финансирования составляет – </w:t>
            </w:r>
            <w:r w:rsidRPr="006F7F7E">
              <w:rPr>
                <w:rFonts w:ascii="Arial" w:hAnsi="Arial" w:cs="Arial"/>
                <w:b/>
                <w:color w:val="000000"/>
                <w:lang w:val="ru-RU"/>
              </w:rPr>
              <w:t>20359,5 тыс.</w:t>
            </w:r>
            <w:r w:rsidRPr="006F7F7E">
              <w:rPr>
                <w:rFonts w:ascii="Arial" w:hAnsi="Arial" w:cs="Arial"/>
                <w:color w:val="000000"/>
                <w:lang w:val="ru-RU"/>
              </w:rPr>
              <w:t xml:space="preserve"> рублей, из них: за счет средств районного бюджета – </w:t>
            </w:r>
            <w:r w:rsidRPr="006F7F7E">
              <w:rPr>
                <w:rFonts w:ascii="Arial" w:hAnsi="Arial" w:cs="Arial"/>
                <w:b/>
                <w:color w:val="000000"/>
                <w:lang w:val="ru-RU"/>
              </w:rPr>
              <w:t xml:space="preserve">17154,1 </w:t>
            </w:r>
            <w:r w:rsidRPr="006F7F7E">
              <w:rPr>
                <w:rFonts w:ascii="Arial" w:hAnsi="Arial" w:cs="Arial"/>
                <w:color w:val="000000"/>
                <w:lang w:val="ru-RU"/>
              </w:rPr>
              <w:t xml:space="preserve">тыс. руб., за счёт краевого бюджета – </w:t>
            </w:r>
            <w:r w:rsidRPr="006F7F7E">
              <w:rPr>
                <w:rFonts w:ascii="Arial" w:hAnsi="Arial" w:cs="Arial"/>
                <w:b/>
                <w:color w:val="000000"/>
                <w:lang w:val="ru-RU"/>
              </w:rPr>
              <w:t>3205,4</w:t>
            </w:r>
            <w:r w:rsidRPr="006F7F7E">
              <w:rPr>
                <w:rFonts w:ascii="Arial" w:hAnsi="Arial" w:cs="Arial"/>
                <w:color w:val="000000"/>
                <w:lang w:val="ru-RU"/>
              </w:rPr>
              <w:t xml:space="preserve"> тыс. руб.</w:t>
            </w:r>
            <w:proofErr w:type="gramEnd"/>
          </w:p>
          <w:p w:rsidR="0039330A" w:rsidRPr="006F7F7E" w:rsidRDefault="0039330A" w:rsidP="0039330A">
            <w:pPr>
              <w:rPr>
                <w:rFonts w:ascii="Arial" w:hAnsi="Arial" w:cs="Arial"/>
                <w:color w:val="000000"/>
                <w:lang w:val="ru-RU"/>
              </w:rPr>
            </w:pPr>
            <w:r w:rsidRPr="006F7F7E">
              <w:rPr>
                <w:rFonts w:ascii="Arial" w:hAnsi="Arial" w:cs="Arial"/>
                <w:color w:val="000000"/>
                <w:lang w:val="ru-RU"/>
              </w:rPr>
              <w:t>и в том числе по годам:</w:t>
            </w:r>
          </w:p>
          <w:p w:rsidR="0039330A" w:rsidRPr="006F7F7E" w:rsidRDefault="0039330A" w:rsidP="0039330A">
            <w:pPr>
              <w:ind w:left="1804"/>
              <w:rPr>
                <w:rFonts w:ascii="Arial" w:hAnsi="Arial" w:cs="Arial"/>
                <w:color w:val="000000"/>
                <w:lang w:val="ru-RU"/>
              </w:rPr>
            </w:pPr>
            <w:r w:rsidRPr="006F7F7E">
              <w:rPr>
                <w:rFonts w:ascii="Arial" w:hAnsi="Arial" w:cs="Arial"/>
                <w:color w:val="000000"/>
                <w:u w:val="single"/>
                <w:lang w:val="ru-RU"/>
              </w:rPr>
              <w:t xml:space="preserve"> </w:t>
            </w:r>
          </w:p>
          <w:p w:rsidR="0039330A" w:rsidRPr="006F7F7E" w:rsidRDefault="0039330A" w:rsidP="0039330A">
            <w:pPr>
              <w:ind w:left="1804"/>
              <w:rPr>
                <w:rFonts w:ascii="Arial" w:hAnsi="Arial" w:cs="Arial"/>
                <w:color w:val="000000"/>
                <w:lang w:val="ru-RU"/>
              </w:rPr>
            </w:pPr>
            <w:r w:rsidRPr="006F7F7E">
              <w:rPr>
                <w:rFonts w:ascii="Arial" w:hAnsi="Arial" w:cs="Arial"/>
                <w:color w:val="000000"/>
                <w:u w:val="single"/>
                <w:lang w:val="ru-RU"/>
              </w:rPr>
              <w:t>за 2022 год</w:t>
            </w:r>
            <w:r w:rsidRPr="006F7F7E">
              <w:rPr>
                <w:rFonts w:ascii="Arial" w:hAnsi="Arial" w:cs="Arial"/>
                <w:color w:val="000000"/>
                <w:lang w:val="ru-RU"/>
              </w:rPr>
              <w:t xml:space="preserve"> – </w:t>
            </w:r>
            <w:r w:rsidRPr="006F7F7E">
              <w:rPr>
                <w:rFonts w:ascii="Arial" w:hAnsi="Arial" w:cs="Arial"/>
                <w:b/>
                <w:color w:val="000000"/>
                <w:lang w:val="ru-RU"/>
              </w:rPr>
              <w:t xml:space="preserve">5278,6 </w:t>
            </w:r>
            <w:r w:rsidRPr="006F7F7E">
              <w:rPr>
                <w:rFonts w:ascii="Arial" w:hAnsi="Arial" w:cs="Arial"/>
                <w:color w:val="000000"/>
                <w:lang w:val="ru-RU"/>
              </w:rPr>
              <w:t>тыс. рублей.</w:t>
            </w:r>
          </w:p>
          <w:p w:rsidR="0039330A" w:rsidRPr="006F7F7E" w:rsidRDefault="0039330A" w:rsidP="0039330A">
            <w:pPr>
              <w:ind w:left="1804"/>
              <w:rPr>
                <w:rFonts w:ascii="Arial" w:hAnsi="Arial" w:cs="Arial"/>
                <w:color w:val="000000"/>
                <w:lang w:val="ru-RU"/>
              </w:rPr>
            </w:pPr>
            <w:r w:rsidRPr="006F7F7E">
              <w:rPr>
                <w:rFonts w:ascii="Arial" w:hAnsi="Arial" w:cs="Arial"/>
                <w:color w:val="000000"/>
                <w:lang w:val="ru-RU"/>
              </w:rPr>
              <w:t xml:space="preserve">из них за счёт средств районного бюджета - </w:t>
            </w:r>
            <w:r w:rsidRPr="006F7F7E">
              <w:rPr>
                <w:rFonts w:ascii="Arial" w:hAnsi="Arial" w:cs="Arial"/>
                <w:b/>
                <w:color w:val="000000"/>
                <w:lang w:val="ru-RU"/>
              </w:rPr>
              <w:t xml:space="preserve">4259,4 </w:t>
            </w:r>
            <w:r w:rsidRPr="006F7F7E">
              <w:rPr>
                <w:rFonts w:ascii="Arial" w:hAnsi="Arial" w:cs="Arial"/>
                <w:color w:val="000000"/>
                <w:lang w:val="ru-RU"/>
              </w:rPr>
              <w:t xml:space="preserve">тыс. руб., за счёт краевого бюджета - </w:t>
            </w:r>
            <w:r w:rsidRPr="006F7F7E">
              <w:rPr>
                <w:rFonts w:ascii="Arial" w:hAnsi="Arial" w:cs="Arial"/>
                <w:b/>
                <w:color w:val="000000"/>
                <w:lang w:val="ru-RU"/>
              </w:rPr>
              <w:t>1238</w:t>
            </w:r>
            <w:r w:rsidRPr="006F7F7E">
              <w:rPr>
                <w:rFonts w:ascii="Arial" w:hAnsi="Arial" w:cs="Arial"/>
                <w:color w:val="000000"/>
                <w:lang w:val="ru-RU"/>
              </w:rPr>
              <w:t xml:space="preserve"> тыс. руб.;</w:t>
            </w:r>
          </w:p>
          <w:p w:rsidR="0039330A" w:rsidRPr="006F7F7E" w:rsidRDefault="0039330A" w:rsidP="0039330A">
            <w:pPr>
              <w:ind w:left="1804"/>
              <w:rPr>
                <w:rFonts w:ascii="Arial" w:hAnsi="Arial" w:cs="Arial"/>
                <w:color w:val="000000"/>
                <w:lang w:val="ru-RU"/>
              </w:rPr>
            </w:pPr>
            <w:r w:rsidRPr="006F7F7E">
              <w:rPr>
                <w:rFonts w:ascii="Arial" w:hAnsi="Arial" w:cs="Arial"/>
                <w:color w:val="000000"/>
                <w:u w:val="single"/>
                <w:lang w:val="ru-RU"/>
              </w:rPr>
              <w:t>2023 год</w:t>
            </w:r>
            <w:r w:rsidRPr="006F7F7E">
              <w:rPr>
                <w:rFonts w:ascii="Arial" w:hAnsi="Arial" w:cs="Arial"/>
                <w:color w:val="000000"/>
                <w:lang w:val="ru-RU"/>
              </w:rPr>
              <w:t xml:space="preserve"> – </w:t>
            </w:r>
            <w:r w:rsidRPr="006F7F7E">
              <w:rPr>
                <w:rFonts w:ascii="Arial" w:hAnsi="Arial" w:cs="Arial"/>
                <w:b/>
                <w:color w:val="000000"/>
                <w:lang w:val="ru-RU"/>
              </w:rPr>
              <w:t>6359,7</w:t>
            </w:r>
            <w:r w:rsidRPr="006F7F7E">
              <w:rPr>
                <w:rFonts w:ascii="Arial" w:hAnsi="Arial" w:cs="Arial"/>
                <w:color w:val="000000"/>
                <w:lang w:val="ru-RU"/>
              </w:rPr>
              <w:t xml:space="preserve"> тыс. рублей, из них за счёт районного бюджета – </w:t>
            </w:r>
            <w:r w:rsidRPr="006F7F7E">
              <w:rPr>
                <w:rFonts w:ascii="Arial" w:hAnsi="Arial" w:cs="Arial"/>
                <w:b/>
                <w:color w:val="000000"/>
                <w:lang w:val="ru-RU"/>
              </w:rPr>
              <w:t>5120,2</w:t>
            </w:r>
            <w:r w:rsidRPr="006F7F7E">
              <w:rPr>
                <w:rFonts w:ascii="Arial" w:hAnsi="Arial" w:cs="Arial"/>
                <w:color w:val="000000"/>
                <w:lang w:val="ru-RU"/>
              </w:rPr>
              <w:t xml:space="preserve"> тыс. руб., за счёт краевого бюджета – </w:t>
            </w:r>
            <w:r w:rsidRPr="006F7F7E">
              <w:rPr>
                <w:rFonts w:ascii="Arial" w:hAnsi="Arial" w:cs="Arial"/>
                <w:b/>
                <w:color w:val="000000"/>
                <w:lang w:val="ru-RU"/>
              </w:rPr>
              <w:t>1239,5</w:t>
            </w:r>
            <w:r w:rsidRPr="006F7F7E">
              <w:rPr>
                <w:rFonts w:ascii="Arial" w:hAnsi="Arial" w:cs="Arial"/>
                <w:color w:val="000000"/>
                <w:lang w:val="ru-RU"/>
              </w:rPr>
              <w:t xml:space="preserve"> тыс. руб.</w:t>
            </w:r>
          </w:p>
          <w:p w:rsidR="0039330A" w:rsidRPr="006F7F7E" w:rsidRDefault="0039330A" w:rsidP="0039330A">
            <w:pPr>
              <w:ind w:left="1804"/>
              <w:rPr>
                <w:rFonts w:ascii="Arial" w:hAnsi="Arial" w:cs="Arial"/>
                <w:color w:val="000000"/>
                <w:lang w:val="ru-RU"/>
              </w:rPr>
            </w:pPr>
            <w:r w:rsidRPr="006F7F7E">
              <w:rPr>
                <w:rFonts w:ascii="Arial" w:hAnsi="Arial" w:cs="Arial"/>
                <w:color w:val="000000"/>
                <w:u w:val="single"/>
                <w:lang w:val="ru-RU"/>
              </w:rPr>
              <w:t>2024 год</w:t>
            </w:r>
            <w:r w:rsidRPr="006F7F7E">
              <w:rPr>
                <w:rFonts w:ascii="Arial" w:hAnsi="Arial" w:cs="Arial"/>
                <w:color w:val="000000"/>
                <w:lang w:val="ru-RU"/>
              </w:rPr>
              <w:t xml:space="preserve"> – </w:t>
            </w:r>
            <w:r w:rsidRPr="006F7F7E">
              <w:rPr>
                <w:rFonts w:ascii="Arial" w:hAnsi="Arial" w:cs="Arial"/>
                <w:b/>
                <w:color w:val="000000"/>
                <w:lang w:val="ru-RU"/>
              </w:rPr>
              <w:t>4401,0</w:t>
            </w:r>
            <w:r w:rsidRPr="006F7F7E">
              <w:rPr>
                <w:rFonts w:ascii="Arial" w:hAnsi="Arial" w:cs="Arial"/>
                <w:color w:val="000000"/>
                <w:lang w:val="ru-RU"/>
              </w:rPr>
              <w:t xml:space="preserve"> тыс. рублей, из них за счёт районного бюджета – </w:t>
            </w:r>
            <w:r w:rsidRPr="006F7F7E">
              <w:rPr>
                <w:rFonts w:ascii="Arial" w:hAnsi="Arial" w:cs="Arial"/>
                <w:b/>
                <w:color w:val="000000"/>
                <w:lang w:val="ru-RU"/>
              </w:rPr>
              <w:t>4321,0</w:t>
            </w:r>
            <w:r w:rsidRPr="006F7F7E">
              <w:rPr>
                <w:rFonts w:ascii="Arial" w:hAnsi="Arial" w:cs="Arial"/>
                <w:color w:val="000000"/>
                <w:lang w:val="ru-RU"/>
              </w:rPr>
              <w:t xml:space="preserve"> тыс. руб., за счёт краевого бюджета – </w:t>
            </w:r>
            <w:r w:rsidRPr="006F7F7E">
              <w:rPr>
                <w:rFonts w:ascii="Arial" w:hAnsi="Arial" w:cs="Arial"/>
                <w:b/>
                <w:color w:val="000000"/>
                <w:lang w:val="ru-RU"/>
              </w:rPr>
              <w:t>80,0</w:t>
            </w:r>
            <w:r w:rsidRPr="006F7F7E">
              <w:rPr>
                <w:rFonts w:ascii="Arial" w:hAnsi="Arial" w:cs="Arial"/>
                <w:color w:val="000000"/>
                <w:lang w:val="ru-RU"/>
              </w:rPr>
              <w:t xml:space="preserve"> тыс. руб.</w:t>
            </w:r>
          </w:p>
          <w:p w:rsidR="0039330A" w:rsidRPr="006F7F7E" w:rsidRDefault="0039330A" w:rsidP="0039330A">
            <w:pPr>
              <w:ind w:left="1804"/>
              <w:rPr>
                <w:rFonts w:ascii="Arial" w:hAnsi="Arial" w:cs="Arial"/>
                <w:color w:val="000000"/>
                <w:lang w:val="ru-RU"/>
              </w:rPr>
            </w:pPr>
            <w:r w:rsidRPr="006F7F7E">
              <w:rPr>
                <w:rFonts w:ascii="Arial" w:hAnsi="Arial" w:cs="Arial"/>
                <w:color w:val="000000"/>
                <w:u w:val="single"/>
                <w:lang w:val="ru-RU"/>
              </w:rPr>
              <w:t>2025 год</w:t>
            </w:r>
            <w:r w:rsidRPr="006F7F7E">
              <w:rPr>
                <w:rFonts w:ascii="Arial" w:hAnsi="Arial" w:cs="Arial"/>
                <w:color w:val="000000"/>
                <w:lang w:val="ru-RU"/>
              </w:rPr>
              <w:t xml:space="preserve"> – </w:t>
            </w:r>
            <w:r w:rsidRPr="006F7F7E">
              <w:rPr>
                <w:rFonts w:ascii="Arial" w:hAnsi="Arial" w:cs="Arial"/>
                <w:b/>
                <w:color w:val="000000"/>
                <w:lang w:val="ru-RU"/>
              </w:rPr>
              <w:t>4320,2</w:t>
            </w:r>
            <w:r w:rsidRPr="006F7F7E">
              <w:rPr>
                <w:rFonts w:ascii="Arial" w:hAnsi="Arial" w:cs="Arial"/>
                <w:color w:val="000000"/>
                <w:lang w:val="ru-RU"/>
              </w:rPr>
              <w:t xml:space="preserve"> тыс. рублей, из них за счёт районного бюджета – </w:t>
            </w:r>
            <w:r w:rsidRPr="006F7F7E">
              <w:rPr>
                <w:rFonts w:ascii="Arial" w:hAnsi="Arial" w:cs="Arial"/>
                <w:b/>
                <w:color w:val="000000"/>
                <w:lang w:val="ru-RU"/>
              </w:rPr>
              <w:t>4320,2</w:t>
            </w:r>
            <w:r w:rsidRPr="006F7F7E">
              <w:rPr>
                <w:rFonts w:ascii="Arial" w:hAnsi="Arial" w:cs="Arial"/>
                <w:color w:val="000000"/>
                <w:lang w:val="ru-RU"/>
              </w:rPr>
              <w:t xml:space="preserve"> тыс. руб., за счёт краевого бюджета – </w:t>
            </w:r>
            <w:r w:rsidRPr="006F7F7E">
              <w:rPr>
                <w:rFonts w:ascii="Arial" w:hAnsi="Arial" w:cs="Arial"/>
                <w:b/>
                <w:color w:val="000000"/>
                <w:lang w:val="ru-RU"/>
              </w:rPr>
              <w:t>00,0</w:t>
            </w:r>
            <w:r w:rsidRPr="006F7F7E">
              <w:rPr>
                <w:rFonts w:ascii="Arial" w:hAnsi="Arial" w:cs="Arial"/>
                <w:color w:val="000000"/>
                <w:lang w:val="ru-RU"/>
              </w:rPr>
              <w:t xml:space="preserve"> тыс. руб.</w:t>
            </w:r>
          </w:p>
        </w:tc>
      </w:tr>
    </w:tbl>
    <w:p w:rsidR="0039330A" w:rsidRPr="006F7F7E" w:rsidRDefault="0039330A" w:rsidP="0039330A">
      <w:pPr>
        <w:jc w:val="center"/>
        <w:rPr>
          <w:rFonts w:ascii="Arial" w:hAnsi="Arial" w:cs="Arial"/>
          <w:lang w:val="ru-RU"/>
        </w:rPr>
      </w:pPr>
    </w:p>
    <w:p w:rsidR="0039330A" w:rsidRPr="006F7F7E" w:rsidRDefault="0039330A" w:rsidP="0039330A">
      <w:pPr>
        <w:jc w:val="center"/>
        <w:rPr>
          <w:rFonts w:ascii="Arial" w:hAnsi="Arial" w:cs="Arial"/>
          <w:lang w:val="ru-RU"/>
        </w:rPr>
      </w:pPr>
    </w:p>
    <w:p w:rsidR="0039330A" w:rsidRPr="006F7F7E" w:rsidRDefault="0039330A" w:rsidP="0039330A">
      <w:pPr>
        <w:jc w:val="center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2. Характеристика текущего состояния защиты населения и территории Большеулуйского района от чрезвычайных ситуаций природного и техногенного характера, обеспечение безопасности населения района</w:t>
      </w:r>
    </w:p>
    <w:p w:rsidR="0039330A" w:rsidRPr="006F7F7E" w:rsidRDefault="0039330A" w:rsidP="0039330A">
      <w:pPr>
        <w:jc w:val="both"/>
        <w:rPr>
          <w:rFonts w:ascii="Arial" w:hAnsi="Arial" w:cs="Arial"/>
          <w:lang w:val="ru-RU"/>
        </w:rPr>
      </w:pPr>
    </w:p>
    <w:p w:rsidR="0039330A" w:rsidRPr="006F7F7E" w:rsidRDefault="0039330A" w:rsidP="0039330A">
      <w:pPr>
        <w:ind w:firstLine="90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В настоящее время кризисы и чрезвычайные ситуации остаются одними из важнейших вызовов стабильному экономическому росту государства. Размер материального ущерба от чрезвычайных ситуаций природного и техногенного характера ежегодно превышают сотни миллионов рублей.</w:t>
      </w:r>
    </w:p>
    <w:p w:rsidR="0039330A" w:rsidRPr="006F7F7E" w:rsidRDefault="0039330A" w:rsidP="0039330A">
      <w:pPr>
        <w:ind w:firstLine="90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</w:t>
      </w:r>
    </w:p>
    <w:p w:rsidR="0039330A" w:rsidRPr="006F7F7E" w:rsidRDefault="0039330A" w:rsidP="0039330A">
      <w:pPr>
        <w:ind w:firstLine="90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По-прежнему, достаточно серьёзную угрозу для населения и объектов экономики представляют высокие паводки при половодьях. Наиболее значимый ущерб возникает вследствие затопления и повреждения коммуникаций (автодорог, линий электропередач, и связи), строений и гидротехнических сооружений. Результаты оценки суммарного ущерба и риска (социального и экономического) от паводка показывает, что эти величины с каждым годом имеют устойчивую тенденцию к росту. Прежде всего, это связано с тем, что из-за загрязнения и обмеления русел рек возрастает уязвимость строений, соответственно опасность для жизни людей, проживающих в </w:t>
      </w:r>
      <w:proofErr w:type="spellStart"/>
      <w:r w:rsidRPr="006F7F7E">
        <w:rPr>
          <w:rFonts w:ascii="Arial" w:hAnsi="Arial" w:cs="Arial"/>
          <w:lang w:val="ru-RU"/>
        </w:rPr>
        <w:t>паводкоопасных</w:t>
      </w:r>
      <w:proofErr w:type="spellEnd"/>
      <w:r w:rsidRPr="006F7F7E">
        <w:rPr>
          <w:rFonts w:ascii="Arial" w:hAnsi="Arial" w:cs="Arial"/>
          <w:lang w:val="ru-RU"/>
        </w:rPr>
        <w:t xml:space="preserve"> территориях.</w:t>
      </w:r>
    </w:p>
    <w:p w:rsidR="0039330A" w:rsidRPr="006F7F7E" w:rsidRDefault="0039330A" w:rsidP="0039330A">
      <w:pPr>
        <w:ind w:firstLine="90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Весенне-летний паводковый период представляет серьёзную угрозу для населения и экономики района. Резкое повышение воды в реках в весенне-летний период может быть источником чрезвычайных ситуаций муниципального характера и требует ежегодного проведения мероприятий, направленных на предупреждение ЧС вызванных паводком.</w:t>
      </w:r>
    </w:p>
    <w:p w:rsidR="0039330A" w:rsidRPr="006F7F7E" w:rsidRDefault="0039330A" w:rsidP="0039330A">
      <w:pPr>
        <w:ind w:firstLine="90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lastRenderedPageBreak/>
        <w:t xml:space="preserve">Стихийным бедствием природно-климатического характера подвержена часть красноярского края. Основными источниками стихийных бедствий на территории региона являются паводки и природные пожары. Существо проблемы состоит в том, чтобы, обеспечив снижение количества чрезвычайных ситуаций и повышение уровня безопасности населения и защищённости критически - важных объектов от угроз природного и техногенного характера создать в муниципальном образовании необходимые условия для устойчивого развития поселений путём координации совместных усилий и финансовых средств. </w:t>
      </w:r>
    </w:p>
    <w:p w:rsidR="0039330A" w:rsidRPr="006F7F7E" w:rsidRDefault="0039330A" w:rsidP="0039330A">
      <w:pPr>
        <w:ind w:firstLine="90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Для предотвращения чрезвычайных ситуаций и ликвидации негативных последствий существенное значение имеет система мер и их технологическое обеспечение, которые могут быть общими для разных по своей природе явлений и факторов (природных и техногенных).</w:t>
      </w:r>
    </w:p>
    <w:p w:rsidR="0039330A" w:rsidRPr="006F7F7E" w:rsidRDefault="0039330A" w:rsidP="0039330A">
      <w:pPr>
        <w:ind w:firstLine="90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Разработка программы обусловлена потребностью развития системы контроля в области защиты населения и территории от ЧС, управление силами  и средствами районного звена территориальной подсистемы Единой государственной системы предупреждения и ликвидации чрезвычайных ситуаций в повседневной жизни, в периоды возникновения чрезвычайных ситуаций.</w:t>
      </w:r>
    </w:p>
    <w:p w:rsidR="0039330A" w:rsidRPr="006F7F7E" w:rsidRDefault="0039330A" w:rsidP="0039330A">
      <w:pPr>
        <w:ind w:firstLine="90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На территории района расположены важные объекты (транспорта, жизнеобеспечения и массового пребывания людей и т.д.), которые могут быть избраны террористами в качестве объектов проведения террористических актов. Криминальную напряжённость усиливает незаконная миграция. Возможности реализации мер целевого противодействия терроризму и экстремизму, установление контроля над развитием криминальных процессов в районе предлагаются в представленной программе.</w:t>
      </w:r>
    </w:p>
    <w:p w:rsidR="0039330A" w:rsidRPr="006F7F7E" w:rsidRDefault="0039330A" w:rsidP="0039330A">
      <w:pPr>
        <w:ind w:firstLine="90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Решение этих сложных задач, с учётом реально сложившейся экономической обстановки на территории муниципального образования, природно-климатических особенностей, высокой концентрации источников повышенной опасности техногенного характера, социально-экономического положения населения возможно только целевыми программными методами. </w:t>
      </w:r>
    </w:p>
    <w:p w:rsidR="0039330A" w:rsidRPr="006F7F7E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Основные усилия следует сосредоточить на решении главной задачи: заблаговременного осуществления комплекса мер, направленных на предупреждение и максимально возможное уменьшение рисков возникновения ЧС, а также на сохранение здоровья людей, снижение материальных потерь и размеров ущерба окружающей среде, выработке упреждающей системы противодействия терроризму и экстремизму в районе.  </w:t>
      </w:r>
    </w:p>
    <w:p w:rsidR="0039330A" w:rsidRPr="006F7F7E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Совместными усилиями органов местного самоуправления и правоохранительных органов в Большеулуйском районе продолжает развиваться многоуровневая система профилактики правонарушений.</w:t>
      </w:r>
    </w:p>
    <w:p w:rsidR="0039330A" w:rsidRPr="006F7F7E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Профилактическую работу в соответствии с действующим законодательством в пределах своей компетенции осуществляют территориальные органы федеральных органов государственной власти, органы государственной власти Красноярского края, органы местного самоуправления, иные органы и учреждения.</w:t>
      </w:r>
    </w:p>
    <w:p w:rsidR="0039330A" w:rsidRPr="006F7F7E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В целях организации взаимодействия органов исполнительной власти, органов местного самоуправления и общественных объединений по вопросам профилактики правонарушений в Красноярском крае </w:t>
      </w:r>
      <w:hyperlink r:id="rId11" w:history="1">
        <w:r w:rsidRPr="006F7F7E">
          <w:rPr>
            <w:rFonts w:ascii="Arial" w:hAnsi="Arial" w:cs="Arial"/>
            <w:lang w:val="ru-RU"/>
          </w:rPr>
          <w:t>Постановлением</w:t>
        </w:r>
      </w:hyperlink>
      <w:r w:rsidRPr="006F7F7E">
        <w:rPr>
          <w:rFonts w:ascii="Arial" w:hAnsi="Arial" w:cs="Arial"/>
          <w:lang w:val="ru-RU"/>
        </w:rPr>
        <w:t xml:space="preserve"> Совета администрации Красноярского края от 14.07.2006 </w:t>
      </w:r>
      <w:r w:rsidRPr="006F7F7E">
        <w:rPr>
          <w:rFonts w:ascii="Arial" w:hAnsi="Arial" w:cs="Arial"/>
        </w:rPr>
        <w:t>N</w:t>
      </w:r>
      <w:r w:rsidRPr="006F7F7E">
        <w:rPr>
          <w:rFonts w:ascii="Arial" w:hAnsi="Arial" w:cs="Arial"/>
          <w:lang w:val="ru-RU"/>
        </w:rPr>
        <w:t xml:space="preserve"> 213-п создана комиссия по социальной профилактике правонарушений. </w:t>
      </w:r>
    </w:p>
    <w:p w:rsidR="0039330A" w:rsidRPr="006F7F7E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Максимального результата по обеспечению правопорядка и прав граждан в районе можно достичь программно-целевым подходом, направленным на комплексное сдерживание криминальных процессов и недопущение роста криминальной напряженности путем организации мероприятий по реализации </w:t>
      </w:r>
      <w:r w:rsidRPr="006F7F7E">
        <w:rPr>
          <w:rFonts w:ascii="Arial" w:hAnsi="Arial" w:cs="Arial"/>
          <w:lang w:val="ru-RU"/>
        </w:rPr>
        <w:lastRenderedPageBreak/>
        <w:t>государственной политики в сфере профилактики правонарушений и привлечения к обеспечению правопорядка населения.</w:t>
      </w:r>
    </w:p>
    <w:p w:rsidR="0039330A" w:rsidRPr="006F7F7E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Целесообразность решения проблемы программным методом необходимо подтвердить путем принятия долгосрочной целевой программы «Профилактика правонарушений на территории Большеулуйского района» на 2022-2025 годы. </w:t>
      </w:r>
    </w:p>
    <w:p w:rsidR="0039330A" w:rsidRPr="006F7F7E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Наличие проблемы по профилактике правонарушений требует продолжения реализации единой стратегии, концентрации ресурсов, координации усилий государственных структур, органов местного самоуправления.</w:t>
      </w:r>
    </w:p>
    <w:p w:rsidR="0039330A" w:rsidRPr="006F7F7E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Механизм реализации настоящей подпрограммы позволит обеспечить комплексность и системность решения проблемы по профилактике правонарушений, обеспечению охраны общественного порядка и общественной безопасности, тем </w:t>
      </w:r>
      <w:proofErr w:type="gramStart"/>
      <w:r w:rsidRPr="006F7F7E">
        <w:rPr>
          <w:rFonts w:ascii="Arial" w:hAnsi="Arial" w:cs="Arial"/>
          <w:lang w:val="ru-RU"/>
        </w:rPr>
        <w:t>самым достичь</w:t>
      </w:r>
      <w:proofErr w:type="gramEnd"/>
      <w:r w:rsidRPr="006F7F7E">
        <w:rPr>
          <w:rFonts w:ascii="Arial" w:hAnsi="Arial" w:cs="Arial"/>
          <w:lang w:val="ru-RU"/>
        </w:rPr>
        <w:t xml:space="preserve"> все цели, сформированные в ее рамках.</w:t>
      </w:r>
    </w:p>
    <w:p w:rsidR="0039330A" w:rsidRPr="006F7F7E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Возможными последствиями реализации подпрограммы «Профилактика правонарушений» на 2022 - 2025 годы будут являться повышение эффективности профилактической деятельности субъектов системы профилактики, снижение количества преступлений, совершенных на улице и других общественных местах. Развитие перечисленных факторов приведет к снижению уровня преступности в Большеулуйском районе.</w:t>
      </w:r>
    </w:p>
    <w:p w:rsidR="0039330A" w:rsidRPr="006F7F7E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Необходимость разработки и реализации программы обусловлена следующими причинами:</w:t>
      </w:r>
    </w:p>
    <w:p w:rsidR="0039330A" w:rsidRPr="006F7F7E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межотраслевой и межведомственный характер проблемы;</w:t>
      </w:r>
    </w:p>
    <w:p w:rsidR="0039330A" w:rsidRPr="006F7F7E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повышение уровня взаимодействия и сотрудничества органов местного самоуправления, институтами гражданского общества и общественного доверия и поддержки;</w:t>
      </w:r>
    </w:p>
    <w:p w:rsidR="0039330A" w:rsidRPr="006F7F7E" w:rsidRDefault="0039330A" w:rsidP="0039330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 </w:t>
      </w:r>
    </w:p>
    <w:p w:rsidR="0039330A" w:rsidRPr="006F7F7E" w:rsidRDefault="0039330A" w:rsidP="0039330A">
      <w:pPr>
        <w:jc w:val="center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 3. Приоритеты социально-экономического развития в области защиты населения и территории района от чрезвычайных ситуаций природного и техногенного характера, обеспечение безопасности населения района, описание основных целей и задач программы.</w:t>
      </w:r>
    </w:p>
    <w:p w:rsidR="0039330A" w:rsidRPr="006F7F7E" w:rsidRDefault="0039330A" w:rsidP="0039330A">
      <w:pPr>
        <w:jc w:val="center"/>
        <w:rPr>
          <w:rFonts w:ascii="Arial" w:hAnsi="Arial" w:cs="Arial"/>
          <w:lang w:val="ru-RU"/>
        </w:rPr>
      </w:pPr>
    </w:p>
    <w:p w:rsidR="0039330A" w:rsidRPr="006F7F7E" w:rsidRDefault="0039330A" w:rsidP="0039330A">
      <w:pPr>
        <w:ind w:firstLine="900"/>
        <w:rPr>
          <w:rFonts w:ascii="Arial" w:hAnsi="Arial" w:cs="Arial"/>
          <w:u w:val="single"/>
          <w:lang w:val="ru-RU"/>
        </w:rPr>
      </w:pPr>
      <w:r w:rsidRPr="006F7F7E">
        <w:rPr>
          <w:rFonts w:ascii="Arial" w:hAnsi="Arial" w:cs="Arial"/>
          <w:u w:val="single"/>
          <w:lang w:val="ru-RU"/>
        </w:rPr>
        <w:t>Приоритетами в области гражданской обороны, защиты населения и территории района от ЧС являются:</w:t>
      </w:r>
    </w:p>
    <w:p w:rsidR="0039330A" w:rsidRPr="006F7F7E" w:rsidRDefault="0039330A" w:rsidP="0039330A">
      <w:pPr>
        <w:ind w:firstLine="90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оперативное реагирование   на ЧС природного и техногенного характера и различного рода происшествия;</w:t>
      </w:r>
    </w:p>
    <w:p w:rsidR="0039330A" w:rsidRPr="006F7F7E" w:rsidRDefault="0039330A" w:rsidP="0039330A">
      <w:pPr>
        <w:ind w:firstLine="90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обеспечение безопасности и охраны жизни людей на водных объектах и на затапливаемых территориях района в период весеннего паводка;</w:t>
      </w:r>
    </w:p>
    <w:p w:rsidR="0039330A" w:rsidRPr="006F7F7E" w:rsidRDefault="0039330A" w:rsidP="0039330A">
      <w:pPr>
        <w:ind w:firstLine="90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обеспечение создания и поддержание в состоянии постоянной готовности к использованию технических систем управления ГО, системы оповещения об опасностях, возникающих при ведении военных действий, возникновение ЧС природного и техногенного характера;</w:t>
      </w:r>
    </w:p>
    <w:p w:rsidR="0039330A" w:rsidRPr="006F7F7E" w:rsidRDefault="0039330A" w:rsidP="0039330A">
      <w:pPr>
        <w:ind w:firstLine="90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поддержание укомплектованности кадров Единой диспетчерской дежурной службы Администрации Большеулуйского района </w:t>
      </w:r>
      <w:proofErr w:type="gramStart"/>
      <w:r w:rsidRPr="006F7F7E">
        <w:rPr>
          <w:rFonts w:ascii="Arial" w:hAnsi="Arial" w:cs="Arial"/>
          <w:lang w:val="ru-RU"/>
        </w:rPr>
        <w:t>согласно</w:t>
      </w:r>
      <w:proofErr w:type="gramEnd"/>
      <w:r w:rsidRPr="006F7F7E">
        <w:rPr>
          <w:rFonts w:ascii="Arial" w:hAnsi="Arial" w:cs="Arial"/>
          <w:lang w:val="ru-RU"/>
        </w:rPr>
        <w:t xml:space="preserve"> штатного расписания;</w:t>
      </w:r>
    </w:p>
    <w:p w:rsidR="0039330A" w:rsidRPr="006F7F7E" w:rsidRDefault="0039330A" w:rsidP="0039330A">
      <w:pPr>
        <w:ind w:firstLine="90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усиление безопасности и защиты информации автоматизированных систем.</w:t>
      </w:r>
    </w:p>
    <w:p w:rsidR="0039330A" w:rsidRPr="006F7F7E" w:rsidRDefault="0039330A" w:rsidP="0039330A">
      <w:pPr>
        <w:ind w:firstLine="900"/>
        <w:jc w:val="both"/>
        <w:rPr>
          <w:rFonts w:ascii="Arial" w:hAnsi="Arial" w:cs="Arial"/>
          <w:u w:val="single"/>
          <w:lang w:val="ru-RU"/>
        </w:rPr>
      </w:pPr>
      <w:r w:rsidRPr="006F7F7E">
        <w:rPr>
          <w:rFonts w:ascii="Arial" w:hAnsi="Arial" w:cs="Arial"/>
          <w:u w:val="single"/>
          <w:lang w:val="ru-RU"/>
        </w:rPr>
        <w:t>Приоритетами в области пожарной безопасности являются:</w:t>
      </w:r>
    </w:p>
    <w:p w:rsidR="0039330A" w:rsidRPr="006F7F7E" w:rsidRDefault="0039330A" w:rsidP="0039330A">
      <w:pPr>
        <w:ind w:firstLine="90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организация и осуществление пожарной охраны населённых пунктов района;</w:t>
      </w:r>
    </w:p>
    <w:p w:rsidR="0039330A" w:rsidRPr="006F7F7E" w:rsidRDefault="0039330A" w:rsidP="0039330A">
      <w:pPr>
        <w:ind w:firstLine="90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профилактическая работа на объектах жилого назначения (населённых пунктов).</w:t>
      </w:r>
    </w:p>
    <w:p w:rsidR="0039330A" w:rsidRPr="006F7F7E" w:rsidRDefault="0039330A" w:rsidP="0039330A">
      <w:pPr>
        <w:ind w:firstLine="90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u w:val="single"/>
          <w:lang w:val="ru-RU"/>
        </w:rPr>
        <w:lastRenderedPageBreak/>
        <w:t>Приоритетами в области организации обучения населения в области ГО, защиты от ЧС природного и техногенного характера, информирование населения о мерах пожарной безопасности являются:</w:t>
      </w:r>
    </w:p>
    <w:p w:rsidR="0039330A" w:rsidRPr="006F7F7E" w:rsidRDefault="0039330A" w:rsidP="0039330A">
      <w:pPr>
        <w:ind w:firstLine="90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плановая подготовка, переподготовка и повышение квалификации руководителей и специалистов органов исполнительной власти района, организаций, специалистов единых дежурно - диспетчерских служб. </w:t>
      </w:r>
    </w:p>
    <w:p w:rsidR="0039330A" w:rsidRPr="006F7F7E" w:rsidRDefault="0039330A" w:rsidP="0039330A">
      <w:pPr>
        <w:ind w:firstLine="90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повышение качества и эффективности командно-штабных и комплексных учений гражданской обороны, штабных и объектовых тренировок;</w:t>
      </w:r>
    </w:p>
    <w:p w:rsidR="0039330A" w:rsidRPr="006F7F7E" w:rsidRDefault="0039330A" w:rsidP="0039330A">
      <w:pPr>
        <w:ind w:firstLine="90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информирование населения через средства массово информации и по иным каналам о прогнозируемых и возникших ЧС и пожарах, мерах по обеспечению безопасности населения района, а также пропаганда в области ГО, защиты населения и территории от ЧС, пожарной безопасности, безопасности людей на водных объектах;</w:t>
      </w:r>
    </w:p>
    <w:p w:rsidR="0039330A" w:rsidRPr="006F7F7E" w:rsidRDefault="0039330A" w:rsidP="0039330A">
      <w:pPr>
        <w:ind w:firstLine="900"/>
        <w:rPr>
          <w:rFonts w:ascii="Arial" w:hAnsi="Arial" w:cs="Arial"/>
          <w:u w:val="single"/>
          <w:lang w:val="ru-RU"/>
        </w:rPr>
      </w:pPr>
      <w:r w:rsidRPr="006F7F7E">
        <w:rPr>
          <w:rFonts w:ascii="Arial" w:hAnsi="Arial" w:cs="Arial"/>
          <w:u w:val="single"/>
          <w:lang w:val="ru-RU"/>
        </w:rPr>
        <w:t>Приоритетами в области противодействия терроризму и экстремизму являются:</w:t>
      </w:r>
    </w:p>
    <w:p w:rsidR="0039330A" w:rsidRPr="006F7F7E" w:rsidRDefault="0039330A" w:rsidP="0039330A">
      <w:pPr>
        <w:ind w:firstLine="900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повышение технической защищённости административных объектов и объектов с массовым пребыванием людей;</w:t>
      </w:r>
    </w:p>
    <w:p w:rsidR="0039330A" w:rsidRPr="006F7F7E" w:rsidRDefault="0039330A" w:rsidP="0039330A">
      <w:pPr>
        <w:ind w:firstLine="900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повышение качества обучения населения в вопросах профилактики проявлений терроризма и экстремизма, повышение бдительности.</w:t>
      </w:r>
    </w:p>
    <w:p w:rsidR="0039330A" w:rsidRPr="006F7F7E" w:rsidRDefault="0039330A" w:rsidP="0039330A">
      <w:pPr>
        <w:ind w:firstLine="900"/>
        <w:rPr>
          <w:rFonts w:ascii="Arial" w:hAnsi="Arial" w:cs="Arial"/>
          <w:u w:val="single"/>
          <w:lang w:val="ru-RU"/>
        </w:rPr>
      </w:pPr>
      <w:r w:rsidRPr="006F7F7E">
        <w:rPr>
          <w:rFonts w:ascii="Arial" w:hAnsi="Arial" w:cs="Arial"/>
          <w:u w:val="single"/>
          <w:lang w:val="ru-RU"/>
        </w:rPr>
        <w:t>Приоритетами в области профилактики правонарушений являются:</w:t>
      </w:r>
    </w:p>
    <w:p w:rsidR="0039330A" w:rsidRPr="006F7F7E" w:rsidRDefault="0039330A" w:rsidP="0039330A">
      <w:pPr>
        <w:ind w:firstLine="900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Повышение эффективности профилактической деятельности субъектов системы профилактики, снижения количества преступлений, совершённых на улице и других общественных местах, снижение количества лиц, вновь совершивших преступления;</w:t>
      </w:r>
    </w:p>
    <w:p w:rsidR="0039330A" w:rsidRPr="006F7F7E" w:rsidRDefault="0039330A" w:rsidP="0039330A">
      <w:pPr>
        <w:ind w:firstLine="900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Повышение ответственности граждан в оказании содействия по охране общественного порядка.</w:t>
      </w:r>
    </w:p>
    <w:p w:rsidR="0039330A" w:rsidRPr="006F7F7E" w:rsidRDefault="0039330A" w:rsidP="0039330A">
      <w:pPr>
        <w:ind w:firstLine="900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 </w:t>
      </w:r>
    </w:p>
    <w:p w:rsidR="0039330A" w:rsidRPr="006F7F7E" w:rsidRDefault="0039330A" w:rsidP="0039330A">
      <w:pPr>
        <w:ind w:firstLine="72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 Целью программы является создание эффективной системы защиты населения и территорий Большеулуйского района от чрезвычайных ситуаций природного и техногенного характера.</w:t>
      </w:r>
    </w:p>
    <w:p w:rsidR="0039330A" w:rsidRPr="006F7F7E" w:rsidRDefault="0039330A" w:rsidP="0039330A">
      <w:pPr>
        <w:ind w:firstLine="720"/>
        <w:jc w:val="both"/>
        <w:rPr>
          <w:rFonts w:ascii="Arial" w:hAnsi="Arial" w:cs="Arial"/>
          <w:u w:val="single"/>
        </w:rPr>
      </w:pPr>
      <w:proofErr w:type="spellStart"/>
      <w:r w:rsidRPr="006F7F7E">
        <w:rPr>
          <w:rFonts w:ascii="Arial" w:hAnsi="Arial" w:cs="Arial"/>
          <w:u w:val="single"/>
        </w:rPr>
        <w:t>Задачи</w:t>
      </w:r>
      <w:proofErr w:type="spellEnd"/>
      <w:r w:rsidRPr="006F7F7E">
        <w:rPr>
          <w:rFonts w:ascii="Arial" w:hAnsi="Arial" w:cs="Arial"/>
          <w:u w:val="single"/>
        </w:rPr>
        <w:t xml:space="preserve"> </w:t>
      </w:r>
      <w:proofErr w:type="spellStart"/>
      <w:r w:rsidRPr="006F7F7E">
        <w:rPr>
          <w:rFonts w:ascii="Arial" w:hAnsi="Arial" w:cs="Arial"/>
          <w:u w:val="single"/>
        </w:rPr>
        <w:t>программы</w:t>
      </w:r>
      <w:proofErr w:type="spellEnd"/>
      <w:r w:rsidRPr="006F7F7E">
        <w:rPr>
          <w:rFonts w:ascii="Arial" w:hAnsi="Arial" w:cs="Arial"/>
          <w:u w:val="single"/>
        </w:rPr>
        <w:t>:</w:t>
      </w:r>
    </w:p>
    <w:p w:rsidR="0039330A" w:rsidRPr="006F7F7E" w:rsidRDefault="0039330A" w:rsidP="0039330A">
      <w:pPr>
        <w:ind w:firstLine="720"/>
        <w:jc w:val="both"/>
        <w:rPr>
          <w:rFonts w:ascii="Arial" w:hAnsi="Arial" w:cs="Arial"/>
          <w:u w:val="single"/>
        </w:rPr>
      </w:pPr>
    </w:p>
    <w:p w:rsidR="0039330A" w:rsidRPr="006F7F7E" w:rsidRDefault="0039330A" w:rsidP="0039330A">
      <w:pPr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 w:rsidRPr="006F7F7E">
        <w:rPr>
          <w:rFonts w:ascii="Arial" w:hAnsi="Arial" w:cs="Arial"/>
          <w:bCs/>
          <w:lang w:val="ru-RU"/>
        </w:rPr>
        <w:t>Осуществление и совершенствование системы профилактических (превентивных) мероприятий по обеспечению безопасности людей на объектах муниципального образования, охране их жизни и здоровья.</w:t>
      </w:r>
    </w:p>
    <w:p w:rsidR="0039330A" w:rsidRPr="006F7F7E" w:rsidRDefault="0039330A" w:rsidP="0039330A">
      <w:pPr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 w:rsidRPr="006F7F7E">
        <w:rPr>
          <w:rFonts w:ascii="Arial" w:hAnsi="Arial" w:cs="Arial"/>
          <w:bCs/>
          <w:lang w:val="ru-RU"/>
        </w:rPr>
        <w:t>Обеспечение необходимых условий для предотвращения гибели и травматизма людей при пожарах.</w:t>
      </w:r>
    </w:p>
    <w:p w:rsidR="0039330A" w:rsidRPr="006F7F7E" w:rsidRDefault="0039330A" w:rsidP="0039330A">
      <w:pPr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 w:rsidRPr="006F7F7E">
        <w:rPr>
          <w:rFonts w:ascii="Arial" w:hAnsi="Arial" w:cs="Arial"/>
          <w:bCs/>
          <w:lang w:val="ru-RU"/>
        </w:rPr>
        <w:t xml:space="preserve">Усиление мер по защите населения, объектов первоочередной антитеррористической защиты, расположенных на территории района, от террористической угрозы, своевременное предупреждение, выявление и пресечение террористической и экстремисткой деятельности. </w:t>
      </w:r>
    </w:p>
    <w:p w:rsidR="0039330A" w:rsidRPr="006F7F7E" w:rsidRDefault="0039330A" w:rsidP="0039330A">
      <w:pPr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 w:rsidRPr="006F7F7E">
        <w:rPr>
          <w:rFonts w:ascii="Arial" w:hAnsi="Arial" w:cs="Arial"/>
          <w:bCs/>
          <w:lang w:val="ru-RU"/>
        </w:rPr>
        <w:t xml:space="preserve"> Обеспечение своевременного информирования и оповещения населения района на случай возможных чрезвычайных ситуаций техногенного и природного характера в области гражданской обороны.</w:t>
      </w:r>
    </w:p>
    <w:p w:rsidR="0039330A" w:rsidRPr="006F7F7E" w:rsidRDefault="0039330A" w:rsidP="0039330A">
      <w:pPr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 w:rsidRPr="006F7F7E">
        <w:rPr>
          <w:rFonts w:ascii="Arial" w:hAnsi="Arial" w:cs="Arial"/>
          <w:bCs/>
          <w:lang w:val="ru-RU"/>
        </w:rPr>
        <w:t>Обеспечение правопорядка в общественных местах и на улицах.</w:t>
      </w:r>
    </w:p>
    <w:p w:rsidR="0039330A" w:rsidRPr="006F7F7E" w:rsidRDefault="0039330A" w:rsidP="0039330A">
      <w:pPr>
        <w:ind w:left="720"/>
        <w:jc w:val="both"/>
        <w:rPr>
          <w:rFonts w:ascii="Arial" w:hAnsi="Arial" w:cs="Arial"/>
          <w:lang w:val="ru-RU"/>
        </w:rPr>
      </w:pPr>
    </w:p>
    <w:p w:rsidR="0039330A" w:rsidRPr="006F7F7E" w:rsidRDefault="0039330A" w:rsidP="0039330A">
      <w:pPr>
        <w:autoSpaceDE w:val="0"/>
        <w:autoSpaceDN w:val="0"/>
        <w:adjustRightInd w:val="0"/>
        <w:ind w:firstLine="720"/>
        <w:jc w:val="center"/>
        <w:outlineLvl w:val="1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4.Прогноз конечных результатов программы</w:t>
      </w:r>
    </w:p>
    <w:p w:rsidR="0039330A" w:rsidRPr="006F7F7E" w:rsidRDefault="0039330A" w:rsidP="0039330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lang w:val="ru-RU"/>
        </w:rPr>
      </w:pPr>
    </w:p>
    <w:p w:rsidR="0039330A" w:rsidRPr="006F7F7E" w:rsidRDefault="0039330A" w:rsidP="0039330A">
      <w:pPr>
        <w:ind w:firstLine="72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В результате реализации программных мероприятий будут обеспечены:</w:t>
      </w:r>
    </w:p>
    <w:p w:rsidR="0039330A" w:rsidRPr="006F7F7E" w:rsidRDefault="0039330A" w:rsidP="0039330A">
      <w:pPr>
        <w:ind w:firstLine="72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lastRenderedPageBreak/>
        <w:t>пожарная охрана пяти населённых пунктов района;</w:t>
      </w:r>
    </w:p>
    <w:p w:rsidR="0039330A" w:rsidRPr="006F7F7E" w:rsidRDefault="0039330A" w:rsidP="0039330A">
      <w:pPr>
        <w:ind w:firstLine="72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функционирование и поддержание в готовности технических средств оповещения населения района на случай ЧС и объявления военных действий;</w:t>
      </w:r>
    </w:p>
    <w:p w:rsidR="0039330A" w:rsidRPr="006F7F7E" w:rsidRDefault="0039330A" w:rsidP="0039330A">
      <w:pPr>
        <w:ind w:firstLine="72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осуществление содержания, плановой подготовки, переподготовки и повышения квалификации руководителей и специалистов органов исполнительной власти района, специалистов ЕДДС;</w:t>
      </w:r>
    </w:p>
    <w:p w:rsidR="0039330A" w:rsidRPr="006F7F7E" w:rsidRDefault="0039330A" w:rsidP="0039330A">
      <w:pPr>
        <w:ind w:firstLine="72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техническая защита важных объектов и мест массового нахождения людей от угроз террористического характера, защита информации и автоматизированных систем, обеспечение безопасности информации, составляющей государственную тайну;</w:t>
      </w:r>
    </w:p>
    <w:p w:rsidR="0039330A" w:rsidRPr="006F7F7E" w:rsidRDefault="0039330A" w:rsidP="0039330A">
      <w:pPr>
        <w:ind w:firstLine="72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безопасность и охрана жизни людей на водных объектах и в зоне подтопления территорий района на период весеннего паводка;</w:t>
      </w:r>
    </w:p>
    <w:p w:rsidR="0039330A" w:rsidRPr="006F7F7E" w:rsidRDefault="0039330A" w:rsidP="0039330A">
      <w:pPr>
        <w:ind w:firstLine="720"/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снижение количества преступлений, совершённых в общественных местах и на улице, снижение количества лиц, вновь совершивших преступления.</w:t>
      </w:r>
    </w:p>
    <w:p w:rsidR="0039330A" w:rsidRPr="006F7F7E" w:rsidRDefault="0039330A" w:rsidP="0039330A">
      <w:pPr>
        <w:autoSpaceDE w:val="0"/>
        <w:autoSpaceDN w:val="0"/>
        <w:adjustRightInd w:val="0"/>
        <w:ind w:firstLine="900"/>
        <w:outlineLvl w:val="1"/>
        <w:rPr>
          <w:rFonts w:ascii="Arial" w:hAnsi="Arial" w:cs="Arial"/>
          <w:lang w:val="ru-RU"/>
        </w:rPr>
      </w:pPr>
    </w:p>
    <w:p w:rsidR="0039330A" w:rsidRPr="006F7F7E" w:rsidRDefault="0039330A" w:rsidP="0039330A">
      <w:pPr>
        <w:autoSpaceDE w:val="0"/>
        <w:autoSpaceDN w:val="0"/>
        <w:adjustRightInd w:val="0"/>
        <w:ind w:firstLine="900"/>
        <w:jc w:val="center"/>
        <w:outlineLvl w:val="1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5.Перечень подпрограмм с указанием сроков их реализации </w:t>
      </w:r>
    </w:p>
    <w:p w:rsidR="0039330A" w:rsidRPr="006F7F7E" w:rsidRDefault="0039330A" w:rsidP="0039330A">
      <w:pPr>
        <w:autoSpaceDE w:val="0"/>
        <w:autoSpaceDN w:val="0"/>
        <w:adjustRightInd w:val="0"/>
        <w:ind w:firstLine="900"/>
        <w:jc w:val="center"/>
        <w:outlineLvl w:val="1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 и ожидаемых результатов</w:t>
      </w:r>
    </w:p>
    <w:p w:rsidR="0039330A" w:rsidRPr="006F7F7E" w:rsidRDefault="0039330A" w:rsidP="0039330A">
      <w:pPr>
        <w:autoSpaceDE w:val="0"/>
        <w:autoSpaceDN w:val="0"/>
        <w:adjustRightInd w:val="0"/>
        <w:ind w:firstLine="900"/>
        <w:outlineLvl w:val="1"/>
        <w:rPr>
          <w:rFonts w:ascii="Arial" w:hAnsi="Arial" w:cs="Arial"/>
          <w:lang w:val="ru-RU"/>
        </w:rPr>
      </w:pPr>
    </w:p>
    <w:p w:rsidR="0039330A" w:rsidRPr="006F7F7E" w:rsidRDefault="0039330A" w:rsidP="0039330A">
      <w:pPr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          </w:t>
      </w:r>
      <w:r w:rsidRPr="006F7F7E">
        <w:rPr>
          <w:rFonts w:ascii="Arial" w:hAnsi="Arial" w:cs="Arial"/>
          <w:u w:val="single"/>
          <w:lang w:val="ru-RU"/>
        </w:rPr>
        <w:t>Подпрограмма 1</w:t>
      </w:r>
      <w:r w:rsidRPr="006F7F7E">
        <w:rPr>
          <w:rFonts w:ascii="Arial" w:hAnsi="Arial" w:cs="Arial"/>
          <w:lang w:val="ru-RU"/>
        </w:rPr>
        <w:t>: «Обеспечение предупреждения возникновения и развития чрезвычайных ситуаций природного и техногенного характера, снижение ущерба и потерь от чрезвычайных ситуаций муниципального характера» – приложение № 3 программе.</w:t>
      </w:r>
    </w:p>
    <w:p w:rsidR="0039330A" w:rsidRPr="006F7F7E" w:rsidRDefault="0039330A" w:rsidP="0039330A">
      <w:pPr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          </w:t>
      </w:r>
      <w:r w:rsidRPr="006F7F7E">
        <w:rPr>
          <w:rFonts w:ascii="Arial" w:hAnsi="Arial" w:cs="Arial"/>
          <w:u w:val="single"/>
          <w:lang w:val="ru-RU"/>
        </w:rPr>
        <w:t>Подпрограмма 2</w:t>
      </w:r>
      <w:r w:rsidRPr="006F7F7E">
        <w:rPr>
          <w:rFonts w:ascii="Arial" w:hAnsi="Arial" w:cs="Arial"/>
          <w:lang w:val="ru-RU"/>
        </w:rPr>
        <w:t>: «Обеспечение профилактики и тушения пожаров в районе» – приложение № 4 к программе.</w:t>
      </w:r>
    </w:p>
    <w:p w:rsidR="0039330A" w:rsidRPr="006F7F7E" w:rsidRDefault="0039330A" w:rsidP="0039330A">
      <w:pPr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          </w:t>
      </w:r>
      <w:r w:rsidRPr="006F7F7E">
        <w:rPr>
          <w:rFonts w:ascii="Arial" w:hAnsi="Arial" w:cs="Arial"/>
          <w:u w:val="single"/>
          <w:lang w:val="ru-RU"/>
        </w:rPr>
        <w:t>Подпрограмма 3:</w:t>
      </w:r>
      <w:r w:rsidRPr="006F7F7E">
        <w:rPr>
          <w:rFonts w:ascii="Arial" w:hAnsi="Arial" w:cs="Arial"/>
          <w:lang w:val="ru-RU"/>
        </w:rPr>
        <w:t xml:space="preserve"> «О мерах противодействию терроризму и экстремизму» – приложение № 5 программе.</w:t>
      </w:r>
    </w:p>
    <w:p w:rsidR="0039330A" w:rsidRPr="006F7F7E" w:rsidRDefault="0039330A" w:rsidP="0039330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          </w:t>
      </w:r>
      <w:r w:rsidRPr="006F7F7E">
        <w:rPr>
          <w:rFonts w:ascii="Arial" w:hAnsi="Arial" w:cs="Arial"/>
          <w:u w:val="single"/>
          <w:lang w:val="ru-RU"/>
        </w:rPr>
        <w:t>Подпрограмма 4:</w:t>
      </w:r>
      <w:r w:rsidRPr="006F7F7E">
        <w:rPr>
          <w:rFonts w:ascii="Arial" w:hAnsi="Arial" w:cs="Arial"/>
          <w:lang w:val="ru-RU"/>
        </w:rPr>
        <w:t xml:space="preserve"> «Организация обучения населения в области гражданской обороны, защиты от чрезвычайных ситуаций природного и техногенного характера, информирование населения о мерах пожарной безопасности» – приложение № 6 к программе.</w:t>
      </w:r>
    </w:p>
    <w:p w:rsidR="0039330A" w:rsidRPr="006F7F7E" w:rsidRDefault="0039330A" w:rsidP="0039330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            </w:t>
      </w:r>
      <w:r w:rsidRPr="006F7F7E">
        <w:rPr>
          <w:rFonts w:ascii="Arial" w:hAnsi="Arial" w:cs="Arial"/>
          <w:u w:val="single"/>
          <w:lang w:val="ru-RU"/>
        </w:rPr>
        <w:t>Подпрограмма 5:</w:t>
      </w:r>
      <w:r w:rsidRPr="006F7F7E">
        <w:rPr>
          <w:rFonts w:ascii="Arial" w:hAnsi="Arial" w:cs="Arial"/>
          <w:lang w:val="ru-RU"/>
        </w:rPr>
        <w:t xml:space="preserve"> «Профилактика правонарушений на территории Большеулуйского района» - приложение 7 к программе.</w:t>
      </w:r>
    </w:p>
    <w:p w:rsidR="0039330A" w:rsidRPr="006F7F7E" w:rsidRDefault="0039330A" w:rsidP="0039330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         Сроки реализации с 2022 по 2025 годы.</w:t>
      </w:r>
    </w:p>
    <w:p w:rsidR="0039330A" w:rsidRPr="006F7F7E" w:rsidRDefault="0039330A" w:rsidP="0039330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lang w:val="ru-RU"/>
        </w:rPr>
      </w:pPr>
    </w:p>
    <w:p w:rsidR="0039330A" w:rsidRPr="006F7F7E" w:rsidRDefault="0039330A" w:rsidP="0039330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         Для осуществления мониторинга оценки реализации программы применяются целевые показатели результативности:</w:t>
      </w:r>
    </w:p>
    <w:p w:rsidR="0039330A" w:rsidRPr="006F7F7E" w:rsidRDefault="0039330A" w:rsidP="0039330A">
      <w:pPr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           - отсутствие затороопасных явлений на затопляемых территориях района в период весеннего паводка;</w:t>
      </w:r>
    </w:p>
    <w:p w:rsidR="0039330A" w:rsidRPr="006F7F7E" w:rsidRDefault="0039330A" w:rsidP="0039330A">
      <w:pPr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          - отсутствие случаев взлома автоматизированных систем и утечек информации, составляющей государственную тайну;</w:t>
      </w:r>
    </w:p>
    <w:p w:rsidR="0039330A" w:rsidRPr="006F7F7E" w:rsidRDefault="0039330A" w:rsidP="0039330A">
      <w:pPr>
        <w:jc w:val="both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          -  создание комфортных условий на рабочем месте диспетчера, отсутствие текучести кадров;</w:t>
      </w:r>
    </w:p>
    <w:p w:rsidR="0039330A" w:rsidRPr="006F7F7E" w:rsidRDefault="0039330A" w:rsidP="0039330A">
      <w:pPr>
        <w:pStyle w:val="ConsPlusCell"/>
        <w:widowControl/>
        <w:jc w:val="both"/>
        <w:rPr>
          <w:sz w:val="24"/>
          <w:szCs w:val="24"/>
        </w:rPr>
      </w:pPr>
      <w:r w:rsidRPr="006F7F7E">
        <w:rPr>
          <w:sz w:val="24"/>
          <w:szCs w:val="24"/>
        </w:rPr>
        <w:t xml:space="preserve">         - снижение количества пожаров в сельских населённых пунктах;     </w:t>
      </w:r>
      <w:r w:rsidRPr="006F7F7E">
        <w:rPr>
          <w:bCs/>
          <w:sz w:val="24"/>
          <w:szCs w:val="24"/>
        </w:rPr>
        <w:t xml:space="preserve"> </w:t>
      </w:r>
    </w:p>
    <w:p w:rsidR="0039330A" w:rsidRPr="006F7F7E" w:rsidRDefault="0039330A" w:rsidP="0039330A">
      <w:pPr>
        <w:jc w:val="both"/>
        <w:rPr>
          <w:rFonts w:ascii="Arial" w:hAnsi="Arial" w:cs="Arial"/>
          <w:color w:val="000000"/>
          <w:lang w:val="ru-RU"/>
        </w:rPr>
      </w:pPr>
      <w:r w:rsidRPr="006F7F7E">
        <w:rPr>
          <w:rFonts w:ascii="Arial" w:hAnsi="Arial" w:cs="Arial"/>
          <w:lang w:val="ru-RU"/>
        </w:rPr>
        <w:t xml:space="preserve">         - отсутствие несанкционированных проникновений на административные</w:t>
      </w:r>
      <w:r w:rsidRPr="006F7F7E">
        <w:rPr>
          <w:rFonts w:ascii="Arial" w:hAnsi="Arial" w:cs="Arial"/>
          <w:color w:val="000000"/>
          <w:lang w:val="ru-RU"/>
        </w:rPr>
        <w:t xml:space="preserve"> объекты;  </w:t>
      </w:r>
    </w:p>
    <w:p w:rsidR="0039330A" w:rsidRPr="006F7F7E" w:rsidRDefault="0039330A" w:rsidP="0039330A">
      <w:pPr>
        <w:jc w:val="both"/>
        <w:rPr>
          <w:rFonts w:ascii="Arial" w:hAnsi="Arial" w:cs="Arial"/>
          <w:color w:val="000000"/>
          <w:lang w:val="ru-RU"/>
        </w:rPr>
      </w:pPr>
      <w:r w:rsidRPr="006F7F7E">
        <w:rPr>
          <w:rFonts w:ascii="Arial" w:hAnsi="Arial" w:cs="Arial"/>
          <w:color w:val="000000"/>
          <w:lang w:val="ru-RU"/>
        </w:rPr>
        <w:t xml:space="preserve">         - отсутствие фиксаций видеоаппаратурой случаев несанкционированного проникновения на объекты с массовым пребыванием людей;</w:t>
      </w:r>
    </w:p>
    <w:p w:rsidR="0039330A" w:rsidRPr="006F7F7E" w:rsidRDefault="0039330A" w:rsidP="0039330A">
      <w:pPr>
        <w:pStyle w:val="ConsPlusCell"/>
        <w:widowControl/>
        <w:jc w:val="both"/>
        <w:rPr>
          <w:color w:val="000000"/>
          <w:sz w:val="24"/>
          <w:szCs w:val="24"/>
        </w:rPr>
      </w:pPr>
      <w:r w:rsidRPr="006F7F7E">
        <w:rPr>
          <w:sz w:val="24"/>
          <w:szCs w:val="24"/>
        </w:rPr>
        <w:t xml:space="preserve">        - увеличение количества проведённых лекций и занятий в области антитеррористической деятельности</w:t>
      </w:r>
      <w:r w:rsidRPr="006F7F7E">
        <w:rPr>
          <w:color w:val="000000"/>
          <w:sz w:val="24"/>
          <w:szCs w:val="24"/>
        </w:rPr>
        <w:t xml:space="preserve">; </w:t>
      </w:r>
    </w:p>
    <w:p w:rsidR="0039330A" w:rsidRPr="006F7F7E" w:rsidRDefault="0039330A" w:rsidP="0039330A">
      <w:pPr>
        <w:jc w:val="both"/>
        <w:rPr>
          <w:rFonts w:ascii="Arial" w:hAnsi="Arial" w:cs="Arial"/>
          <w:color w:val="000000"/>
          <w:lang w:val="ru-RU"/>
        </w:rPr>
      </w:pPr>
      <w:r w:rsidRPr="006F7F7E">
        <w:rPr>
          <w:rFonts w:ascii="Arial" w:hAnsi="Arial" w:cs="Arial"/>
          <w:lang w:val="ru-RU"/>
        </w:rPr>
        <w:t xml:space="preserve">         - отсутствие</w:t>
      </w:r>
      <w:r w:rsidRPr="006F7F7E">
        <w:rPr>
          <w:rFonts w:ascii="Arial" w:hAnsi="Arial" w:cs="Arial"/>
          <w:color w:val="000000"/>
          <w:lang w:val="ru-RU"/>
        </w:rPr>
        <w:t xml:space="preserve"> отказов в работе имеющейся аппаратуры системы централизованного оповещения ГО (АСЦО) населения района;          </w:t>
      </w:r>
    </w:p>
    <w:p w:rsidR="0039330A" w:rsidRPr="006F7F7E" w:rsidRDefault="0039330A" w:rsidP="0039330A">
      <w:pPr>
        <w:pStyle w:val="ConsPlusCell"/>
        <w:widowControl/>
        <w:jc w:val="both"/>
        <w:rPr>
          <w:color w:val="000000"/>
          <w:sz w:val="24"/>
          <w:szCs w:val="24"/>
        </w:rPr>
      </w:pPr>
      <w:r w:rsidRPr="006F7F7E">
        <w:rPr>
          <w:color w:val="000000"/>
          <w:sz w:val="24"/>
          <w:szCs w:val="24"/>
        </w:rPr>
        <w:lastRenderedPageBreak/>
        <w:t xml:space="preserve">         - увеличение количества лекций, занятий населения в области гражданской обороны, при возникновении чрезвычайных ситуаций;</w:t>
      </w:r>
    </w:p>
    <w:p w:rsidR="0039330A" w:rsidRPr="006F7F7E" w:rsidRDefault="0039330A" w:rsidP="0039330A">
      <w:pPr>
        <w:pStyle w:val="ConsPlusCell"/>
        <w:widowControl/>
        <w:ind w:firstLine="720"/>
        <w:jc w:val="both"/>
        <w:rPr>
          <w:color w:val="FF0000"/>
          <w:sz w:val="24"/>
          <w:szCs w:val="24"/>
        </w:rPr>
      </w:pPr>
      <w:r w:rsidRPr="006F7F7E">
        <w:rPr>
          <w:color w:val="000000"/>
          <w:sz w:val="24"/>
          <w:szCs w:val="24"/>
        </w:rPr>
        <w:t>- предупреждение совершения правонарушений и преступлений.</w:t>
      </w:r>
    </w:p>
    <w:p w:rsidR="0039330A" w:rsidRPr="006F7F7E" w:rsidRDefault="0039330A" w:rsidP="0039330A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lang w:val="ru-RU"/>
        </w:rPr>
      </w:pPr>
    </w:p>
    <w:p w:rsidR="0039330A" w:rsidRPr="006F7F7E" w:rsidRDefault="0039330A" w:rsidP="0039330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6. Информация о распределении планируемых расходов по подпрограммам с указанием главных распорядителей бюджетных средств, </w:t>
      </w:r>
    </w:p>
    <w:p w:rsidR="0039330A" w:rsidRPr="006F7F7E" w:rsidRDefault="0039330A" w:rsidP="0039330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а также по годам реализации программы</w:t>
      </w:r>
    </w:p>
    <w:p w:rsidR="0039330A" w:rsidRPr="006F7F7E" w:rsidRDefault="0039330A" w:rsidP="0039330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  </w:t>
      </w:r>
    </w:p>
    <w:p w:rsidR="0039330A" w:rsidRPr="006F7F7E" w:rsidRDefault="0039330A" w:rsidP="0039330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 xml:space="preserve">             Информация о распределении планируемых расходов по подпрограммам с указанием главных распорядителей бюджетных средств, а также по годам реализации муниципальной программы приведены в приложении № 1 к настоящей Программе.</w:t>
      </w:r>
    </w:p>
    <w:p w:rsidR="0039330A" w:rsidRPr="006F7F7E" w:rsidRDefault="0039330A" w:rsidP="0039330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lang w:val="ru-RU"/>
        </w:rPr>
      </w:pPr>
    </w:p>
    <w:p w:rsidR="0039330A" w:rsidRPr="006F7F7E" w:rsidRDefault="0039330A" w:rsidP="0039330A">
      <w:pPr>
        <w:autoSpaceDE w:val="0"/>
        <w:autoSpaceDN w:val="0"/>
        <w:adjustRightInd w:val="0"/>
        <w:ind w:firstLine="900"/>
        <w:jc w:val="center"/>
        <w:outlineLvl w:val="1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8. Ресурсное обеспечение программы и прогнозная оценка расходов на реализацию целей программы с учётом источников финансирования</w:t>
      </w:r>
    </w:p>
    <w:p w:rsidR="0039330A" w:rsidRPr="006F7F7E" w:rsidRDefault="0039330A" w:rsidP="0039330A">
      <w:pPr>
        <w:autoSpaceDE w:val="0"/>
        <w:autoSpaceDN w:val="0"/>
        <w:adjustRightInd w:val="0"/>
        <w:ind w:firstLine="900"/>
        <w:jc w:val="both"/>
        <w:outlineLvl w:val="1"/>
        <w:rPr>
          <w:rFonts w:ascii="Arial" w:hAnsi="Arial" w:cs="Arial"/>
          <w:lang w:val="ru-RU"/>
        </w:rPr>
      </w:pPr>
    </w:p>
    <w:p w:rsidR="0039330A" w:rsidRPr="006F7F7E" w:rsidRDefault="0039330A" w:rsidP="0039330A">
      <w:pPr>
        <w:autoSpaceDE w:val="0"/>
        <w:autoSpaceDN w:val="0"/>
        <w:adjustRightInd w:val="0"/>
        <w:ind w:firstLine="900"/>
        <w:jc w:val="both"/>
        <w:outlineLvl w:val="1"/>
        <w:rPr>
          <w:rFonts w:ascii="Arial" w:hAnsi="Arial" w:cs="Arial"/>
          <w:lang w:val="ru-RU"/>
        </w:rPr>
      </w:pPr>
      <w:r w:rsidRPr="006F7F7E">
        <w:rPr>
          <w:rFonts w:ascii="Arial" w:hAnsi="Arial" w:cs="Arial"/>
          <w:lang w:val="ru-RU"/>
        </w:rPr>
        <w:t>Информация о ресурсном обеспечении и прогнозной оценке расходов на реализацию целей муниципальной программы с учетом источников финансирования изложена в приложении № 2 к настоящей Программе.</w:t>
      </w:r>
    </w:p>
    <w:p w:rsidR="0039330A" w:rsidRPr="006F7F7E" w:rsidRDefault="0039330A" w:rsidP="0039330A">
      <w:pPr>
        <w:jc w:val="both"/>
        <w:rPr>
          <w:rFonts w:ascii="Arial" w:hAnsi="Arial" w:cs="Arial"/>
          <w:lang w:val="ru-RU"/>
        </w:rPr>
      </w:pPr>
    </w:p>
    <w:p w:rsidR="0039330A" w:rsidRPr="006F7F7E" w:rsidRDefault="0039330A">
      <w:pPr>
        <w:rPr>
          <w:rFonts w:ascii="Arial" w:hAnsi="Arial" w:cs="Arial"/>
          <w:lang w:val="ru-RU"/>
        </w:rPr>
        <w:sectPr w:rsidR="0039330A" w:rsidRPr="006F7F7E" w:rsidSect="0039330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330A" w:rsidRPr="006F7F7E" w:rsidRDefault="0039330A" w:rsidP="0039330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rFonts w:ascii="Arial" w:hAnsi="Arial" w:cs="Arial"/>
          <w:lang w:val="ru-RU" w:eastAsia="ru-RU"/>
        </w:rPr>
      </w:pPr>
    </w:p>
    <w:p w:rsidR="0039330A" w:rsidRPr="000F6D25" w:rsidRDefault="0039330A" w:rsidP="0039330A">
      <w:pPr>
        <w:widowControl w:val="0"/>
        <w:autoSpaceDE w:val="0"/>
        <w:autoSpaceDN w:val="0"/>
        <w:adjustRightInd w:val="0"/>
        <w:outlineLvl w:val="2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0F6D25">
        <w:rPr>
          <w:lang w:val="ru-RU" w:eastAsia="ru-RU"/>
        </w:rPr>
        <w:t>Приложение № 1</w:t>
      </w:r>
    </w:p>
    <w:p w:rsidR="0039330A" w:rsidRPr="000F6D25" w:rsidRDefault="0039330A" w:rsidP="0039330A">
      <w:pPr>
        <w:autoSpaceDE w:val="0"/>
        <w:autoSpaceDN w:val="0"/>
        <w:adjustRightInd w:val="0"/>
        <w:ind w:left="11160"/>
        <w:rPr>
          <w:lang w:val="ru-RU" w:eastAsia="ru-RU"/>
        </w:rPr>
      </w:pPr>
      <w:r w:rsidRPr="000F6D25">
        <w:rPr>
          <w:lang w:val="ru-RU" w:eastAsia="ru-RU"/>
        </w:rPr>
        <w:t>к паспорту</w:t>
      </w:r>
    </w:p>
    <w:p w:rsidR="0039330A" w:rsidRPr="00710FBE" w:rsidRDefault="0039330A" w:rsidP="0039330A">
      <w:pPr>
        <w:autoSpaceDE w:val="0"/>
        <w:autoSpaceDN w:val="0"/>
        <w:adjustRightInd w:val="0"/>
        <w:ind w:left="11160"/>
        <w:rPr>
          <w:lang w:val="ru-RU" w:eastAsia="ru-RU"/>
        </w:rPr>
      </w:pPr>
      <w:r w:rsidRPr="000F6D25">
        <w:rPr>
          <w:lang w:val="ru-RU" w:eastAsia="ru-RU"/>
        </w:rPr>
        <w:t>муниципальной программы</w:t>
      </w:r>
      <w:r>
        <w:rPr>
          <w:lang w:val="ru-RU" w:eastAsia="ru-RU"/>
        </w:rPr>
        <w:t xml:space="preserve"> «</w:t>
      </w:r>
      <w:r w:rsidRPr="00710FBE">
        <w:rPr>
          <w:lang w:val="ru-RU" w:eastAsia="ru-RU"/>
        </w:rPr>
        <w:t>Защита населения и территории Большеулуйского района от чрезвычайных ситуаций прир</w:t>
      </w:r>
      <w:r>
        <w:rPr>
          <w:lang w:val="ru-RU" w:eastAsia="ru-RU"/>
        </w:rPr>
        <w:t>одного и техногенного характера»</w:t>
      </w:r>
    </w:p>
    <w:p w:rsidR="0039330A" w:rsidRPr="000F6D25" w:rsidRDefault="0039330A" w:rsidP="0039330A">
      <w:pPr>
        <w:autoSpaceDE w:val="0"/>
        <w:autoSpaceDN w:val="0"/>
        <w:adjustRightInd w:val="0"/>
        <w:ind w:left="11160"/>
        <w:jc w:val="both"/>
        <w:rPr>
          <w:lang w:val="ru-RU" w:eastAsia="ru-RU"/>
        </w:rPr>
      </w:pPr>
      <w:r>
        <w:rPr>
          <w:lang w:val="ru-RU" w:eastAsia="ru-RU"/>
        </w:rPr>
        <w:t xml:space="preserve"> </w:t>
      </w:r>
    </w:p>
    <w:p w:rsidR="0039330A" w:rsidRPr="000F6D25" w:rsidRDefault="0039330A" w:rsidP="0039330A">
      <w:pPr>
        <w:autoSpaceDE w:val="0"/>
        <w:autoSpaceDN w:val="0"/>
        <w:adjustRightInd w:val="0"/>
        <w:jc w:val="center"/>
        <w:rPr>
          <w:lang w:val="ru-RU" w:eastAsia="ru-RU"/>
        </w:rPr>
      </w:pPr>
      <w:bookmarkStart w:id="1" w:name="P426"/>
      <w:bookmarkEnd w:id="1"/>
      <w:r w:rsidRPr="000F6D25">
        <w:rPr>
          <w:lang w:val="ru-RU" w:eastAsia="ru-RU"/>
        </w:rPr>
        <w:t>ПЕРЕЧЕНЬ</w:t>
      </w:r>
    </w:p>
    <w:p w:rsidR="0039330A" w:rsidRPr="000F6D25" w:rsidRDefault="0039330A" w:rsidP="0039330A">
      <w:pPr>
        <w:autoSpaceDE w:val="0"/>
        <w:autoSpaceDN w:val="0"/>
        <w:adjustRightInd w:val="0"/>
        <w:jc w:val="center"/>
        <w:rPr>
          <w:lang w:val="ru-RU" w:eastAsia="ru-RU"/>
        </w:rPr>
      </w:pPr>
      <w:r w:rsidRPr="000F6D25">
        <w:rPr>
          <w:lang w:val="ru-RU" w:eastAsia="ru-RU"/>
        </w:rPr>
        <w:t>ЦЕЛЕВЫХ ПОКАЗАТЕЛЕЙ МУНИЦИПАЛЬНОЙ ПРОГРАММЫ БОЛЬШЕУЛУЙСКОГО РАЙОНА</w:t>
      </w:r>
    </w:p>
    <w:p w:rsidR="0039330A" w:rsidRPr="000F6D25" w:rsidRDefault="0039330A" w:rsidP="0039330A">
      <w:pPr>
        <w:autoSpaceDE w:val="0"/>
        <w:autoSpaceDN w:val="0"/>
        <w:adjustRightInd w:val="0"/>
        <w:ind w:left="-540"/>
        <w:jc w:val="center"/>
        <w:rPr>
          <w:lang w:val="ru-RU" w:eastAsia="ru-RU"/>
        </w:rPr>
      </w:pPr>
      <w:r w:rsidRPr="000F6D25">
        <w:rPr>
          <w:lang w:val="ru-RU" w:eastAsia="ru-RU"/>
        </w:rPr>
        <w:t>С УКАЗАНИЕМ ПЛАНИРУЕМЫХ К ДОСТИЖЕНИЮ ЗНАЧЕНИЙ</w:t>
      </w:r>
    </w:p>
    <w:p w:rsidR="0039330A" w:rsidRPr="000F6D25" w:rsidRDefault="0039330A" w:rsidP="0039330A">
      <w:pPr>
        <w:autoSpaceDE w:val="0"/>
        <w:autoSpaceDN w:val="0"/>
        <w:adjustRightInd w:val="0"/>
        <w:jc w:val="center"/>
        <w:rPr>
          <w:lang w:val="ru-RU" w:eastAsia="ru-RU"/>
        </w:rPr>
      </w:pPr>
      <w:r w:rsidRPr="000F6D25">
        <w:rPr>
          <w:lang w:val="ru-RU" w:eastAsia="ru-RU"/>
        </w:rPr>
        <w:t>В РЕЗУЛЬТАТЕ РЕАЛИЗАЦИИ МУНИЦИПАЛЬНОЙ ПРОГРАММЫ</w:t>
      </w:r>
    </w:p>
    <w:p w:rsidR="0039330A" w:rsidRPr="000F6D25" w:rsidRDefault="0039330A" w:rsidP="0039330A">
      <w:pPr>
        <w:autoSpaceDE w:val="0"/>
        <w:autoSpaceDN w:val="0"/>
        <w:adjustRightInd w:val="0"/>
        <w:jc w:val="center"/>
        <w:rPr>
          <w:lang w:val="ru-RU" w:eastAsia="ru-RU"/>
        </w:rPr>
      </w:pPr>
      <w:r w:rsidRPr="000F6D25">
        <w:rPr>
          <w:lang w:val="ru-RU" w:eastAsia="ru-RU"/>
        </w:rPr>
        <w:t>БОЛЬШЕУЛУЙСКОГО РАЙОНА</w:t>
      </w:r>
    </w:p>
    <w:p w:rsidR="0039330A" w:rsidRPr="000F6D25" w:rsidRDefault="0039330A" w:rsidP="0039330A">
      <w:pPr>
        <w:rPr>
          <w:lang w:val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2954"/>
        <w:gridCol w:w="1521"/>
        <w:gridCol w:w="1388"/>
        <w:gridCol w:w="1446"/>
        <w:gridCol w:w="1681"/>
        <w:gridCol w:w="1399"/>
        <w:gridCol w:w="1417"/>
        <w:gridCol w:w="1985"/>
      </w:tblGrid>
      <w:tr w:rsidR="0039330A" w:rsidRPr="006F7F7E" w:rsidTr="0039330A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0F6D25">
              <w:rPr>
                <w:rFonts w:eastAsia="Calibri"/>
                <w:sz w:val="22"/>
                <w:szCs w:val="22"/>
                <w:lang w:val="ru-RU" w:eastAsia="ru-RU"/>
              </w:rPr>
              <w:t>N п/п</w:t>
            </w: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0F6D25">
              <w:rPr>
                <w:rFonts w:eastAsia="Calibri"/>
                <w:sz w:val="22"/>
                <w:szCs w:val="22"/>
                <w:lang w:val="ru-RU" w:eastAsia="ru-RU"/>
              </w:rPr>
              <w:t>Цели, задачи, целевые показатели муниципальной программы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0F6D25">
              <w:rPr>
                <w:rFonts w:eastAsia="Calibri"/>
                <w:sz w:val="22"/>
                <w:szCs w:val="22"/>
                <w:lang w:val="ru-RU" w:eastAsia="ru-RU"/>
              </w:rPr>
              <w:t>Единица измерения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0F6D25">
              <w:rPr>
                <w:rFonts w:eastAsia="Calibri"/>
                <w:sz w:val="22"/>
                <w:szCs w:val="22"/>
                <w:lang w:val="ru-RU" w:eastAsia="ru-RU"/>
              </w:rPr>
              <w:t>Вес показателя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О</w:t>
            </w:r>
            <w:r w:rsidRPr="000F6D25">
              <w:rPr>
                <w:rFonts w:eastAsia="Calibri"/>
                <w:sz w:val="22"/>
                <w:szCs w:val="22"/>
                <w:lang w:val="ru-RU"/>
              </w:rPr>
              <w:t xml:space="preserve">тчетный финансовый </w:t>
            </w:r>
            <w:r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0F6D25">
              <w:rPr>
                <w:rFonts w:eastAsia="Calibri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Т</w:t>
            </w:r>
            <w:r w:rsidRPr="002E768C">
              <w:rPr>
                <w:rFonts w:eastAsia="Calibri"/>
                <w:sz w:val="22"/>
                <w:szCs w:val="22"/>
                <w:lang w:val="ru-RU"/>
              </w:rPr>
              <w:t xml:space="preserve">екущий финансовый </w:t>
            </w:r>
            <w:r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2E768C">
              <w:rPr>
                <w:rFonts w:eastAsia="Calibri"/>
                <w:sz w:val="22"/>
                <w:szCs w:val="22"/>
                <w:lang w:val="ru-RU"/>
              </w:rPr>
              <w:t>год</w:t>
            </w:r>
            <w:r>
              <w:rPr>
                <w:rFonts w:eastAsia="Calibri"/>
                <w:sz w:val="22"/>
                <w:szCs w:val="22"/>
                <w:lang w:val="ru-RU"/>
              </w:rPr>
              <w:t xml:space="preserve"> 2023</w:t>
            </w:r>
            <w:r w:rsidRPr="000F6D2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D25">
              <w:rPr>
                <w:rFonts w:eastAsia="Calibri"/>
                <w:sz w:val="22"/>
                <w:szCs w:val="22"/>
                <w:lang w:val="ru-RU"/>
              </w:rPr>
              <w:t>Годы реализации муниципальной программы Большеулуйского района</w:t>
            </w:r>
          </w:p>
        </w:tc>
      </w:tr>
      <w:tr w:rsidR="0039330A" w:rsidRPr="000F6D25" w:rsidTr="0039330A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 w:eastAsia="ru-RU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sz w:val="22"/>
                <w:szCs w:val="22"/>
                <w:lang w:val="ru-RU" w:eastAsia="ru-RU"/>
              </w:rPr>
              <w:t xml:space="preserve">Очередной финансовый год 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sz w:val="22"/>
                <w:szCs w:val="22"/>
                <w:lang w:val="ru-RU" w:eastAsia="ru-RU"/>
              </w:rPr>
              <w:t xml:space="preserve">Первый год планового периода 2025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sz w:val="22"/>
                <w:szCs w:val="22"/>
                <w:lang w:val="ru-RU" w:eastAsia="ru-RU"/>
              </w:rPr>
              <w:t xml:space="preserve">Второй год планового периода  </w:t>
            </w:r>
          </w:p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sz w:val="22"/>
                <w:szCs w:val="22"/>
                <w:lang w:val="ru-RU" w:eastAsia="ru-RU"/>
              </w:rPr>
              <w:t>2026</w:t>
            </w: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D25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D25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D25">
              <w:rPr>
                <w:rFonts w:eastAsia="Calibri"/>
                <w:sz w:val="22"/>
                <w:szCs w:val="22"/>
                <w:lang w:val="ru-RU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D25"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D25">
              <w:rPr>
                <w:rFonts w:eastAsia="Calibri"/>
                <w:sz w:val="22"/>
                <w:szCs w:val="22"/>
                <w:lang w:val="ru-RU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D25">
              <w:rPr>
                <w:rFonts w:eastAsia="Calibri"/>
                <w:sz w:val="22"/>
                <w:szCs w:val="22"/>
                <w:lang w:val="ru-RU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D25">
              <w:rPr>
                <w:rFonts w:eastAsia="Calibri"/>
                <w:sz w:val="22"/>
                <w:szCs w:val="22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D25">
              <w:rPr>
                <w:rFonts w:eastAsia="Calibri"/>
                <w:sz w:val="22"/>
                <w:szCs w:val="22"/>
                <w:lang w:val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39330A" w:rsidRPr="006F7F7E" w:rsidTr="0039330A">
        <w:tc>
          <w:tcPr>
            <w:tcW w:w="15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1A749B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1A749B">
              <w:rPr>
                <w:rFonts w:eastAsia="Calibri"/>
                <w:sz w:val="22"/>
                <w:szCs w:val="22"/>
                <w:lang w:val="ru-RU"/>
              </w:rPr>
              <w:t>Цель муниципальной программы</w:t>
            </w:r>
            <w:r>
              <w:rPr>
                <w:rFonts w:eastAsia="Calibri"/>
                <w:sz w:val="22"/>
                <w:szCs w:val="22"/>
                <w:lang w:val="ru-RU"/>
              </w:rPr>
              <w:t xml:space="preserve">: Создание эффективной системы защиты населения и территории Большеулуйского района от чрезвычайных ситуаций природного и техногенного характера </w:t>
            </w: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0F6D25">
              <w:rPr>
                <w:rFonts w:eastAsia="Calibri"/>
                <w:sz w:val="20"/>
                <w:szCs w:val="20"/>
                <w:lang w:val="ru-RU" w:eastAsia="ru-RU"/>
              </w:rPr>
              <w:t>Целевой показатель</w:t>
            </w:r>
            <w:r>
              <w:rPr>
                <w:rFonts w:eastAsia="Calibri"/>
                <w:sz w:val="20"/>
                <w:szCs w:val="20"/>
                <w:lang w:val="ru-RU" w:eastAsia="ru-RU"/>
              </w:rPr>
              <w:t>: количество случаев чрезвычайных ситуаций природного и техногенного характера.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ru-RU"/>
              </w:rPr>
              <w:t>Случ</w:t>
            </w:r>
            <w:proofErr w:type="spellEnd"/>
            <w:r>
              <w:rPr>
                <w:rFonts w:eastAsia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</w:tc>
      </w:tr>
      <w:tr w:rsidR="0039330A" w:rsidRPr="006F7F7E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1.1.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0F6D25">
              <w:rPr>
                <w:rFonts w:eastAsia="Calibri"/>
                <w:sz w:val="20"/>
                <w:szCs w:val="20"/>
                <w:lang w:val="ru-RU" w:eastAsia="ru-RU"/>
              </w:rPr>
              <w:t>Подпрограмма 1</w:t>
            </w:r>
            <w:r>
              <w:rPr>
                <w:rFonts w:eastAsia="Calibri"/>
                <w:sz w:val="20"/>
                <w:szCs w:val="20"/>
                <w:lang w:val="ru-RU" w:eastAsia="ru-RU"/>
              </w:rPr>
              <w:t xml:space="preserve">: "Обеспечение предупреждения возникновения и развития ЧС природного и техногенного характера, снижение ущерба и потерь от ЧС муниципального </w:t>
            </w:r>
            <w:r>
              <w:rPr>
                <w:rFonts w:eastAsia="Calibri"/>
                <w:sz w:val="20"/>
                <w:szCs w:val="20"/>
                <w:lang w:val="ru-RU" w:eastAsia="ru-RU"/>
              </w:rPr>
              <w:lastRenderedPageBreak/>
              <w:t>характера"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39330A" w:rsidRPr="006F7F7E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0F6D25">
              <w:rPr>
                <w:rFonts w:eastAsia="Calibri"/>
                <w:sz w:val="20"/>
                <w:szCs w:val="20"/>
                <w:lang w:val="ru-RU" w:eastAsia="ru-RU"/>
              </w:rPr>
              <w:lastRenderedPageBreak/>
              <w:t>1.</w:t>
            </w:r>
            <w:r>
              <w:rPr>
                <w:rFonts w:eastAsia="Calibri"/>
                <w:sz w:val="20"/>
                <w:szCs w:val="20"/>
                <w:lang w:val="ru-RU" w:eastAsia="ru-RU"/>
              </w:rPr>
              <w:t>1.1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0F6D25">
              <w:rPr>
                <w:rFonts w:eastAsia="Calibri"/>
                <w:sz w:val="20"/>
                <w:szCs w:val="20"/>
                <w:lang w:val="ru-RU" w:eastAsia="ru-RU"/>
              </w:rPr>
              <w:t>Задача 1</w:t>
            </w:r>
            <w:r>
              <w:rPr>
                <w:rFonts w:eastAsia="Calibri"/>
                <w:sz w:val="20"/>
                <w:szCs w:val="20"/>
                <w:lang w:val="ru-RU" w:eastAsia="ru-RU"/>
              </w:rPr>
              <w:t>: Осуществление и совершенствование системы профилактических (превентивных) мероприятий по обеспечению безопасности людей на объектах муниципального образования, охране их жизни и здоровья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1.1.1.1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Количество затороопасных явлений на затопляемых территориях района в период весеннего  паводка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ru-RU"/>
              </w:rPr>
              <w:t>Случ</w:t>
            </w:r>
            <w:proofErr w:type="spellEnd"/>
            <w:r>
              <w:rPr>
                <w:rFonts w:eastAsia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 0,0</w:t>
            </w: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1.1.1.2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Количество случаев взлома автоматизированных систем или утечек информации, составляющей государственную тайну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ru-RU"/>
              </w:rPr>
              <w:t>Случ</w:t>
            </w:r>
            <w:proofErr w:type="spellEnd"/>
            <w:r>
              <w:rPr>
                <w:rFonts w:eastAsia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 0,0</w:t>
            </w: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1.1.1.3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Поддержание укомплектованности кадров Единой дежурной диспетчерской службы администрации Большеулуйского района (ЕДДС)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Проц. (%).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 100</w:t>
            </w:r>
          </w:p>
        </w:tc>
      </w:tr>
      <w:tr w:rsidR="0039330A" w:rsidRPr="006F7F7E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0602AE">
              <w:rPr>
                <w:rFonts w:eastAsia="Calibri"/>
                <w:b/>
                <w:sz w:val="20"/>
                <w:szCs w:val="20"/>
                <w:lang w:val="ru-RU" w:eastAsia="ru-RU"/>
              </w:rPr>
              <w:t>Подпрограмма 2:</w:t>
            </w:r>
            <w:r>
              <w:rPr>
                <w:rFonts w:eastAsia="Calibri"/>
                <w:sz w:val="20"/>
                <w:szCs w:val="20"/>
                <w:lang w:val="ru-RU" w:eastAsia="ru-RU"/>
              </w:rPr>
              <w:t xml:space="preserve"> Обеспечение профилактики и тушение пожаров в районе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39330A" w:rsidRPr="006F7F7E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1.2.1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Задача 2: Обеспечение необходимых условий для предотвращения гибели и травматизма людей при пожарах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1.2.1.1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Количество пожаров в сельских населённых пунктах района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Кол-во. (шт.)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 16</w:t>
            </w:r>
          </w:p>
        </w:tc>
      </w:tr>
      <w:tr w:rsidR="0039330A" w:rsidRPr="006F7F7E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823882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  <w:lang w:val="ru-RU" w:eastAsia="ru-RU"/>
              </w:rPr>
            </w:pPr>
            <w:r w:rsidRPr="00823882">
              <w:rPr>
                <w:rFonts w:eastAsia="Calibri"/>
                <w:b/>
                <w:sz w:val="20"/>
                <w:szCs w:val="20"/>
                <w:lang w:val="ru-RU" w:eastAsia="ru-RU"/>
              </w:rPr>
              <w:t xml:space="preserve">Подпрограмма 3: </w:t>
            </w:r>
          </w:p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О мерах по противодействию терроризму и экстремизму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39330A" w:rsidRPr="006F7F7E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1.3.1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 xml:space="preserve">Задача 3: Усиление мер по защите населения, объектов </w:t>
            </w:r>
            <w:r>
              <w:rPr>
                <w:rFonts w:eastAsia="Calibri"/>
                <w:sz w:val="20"/>
                <w:szCs w:val="20"/>
                <w:lang w:val="ru-RU" w:eastAsia="ru-RU"/>
              </w:rPr>
              <w:lastRenderedPageBreak/>
              <w:t>первоочередной антитеррористической защиты, расположенных на территории района, от террористической угрозы, своевременное предупреждение, выявление и пресечение террористической и экстремисткой деятельности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lastRenderedPageBreak/>
              <w:t>1.3.1.1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Несанкционированные проникновения на административные объекты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ru-RU"/>
              </w:rPr>
              <w:t>Случ</w:t>
            </w:r>
            <w:proofErr w:type="spellEnd"/>
            <w:r>
              <w:rPr>
                <w:rFonts w:eastAsia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1.3.1.2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Количество проведённых лекций, занятий на тематику в области антитеррористической защиты населения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1.3.1.3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Количество фиксаций видеоаппаратурой случаев несанкционированного проникновения на объекты с массовым пребыванием людей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ru-RU"/>
              </w:rPr>
              <w:t>Случ</w:t>
            </w:r>
            <w:proofErr w:type="spellEnd"/>
            <w:r>
              <w:rPr>
                <w:rFonts w:eastAsia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1.4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9411BC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  <w:lang w:val="ru-RU" w:eastAsia="ru-RU"/>
              </w:rPr>
            </w:pPr>
            <w:r w:rsidRPr="009411BC">
              <w:rPr>
                <w:rFonts w:eastAsia="Calibri"/>
                <w:b/>
                <w:sz w:val="20"/>
                <w:szCs w:val="20"/>
                <w:lang w:val="ru-RU" w:eastAsia="ru-RU"/>
              </w:rPr>
              <w:t xml:space="preserve">Подпрограмма 4: </w:t>
            </w:r>
          </w:p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Организация обучения населения в области гражданской обороны, защиты от ЧС природного и техногенного характера, информирование населения о мерах по предупреждению ЧС.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39330A" w:rsidRPr="006F7F7E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1.4.1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 xml:space="preserve">Задача 4: Обеспечение своевременного информирования и оповещения населения на случай возможных ЧС техногенного и природного характера в области гражданской обороны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1.4.1.1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 xml:space="preserve">Отказ в работе имеющейся аппаратуры системы централизованного оповещения  ГО (АСЦО) населения района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ru-RU"/>
              </w:rPr>
              <w:t>Случ</w:t>
            </w:r>
            <w:proofErr w:type="spellEnd"/>
            <w:r>
              <w:rPr>
                <w:rFonts w:eastAsia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 0</w:t>
            </w: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1.4.1.</w:t>
            </w:r>
            <w:r>
              <w:rPr>
                <w:rFonts w:eastAsia="Calibri"/>
                <w:sz w:val="20"/>
                <w:szCs w:val="20"/>
                <w:lang w:val="ru-RU" w:eastAsia="ru-RU"/>
              </w:rPr>
              <w:lastRenderedPageBreak/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lastRenderedPageBreak/>
              <w:t xml:space="preserve">Количество лекций, занятий с </w:t>
            </w:r>
            <w:r>
              <w:rPr>
                <w:rFonts w:eastAsia="Calibri"/>
                <w:sz w:val="20"/>
                <w:szCs w:val="20"/>
                <w:lang w:val="ru-RU" w:eastAsia="ru-RU"/>
              </w:rPr>
              <w:lastRenderedPageBreak/>
              <w:t>населением в области гражданской обороны, при возникновении ЧС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lastRenderedPageBreak/>
              <w:t>Ед.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</w:tr>
      <w:tr w:rsidR="0039330A" w:rsidRPr="006F7F7E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lastRenderedPageBreak/>
              <w:t>1.5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Подпрограмма 5:</w:t>
            </w:r>
          </w:p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Профилактика правонарушений на территории Большеулуйского района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39330A" w:rsidRPr="006F7F7E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1.5.1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Задача 5: Обеспечение правопорядка в общественных местах и на улице.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1.5.1.1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Количество зарегистрированных преступлений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129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 126</w:t>
            </w:r>
          </w:p>
        </w:tc>
      </w:tr>
      <w:tr w:rsidR="0039330A" w:rsidRPr="000F6D25" w:rsidTr="0039330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1.5.1.2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F6D25" w:rsidRDefault="0039330A" w:rsidP="003933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ru-RU"/>
              </w:rPr>
              <w:t>Количество лиц, раннее судимых и вновь совершивших преступления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0,05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50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F6D25" w:rsidRDefault="0039330A" w:rsidP="0039330A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 47</w:t>
            </w:r>
          </w:p>
        </w:tc>
      </w:tr>
    </w:tbl>
    <w:p w:rsidR="0039330A" w:rsidRPr="000F6D25" w:rsidRDefault="0039330A" w:rsidP="0039330A">
      <w:pPr>
        <w:autoSpaceDE w:val="0"/>
        <w:autoSpaceDN w:val="0"/>
        <w:adjustRightInd w:val="0"/>
        <w:jc w:val="both"/>
        <w:rPr>
          <w:sz w:val="20"/>
          <w:szCs w:val="22"/>
          <w:lang w:val="ru-RU" w:eastAsia="ru-RU"/>
        </w:rPr>
      </w:pPr>
    </w:p>
    <w:p w:rsidR="0039330A" w:rsidRPr="000F6D25" w:rsidRDefault="0039330A" w:rsidP="0039330A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val="ru-RU" w:eastAsia="ru-RU"/>
        </w:rPr>
      </w:pPr>
      <w:r w:rsidRPr="000F6D25">
        <w:rPr>
          <w:sz w:val="16"/>
          <w:szCs w:val="16"/>
          <w:lang w:val="ru-RU" w:eastAsia="ru-RU"/>
        </w:rPr>
        <w:t>--------------------------------</w:t>
      </w:r>
    </w:p>
    <w:p w:rsidR="0039330A" w:rsidRPr="000F6D25" w:rsidRDefault="0039330A" w:rsidP="0039330A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val="ru-RU" w:eastAsia="ru-RU"/>
        </w:rPr>
      </w:pPr>
      <w:bookmarkStart w:id="2" w:name="P510"/>
      <w:bookmarkEnd w:id="2"/>
      <w:r w:rsidRPr="000F6D25">
        <w:rPr>
          <w:sz w:val="16"/>
          <w:szCs w:val="16"/>
          <w:lang w:val="ru-RU" w:eastAsia="ru-RU"/>
        </w:rPr>
        <w:t>&lt;1&gt; При разработке проекта постановления Администрации Большеулуйского района, предусматривающего утверждение муниципальной программы Большеулуйского района, предлагаемой к финансированию с очередного финансового года, или внесение изменений в действующую муниципальную программу  в части изменения бюджетных ассигнований при планировании районного бюджета на очередной финансовый год и плановый период, в графе "Текущий финансовый год" указывается плановое значение целевого показателя, которое заменяется фактическим целевым значением показателя не позднее срока вынесения Решения районного Совета депутатов об исполнении районного бюджета за соответствующий год.</w:t>
      </w:r>
    </w:p>
    <w:p w:rsidR="0039330A" w:rsidRPr="000F6D25" w:rsidRDefault="0039330A" w:rsidP="0039330A">
      <w:pPr>
        <w:rPr>
          <w:lang w:val="ru-RU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Default="0039330A" w:rsidP="0039330A">
      <w:pPr>
        <w:pStyle w:val="ConsPlusNormal"/>
        <w:widowControl/>
        <w:ind w:left="10010" w:firstLine="0"/>
        <w:outlineLvl w:val="2"/>
        <w:rPr>
          <w:sz w:val="28"/>
          <w:szCs w:val="28"/>
        </w:rPr>
      </w:pPr>
    </w:p>
    <w:p w:rsidR="0039330A" w:rsidRPr="00EE752F" w:rsidRDefault="0039330A" w:rsidP="0039330A">
      <w:pPr>
        <w:pStyle w:val="ConsPlusNormal"/>
        <w:widowControl/>
        <w:ind w:left="1001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39330A">
        <w:rPr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9330A" w:rsidRPr="0039330A" w:rsidRDefault="0039330A" w:rsidP="0039330A">
      <w:pPr>
        <w:autoSpaceDE w:val="0"/>
        <w:autoSpaceDN w:val="0"/>
        <w:adjustRightInd w:val="0"/>
        <w:ind w:left="10010"/>
        <w:rPr>
          <w:lang w:val="ru-RU"/>
        </w:rPr>
      </w:pPr>
      <w:r w:rsidRPr="0039330A">
        <w:rPr>
          <w:lang w:val="ru-RU"/>
        </w:rPr>
        <w:t>к  программе «Защита населения и территории</w:t>
      </w:r>
    </w:p>
    <w:p w:rsidR="0039330A" w:rsidRPr="0039330A" w:rsidRDefault="0039330A" w:rsidP="0039330A">
      <w:pPr>
        <w:autoSpaceDE w:val="0"/>
        <w:autoSpaceDN w:val="0"/>
        <w:adjustRightInd w:val="0"/>
        <w:ind w:left="10010"/>
        <w:rPr>
          <w:u w:val="single"/>
          <w:lang w:val="ru-RU"/>
        </w:rPr>
      </w:pPr>
      <w:r w:rsidRPr="0039330A">
        <w:rPr>
          <w:lang w:val="ru-RU"/>
        </w:rPr>
        <w:t>Большеулуйского района от чрезвычайных ситуаций природного и техногенного характера».</w:t>
      </w:r>
    </w:p>
    <w:p w:rsidR="0039330A" w:rsidRPr="0039330A" w:rsidRDefault="0039330A" w:rsidP="0039330A">
      <w:pPr>
        <w:autoSpaceDE w:val="0"/>
        <w:autoSpaceDN w:val="0"/>
        <w:adjustRightInd w:val="0"/>
        <w:ind w:left="8460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 w:eastAsia="ru-RU"/>
        </w:rPr>
      </w:pPr>
      <w:r w:rsidRPr="0039330A">
        <w:rPr>
          <w:sz w:val="28"/>
          <w:szCs w:val="28"/>
          <w:lang w:val="ru-RU"/>
        </w:rPr>
        <w:t>Информация о ресурсном обеспечении муниципальной программы Большеулуйского района за счёт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tbl>
      <w:tblPr>
        <w:tblW w:w="1362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891"/>
        <w:gridCol w:w="1891"/>
        <w:gridCol w:w="1892"/>
        <w:gridCol w:w="739"/>
        <w:gridCol w:w="656"/>
        <w:gridCol w:w="863"/>
        <w:gridCol w:w="550"/>
        <w:gridCol w:w="746"/>
        <w:gridCol w:w="709"/>
        <w:gridCol w:w="738"/>
        <w:gridCol w:w="680"/>
        <w:gridCol w:w="141"/>
        <w:gridCol w:w="729"/>
        <w:gridCol w:w="17"/>
        <w:gridCol w:w="1347"/>
        <w:gridCol w:w="34"/>
      </w:tblGrid>
      <w:tr w:rsidR="0039330A" w:rsidRPr="00093EA1" w:rsidTr="0039330A">
        <w:trPr>
          <w:gridAfter w:val="1"/>
          <w:wAfter w:w="34" w:type="dxa"/>
          <w:trHeight w:val="67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Статус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      </w:t>
            </w:r>
            <w:r w:rsidRPr="00377279">
              <w:rPr>
                <w:sz w:val="20"/>
                <w:szCs w:val="20"/>
              </w:rPr>
              <w:t xml:space="preserve"> (</w:t>
            </w:r>
            <w:proofErr w:type="spellStart"/>
            <w:r w:rsidRPr="00377279">
              <w:rPr>
                <w:sz w:val="20"/>
                <w:szCs w:val="20"/>
              </w:rPr>
              <w:t>муниципальная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программа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подпрограмма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программы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подпрограммы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ГРБС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Код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бюджетной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классификации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4B7C3D" w:rsidRDefault="0039330A" w:rsidP="0039330A">
            <w:pPr>
              <w:jc w:val="center"/>
              <w:rPr>
                <w:sz w:val="20"/>
                <w:szCs w:val="20"/>
              </w:rPr>
            </w:pPr>
            <w:proofErr w:type="spellStart"/>
            <w:r w:rsidRPr="004B7C3D">
              <w:rPr>
                <w:sz w:val="20"/>
                <w:szCs w:val="20"/>
              </w:rPr>
              <w:t>Расходы</w:t>
            </w:r>
            <w:proofErr w:type="spellEnd"/>
          </w:p>
          <w:p w:rsidR="0039330A" w:rsidRPr="004B7C3D" w:rsidRDefault="0039330A" w:rsidP="0039330A">
            <w:pPr>
              <w:jc w:val="center"/>
              <w:rPr>
                <w:sz w:val="20"/>
                <w:szCs w:val="20"/>
              </w:rPr>
            </w:pPr>
            <w:r w:rsidRPr="004B7C3D">
              <w:rPr>
                <w:sz w:val="20"/>
                <w:szCs w:val="20"/>
              </w:rPr>
              <w:t>(</w:t>
            </w:r>
            <w:proofErr w:type="spellStart"/>
            <w:r w:rsidRPr="004B7C3D">
              <w:rPr>
                <w:sz w:val="20"/>
                <w:szCs w:val="20"/>
              </w:rPr>
              <w:t>тыс.руб</w:t>
            </w:r>
            <w:proofErr w:type="spellEnd"/>
            <w:r w:rsidRPr="004B7C3D">
              <w:rPr>
                <w:sz w:val="20"/>
                <w:szCs w:val="20"/>
              </w:rPr>
              <w:t xml:space="preserve">.), </w:t>
            </w:r>
            <w:proofErr w:type="spellStart"/>
            <w:r w:rsidRPr="004B7C3D">
              <w:rPr>
                <w:sz w:val="20"/>
                <w:szCs w:val="20"/>
              </w:rPr>
              <w:t>годы</w:t>
            </w:r>
            <w:proofErr w:type="spellEnd"/>
          </w:p>
          <w:p w:rsidR="0039330A" w:rsidRPr="00093EA1" w:rsidRDefault="0039330A" w:rsidP="0039330A">
            <w:pPr>
              <w:jc w:val="center"/>
            </w:pPr>
          </w:p>
        </w:tc>
      </w:tr>
      <w:tr w:rsidR="0039330A" w:rsidRPr="00093EA1" w:rsidTr="0039330A">
        <w:trPr>
          <w:gridAfter w:val="1"/>
          <w:wAfter w:w="34" w:type="dxa"/>
          <w:trHeight w:val="1354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Рз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br/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Отчётный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финансовый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 </w:t>
            </w:r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Текущий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финансовый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год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</w:p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ind w:left="-108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Очередной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год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планового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периода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2024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ind w:left="-108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Первый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год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планового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периода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2025  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ind w:lef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Второй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год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планового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периода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2026  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ind w:left="-108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Итого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за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2022</w:t>
            </w:r>
            <w:r w:rsidRPr="00377279">
              <w:rPr>
                <w:sz w:val="20"/>
                <w:szCs w:val="20"/>
                <w:lang w:eastAsia="ru-RU"/>
              </w:rPr>
              <w:t>-20</w:t>
            </w:r>
            <w:r>
              <w:rPr>
                <w:sz w:val="20"/>
                <w:szCs w:val="20"/>
                <w:lang w:eastAsia="ru-RU"/>
              </w:rPr>
              <w:t>25</w:t>
            </w:r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г.г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39330A" w:rsidRPr="002C63A5" w:rsidTr="0039330A">
        <w:trPr>
          <w:gridAfter w:val="1"/>
          <w:wAfter w:w="34" w:type="dxa"/>
          <w:trHeight w:val="360"/>
        </w:trPr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</w:rPr>
              <w:t>Муниципальная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программа</w:t>
            </w:r>
            <w:proofErr w:type="spellEnd"/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Защита населения и территории Большеулуйского района от чрезвычайных ситуаций природного и техногенного характера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всего расходные обязательства по программе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5278,6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6359,7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4401,0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4320,2   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20359,5</w:t>
            </w:r>
          </w:p>
        </w:tc>
      </w:tr>
      <w:tr w:rsidR="0039330A" w:rsidRPr="00093EA1" w:rsidTr="0039330A">
        <w:trPr>
          <w:gridAfter w:val="1"/>
          <w:wAfter w:w="34" w:type="dxa"/>
          <w:trHeight w:val="360"/>
        </w:trPr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в том числе по ГРБС: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                                                                               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9330A" w:rsidRPr="00093EA1" w:rsidTr="0039330A">
        <w:trPr>
          <w:gridAfter w:val="1"/>
          <w:wAfter w:w="34" w:type="dxa"/>
          <w:trHeight w:val="360"/>
        </w:trPr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Финансово-экономическое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управление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626,2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1239,5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1865,7  </w:t>
            </w:r>
          </w:p>
        </w:tc>
      </w:tr>
      <w:tr w:rsidR="0039330A" w:rsidRPr="00093EA1" w:rsidTr="0039330A">
        <w:trPr>
          <w:gridAfter w:val="1"/>
          <w:wAfter w:w="34" w:type="dxa"/>
          <w:trHeight w:val="359"/>
        </w:trPr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Администрация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Большеулуйского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района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4652,4   </w:t>
            </w:r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5120,2   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4401,0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4330,2          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18493,8</w:t>
            </w: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Подпрограмма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 xml:space="preserve">Обеспечение предупреждения возникновения и </w:t>
            </w:r>
            <w:r w:rsidRPr="0039330A">
              <w:rPr>
                <w:sz w:val="20"/>
                <w:szCs w:val="20"/>
                <w:lang w:val="ru-RU" w:eastAsia="ru-RU"/>
              </w:rPr>
              <w:lastRenderedPageBreak/>
              <w:t xml:space="preserve">развития чрезвычайных ситуаций природного и техногенного характера, снижения ущерба и потерь от чрезвычайных ситуаций муниципального характера 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4348,4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5429,7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4271,0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4190,2  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18239,3</w:t>
            </w: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в том числе по ГРБС: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Финансово-экономическое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управление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1239,5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1865,7  </w:t>
            </w:r>
          </w:p>
        </w:tc>
      </w:tr>
      <w:tr w:rsidR="0039330A" w:rsidRPr="00093EA1" w:rsidTr="0039330A">
        <w:trPr>
          <w:gridAfter w:val="1"/>
          <w:wAfter w:w="34" w:type="dxa"/>
          <w:trHeight w:val="399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Администрация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Большеулуйского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района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3722,2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4190,2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4271,0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4190,2     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16373,6</w:t>
            </w: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Подпрограмма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Обеспечение профилактики и тушения пожаров в районе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всего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расходные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обязательства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37,3 </w:t>
            </w:r>
          </w:p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4B7C3D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4B7C3D">
              <w:rPr>
                <w:sz w:val="20"/>
                <w:szCs w:val="20"/>
                <w:lang w:eastAsia="ru-RU"/>
              </w:rPr>
              <w:t xml:space="preserve"> 40,0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157,3  </w:t>
            </w:r>
          </w:p>
        </w:tc>
      </w:tr>
      <w:tr w:rsidR="0039330A" w:rsidRPr="00093EA1" w:rsidTr="0039330A">
        <w:trPr>
          <w:trHeight w:val="30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в том числе по ГРБС: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9330A" w:rsidRPr="00093EA1" w:rsidTr="0039330A">
        <w:trPr>
          <w:trHeight w:val="30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Финансово-экономическое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управление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Х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           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39330A" w:rsidRPr="00093EA1" w:rsidTr="0039330A">
        <w:trPr>
          <w:gridAfter w:val="1"/>
          <w:wAfter w:w="34" w:type="dxa"/>
          <w:trHeight w:val="588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Администрация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Большеулуйского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района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37,3 </w:t>
            </w:r>
          </w:p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4B7C3D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4B7C3D">
              <w:rPr>
                <w:sz w:val="20"/>
                <w:szCs w:val="20"/>
                <w:lang w:eastAsia="ru-RU"/>
              </w:rPr>
              <w:t xml:space="preserve"> 40,0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157,3  </w:t>
            </w: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Подпрограмма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Противодействие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терроризму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экстремизму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всего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расходные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обязательства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30,0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30,0 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120,0 </w:t>
            </w: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в том числе по ГРБС: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Финансово-экономическое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управление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Администрация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Большеулуйского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района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30,0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30,0 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120,0 </w:t>
            </w: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Подпрограмма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 xml:space="preserve">Организация обучения населения в области гражданской обороны, защиты от чрезвычайных </w:t>
            </w:r>
            <w:r w:rsidRPr="0039330A">
              <w:rPr>
                <w:sz w:val="20"/>
                <w:szCs w:val="20"/>
                <w:lang w:val="ru-RU" w:eastAsia="ru-RU"/>
              </w:rPr>
              <w:lastRenderedPageBreak/>
              <w:t>ситуаций природного и техногенного характера, информирование населения о мерах пожарной безопасности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lastRenderedPageBreak/>
              <w:t>всего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расходные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обязательства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Х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Х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Х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810,0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1660,0  </w:t>
            </w: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в том числе по ГРБС: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Финансово-экономическое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управление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Администрация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Большеулуйского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района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810,0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810,0</w:t>
            </w:r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1660,0 </w:t>
            </w: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Подпрограмма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Профилактика правонарушений на территории Большеулуйского района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всего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расходные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обязательства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Х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Х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Х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52,9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50,0 </w:t>
            </w:r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182,9  </w:t>
            </w: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nil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в том числе по ГРБС: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9330A" w:rsidRPr="00093EA1" w:rsidTr="0039330A">
        <w:trPr>
          <w:trHeight w:val="300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Финансово-экономическое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управление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77279">
              <w:rPr>
                <w:sz w:val="20"/>
                <w:szCs w:val="20"/>
                <w:lang w:eastAsia="ru-RU"/>
              </w:rPr>
              <w:t>Администрация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Большеулуйского</w:t>
            </w:r>
            <w:proofErr w:type="spellEnd"/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79">
              <w:rPr>
                <w:sz w:val="20"/>
                <w:szCs w:val="20"/>
                <w:lang w:eastAsia="ru-RU"/>
              </w:rPr>
              <w:t>района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77279">
              <w:rPr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52,9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50,0 </w:t>
            </w:r>
            <w:r w:rsidRPr="0037727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182,9  </w:t>
            </w:r>
          </w:p>
        </w:tc>
      </w:tr>
      <w:tr w:rsidR="0039330A" w:rsidRPr="00093EA1" w:rsidTr="0039330A">
        <w:trPr>
          <w:gridAfter w:val="1"/>
          <w:wAfter w:w="34" w:type="dxa"/>
          <w:trHeight w:val="300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77279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39330A" w:rsidRDefault="0039330A" w:rsidP="0039330A">
      <w:pPr>
        <w:rPr>
          <w:sz w:val="28"/>
          <w:szCs w:val="28"/>
          <w:lang w:eastAsia="ru-RU"/>
        </w:rPr>
      </w:pPr>
    </w:p>
    <w:p w:rsidR="0039330A" w:rsidRPr="0039330A" w:rsidRDefault="0039330A" w:rsidP="0039330A">
      <w:pPr>
        <w:rPr>
          <w:sz w:val="28"/>
          <w:szCs w:val="28"/>
          <w:lang w:val="ru-RU" w:eastAsia="ru-RU"/>
        </w:rPr>
      </w:pPr>
      <w:r w:rsidRPr="0039330A">
        <w:rPr>
          <w:sz w:val="28"/>
          <w:szCs w:val="28"/>
          <w:lang w:val="ru-RU" w:eastAsia="ru-RU"/>
        </w:rPr>
        <w:t>Ответственный исполнитель программы                                                                                                             С. В. Быков</w:t>
      </w:r>
    </w:p>
    <w:p w:rsidR="0039330A" w:rsidRDefault="0039330A" w:rsidP="0039330A">
      <w:pPr>
        <w:pStyle w:val="ConsPlusNormal"/>
        <w:widowControl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39330A" w:rsidRDefault="0039330A" w:rsidP="0039330A">
      <w:pPr>
        <w:pStyle w:val="ConsPlusNormal"/>
        <w:widowControl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9330A" w:rsidRPr="00ED0639" w:rsidRDefault="0039330A" w:rsidP="0039330A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D063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9330A" w:rsidRPr="0039330A" w:rsidRDefault="0039330A" w:rsidP="0039330A">
      <w:pPr>
        <w:autoSpaceDE w:val="0"/>
        <w:autoSpaceDN w:val="0"/>
        <w:adjustRightInd w:val="0"/>
        <w:ind w:left="10010" w:right="-390"/>
        <w:rPr>
          <w:lang w:val="ru-RU"/>
        </w:rPr>
      </w:pPr>
      <w:r w:rsidRPr="0039330A">
        <w:rPr>
          <w:lang w:val="ru-RU"/>
        </w:rPr>
        <w:t xml:space="preserve">  к программе </w:t>
      </w:r>
    </w:p>
    <w:p w:rsidR="0039330A" w:rsidRPr="0039330A" w:rsidRDefault="0039330A" w:rsidP="0039330A">
      <w:pPr>
        <w:autoSpaceDE w:val="0"/>
        <w:autoSpaceDN w:val="0"/>
        <w:adjustRightInd w:val="0"/>
        <w:ind w:left="10120"/>
        <w:rPr>
          <w:lang w:val="ru-RU"/>
        </w:rPr>
      </w:pPr>
      <w:r w:rsidRPr="0039330A">
        <w:rPr>
          <w:lang w:val="ru-RU"/>
        </w:rPr>
        <w:t xml:space="preserve">«Защита населения и территории Большеулуйского района от чрезвычайных ситуаций природного и техногенного характера» </w:t>
      </w:r>
    </w:p>
    <w:p w:rsidR="0039330A" w:rsidRPr="0039330A" w:rsidRDefault="0039330A" w:rsidP="0039330A">
      <w:pPr>
        <w:autoSpaceDE w:val="0"/>
        <w:autoSpaceDN w:val="0"/>
        <w:adjustRightInd w:val="0"/>
        <w:ind w:left="10120"/>
        <w:rPr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10120"/>
        <w:rPr>
          <w:u w:val="single"/>
          <w:lang w:val="ru-RU" w:eastAsia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Информация об источниках финансирования подпрограмм, отдельных мероприятий муниципальной программы Большеулуйского района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</w:t>
      </w:r>
    </w:p>
    <w:tbl>
      <w:tblPr>
        <w:tblW w:w="13482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759"/>
        <w:gridCol w:w="2937"/>
        <w:gridCol w:w="2265"/>
        <w:gridCol w:w="1134"/>
        <w:gridCol w:w="1134"/>
        <w:gridCol w:w="1189"/>
        <w:gridCol w:w="1094"/>
        <w:gridCol w:w="842"/>
        <w:gridCol w:w="10"/>
        <w:gridCol w:w="125"/>
        <w:gridCol w:w="993"/>
      </w:tblGrid>
      <w:tr w:rsidR="0039330A" w:rsidRPr="006F7F7E" w:rsidTr="0039330A">
        <w:trPr>
          <w:trHeight w:val="600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Статус</w:t>
            </w:r>
            <w:proofErr w:type="spellEnd"/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Наименование  муниципальной программы, подпрограммы  муниципальной программы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Уровень бюджетной системы/источники финансирования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39330A" w:rsidRDefault="0039330A" w:rsidP="0039330A">
            <w:pPr>
              <w:jc w:val="center"/>
              <w:rPr>
                <w:sz w:val="20"/>
                <w:szCs w:val="20"/>
                <w:lang w:val="ru-RU"/>
              </w:rPr>
            </w:pPr>
            <w:r w:rsidRPr="0039330A">
              <w:rPr>
                <w:sz w:val="20"/>
                <w:szCs w:val="20"/>
                <w:lang w:val="ru-RU"/>
              </w:rPr>
              <w:t>Оценка расходов</w:t>
            </w:r>
          </w:p>
          <w:p w:rsidR="0039330A" w:rsidRPr="0039330A" w:rsidRDefault="0039330A" w:rsidP="0039330A">
            <w:pPr>
              <w:jc w:val="center"/>
              <w:rPr>
                <w:lang w:val="ru-RU"/>
              </w:rPr>
            </w:pPr>
            <w:r w:rsidRPr="0039330A">
              <w:rPr>
                <w:sz w:val="20"/>
                <w:szCs w:val="20"/>
                <w:lang w:val="ru-RU"/>
              </w:rPr>
              <w:t>(тыс. руб.), годы</w:t>
            </w:r>
          </w:p>
        </w:tc>
      </w:tr>
      <w:tr w:rsidR="0039330A" w:rsidRPr="00ED0A24" w:rsidTr="0039330A">
        <w:trPr>
          <w:trHeight w:val="1653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Отчётный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финансовый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 </w:t>
            </w:r>
          </w:p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Текущий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финансовый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год</w:t>
            </w:r>
            <w:proofErr w:type="spellEnd"/>
          </w:p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ind w:hanging="62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Очередной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год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планового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периода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2024</w:t>
            </w:r>
          </w:p>
          <w:p w:rsidR="0039330A" w:rsidRPr="00393EE1" w:rsidRDefault="0039330A" w:rsidP="0039330A">
            <w:pPr>
              <w:ind w:left="-438" w:right="-438" w:hanging="6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Первый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год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планового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периода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Второй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год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планового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периода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Итого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за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2022-2025годы</w:t>
            </w:r>
          </w:p>
        </w:tc>
      </w:tr>
      <w:tr w:rsidR="0039330A" w:rsidRPr="00ED0A24" w:rsidTr="0039330A">
        <w:trPr>
          <w:trHeight w:val="315"/>
        </w:trPr>
        <w:tc>
          <w:tcPr>
            <w:tcW w:w="17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Муниципальная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программа</w:t>
            </w:r>
            <w:proofErr w:type="spellEnd"/>
          </w:p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 w:rsidRPr="00393EE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Защита населения и территории Большеулуйского района от чрезвычайных ситуаций природного и техногенного характера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Всего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24972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5278,6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6359,7 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4401,0  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tabs>
                <w:tab w:val="left" w:pos="420"/>
              </w:tabs>
              <w:ind w:right="-119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4320,2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tabs>
                <w:tab w:val="left" w:pos="420"/>
              </w:tabs>
              <w:ind w:right="-1191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ind w:right="-119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20359,5</w:t>
            </w:r>
          </w:p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r w:rsidRPr="00393EE1">
              <w:rPr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том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числе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: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федеральный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(*)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краевой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E5397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1885,9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1239,5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3205,4</w:t>
            </w:r>
          </w:p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внебюджетные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источники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245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районный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93EE1">
              <w:rPr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BF67B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3392,7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5120,2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4321,0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4320,2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17154,1  </w:t>
            </w:r>
          </w:p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юридические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лица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300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sz w:val="20"/>
                <w:szCs w:val="20"/>
                <w:lang w:eastAsia="ru-RU"/>
              </w:rPr>
              <w:t>Подпрограмма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 xml:space="preserve">Обеспечение предупреждения, возникновения и развития чрезвычайных ситуаций природного и техногенного характера, снижение ущерба и потерь от чрезвычайных </w:t>
            </w:r>
            <w:r w:rsidRPr="0039330A">
              <w:rPr>
                <w:sz w:val="20"/>
                <w:szCs w:val="20"/>
                <w:lang w:val="ru-RU" w:eastAsia="ru-RU"/>
              </w:rPr>
              <w:lastRenderedPageBreak/>
              <w:t xml:space="preserve">ситуаций муниципального характера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lastRenderedPageBreak/>
              <w:t>Всего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D30E5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4348,4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tabs>
                <w:tab w:val="left" w:pos="66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5429,7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4271,0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4190,2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18239,3</w:t>
            </w:r>
          </w:p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r w:rsidRPr="00393EE1">
              <w:rPr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том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числе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: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федеральный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(*)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краевой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E5397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1885,9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1239,5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3205,4</w:t>
            </w:r>
          </w:p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внебюджетные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источники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районный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BF67B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2462,5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4190,2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4191,0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4190,2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15033,9   </w:t>
            </w:r>
          </w:p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юридические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лица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9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437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Подпрограмма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Обеспечение профилактики и тушения пожаров в районе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Всего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C69C8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DC1561" w:rsidRDefault="0039330A" w:rsidP="0039330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40,0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40,0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157,3</w:t>
            </w:r>
          </w:p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r w:rsidRPr="00393EE1">
              <w:rPr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том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числе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: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федеральный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(*)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краевой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внебюджетные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источники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285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районный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C69C8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DC1561" w:rsidRDefault="0039330A" w:rsidP="0039330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40,0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40,0  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157,3</w:t>
            </w:r>
          </w:p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юридические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лица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300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Подпрограмма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Противодействие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терроризму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eastAsia="ru-RU"/>
              </w:rPr>
              <w:t>экстремизму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r w:rsidRPr="00393EE1">
              <w:rPr>
                <w:sz w:val="20"/>
                <w:szCs w:val="20"/>
                <w:lang w:eastAsia="ru-RU"/>
              </w:rPr>
              <w:t> 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Всего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30,0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30,0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120,0</w:t>
            </w:r>
          </w:p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nil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r w:rsidRPr="00393EE1">
              <w:rPr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том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числе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: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273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nil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федеральный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(*)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255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nil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краевой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195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nil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внебюджетные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источники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30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nil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районный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C69C8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C69C8">
              <w:rPr>
                <w:sz w:val="20"/>
                <w:szCs w:val="20"/>
                <w:lang w:eastAsia="ru-RU"/>
              </w:rPr>
              <w:t xml:space="preserve">  </w:t>
            </w:r>
            <w:r>
              <w:rPr>
                <w:sz w:val="20"/>
                <w:szCs w:val="20"/>
                <w:lang w:eastAsia="ru-RU"/>
              </w:rPr>
              <w:t xml:space="preserve">30,0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DC1561" w:rsidRDefault="0039330A" w:rsidP="0039330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30,0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30,0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120,0  </w:t>
            </w:r>
          </w:p>
        </w:tc>
      </w:tr>
      <w:tr w:rsidR="0039330A" w:rsidRPr="00ED0A24" w:rsidTr="0039330A">
        <w:trPr>
          <w:trHeight w:hRule="exact" w:val="311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юридические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лица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80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Подпрограмма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330A" w:rsidRPr="0039330A" w:rsidRDefault="0039330A" w:rsidP="0039330A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>Организация обучения населения в области гражданской обороны, защиты от чрезвычайных ситуаций природного и техногенного характера, информирование населения о чрезвычайных ситуациях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Всего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C69C8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C69C8">
              <w:rPr>
                <w:sz w:val="20"/>
                <w:szCs w:val="20"/>
                <w:lang w:eastAsia="ru-RU"/>
              </w:rPr>
              <w:t xml:space="preserve">  </w:t>
            </w:r>
            <w:r>
              <w:rPr>
                <w:sz w:val="20"/>
                <w:szCs w:val="20"/>
                <w:lang w:eastAsia="ru-RU"/>
              </w:rPr>
              <w:t xml:space="preserve"> 810,0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34A30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634A30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20,0 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1660,0 </w:t>
            </w:r>
          </w:p>
        </w:tc>
      </w:tr>
      <w:tr w:rsidR="0039330A" w:rsidRPr="00ED0A24" w:rsidTr="0039330A">
        <w:trPr>
          <w:trHeight w:val="143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nil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r w:rsidRPr="00393EE1">
              <w:rPr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том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числе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: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306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nil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федеральный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(*)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8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nil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краевой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245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nil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внебюджетные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источники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8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nil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районный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C69C8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C69C8">
              <w:rPr>
                <w:sz w:val="20"/>
                <w:szCs w:val="20"/>
                <w:lang w:eastAsia="ru-RU"/>
              </w:rPr>
              <w:t xml:space="preserve">  </w:t>
            </w:r>
            <w:r>
              <w:rPr>
                <w:sz w:val="20"/>
                <w:szCs w:val="20"/>
                <w:lang w:eastAsia="ru-RU"/>
              </w:rPr>
              <w:t xml:space="preserve"> 810,0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34A30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634A30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20,0 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1660,0 </w:t>
            </w:r>
          </w:p>
        </w:tc>
      </w:tr>
      <w:tr w:rsidR="0039330A" w:rsidRPr="00ED0A24" w:rsidTr="0039330A">
        <w:trPr>
          <w:trHeight w:val="80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юридические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лица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80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Подпрограмма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39330A">
              <w:rPr>
                <w:sz w:val="20"/>
                <w:szCs w:val="20"/>
                <w:lang w:val="ru-RU" w:eastAsia="ru-RU"/>
              </w:rPr>
              <w:t xml:space="preserve">Профилактика правонарушений на территории Большеулуйского </w:t>
            </w:r>
            <w:r w:rsidRPr="0039330A">
              <w:rPr>
                <w:sz w:val="20"/>
                <w:szCs w:val="20"/>
                <w:lang w:val="ru-RU" w:eastAsia="ru-RU"/>
              </w:rPr>
              <w:lastRenderedPageBreak/>
              <w:t>района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lastRenderedPageBreak/>
              <w:t>Всего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C69C8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52,9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DC1561" w:rsidRDefault="0039330A" w:rsidP="0039330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50,0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40,0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182,9 </w:t>
            </w:r>
          </w:p>
        </w:tc>
      </w:tr>
      <w:tr w:rsidR="0039330A" w:rsidRPr="00ED0A24" w:rsidTr="0039330A">
        <w:trPr>
          <w:trHeight w:val="143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r w:rsidRPr="00393EE1">
              <w:rPr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том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числе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: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306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федеральный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r w:rsidRPr="00393EE1">
              <w:rPr>
                <w:sz w:val="20"/>
                <w:szCs w:val="20"/>
                <w:lang w:eastAsia="ru-RU"/>
              </w:rPr>
              <w:lastRenderedPageBreak/>
              <w:t>(*)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80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краевой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бюджет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245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внебюджетные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источники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ED0A24" w:rsidRDefault="0039330A" w:rsidP="0039330A"/>
        </w:tc>
      </w:tr>
      <w:tr w:rsidR="0039330A" w:rsidRPr="00ED0A24" w:rsidTr="0039330A">
        <w:trPr>
          <w:trHeight w:val="80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районный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C69C8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52,9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DC1561" w:rsidRDefault="0039330A" w:rsidP="0039330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50,0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40,0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E1094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182,9 </w:t>
            </w:r>
          </w:p>
        </w:tc>
      </w:tr>
      <w:tr w:rsidR="0039330A" w:rsidRPr="00ED0A24" w:rsidTr="0039330A">
        <w:trPr>
          <w:trHeight w:val="80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EE1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93EE1">
              <w:rPr>
                <w:sz w:val="20"/>
                <w:szCs w:val="20"/>
                <w:lang w:eastAsia="ru-RU"/>
              </w:rPr>
              <w:t>юридические</w:t>
            </w:r>
            <w:proofErr w:type="spellEnd"/>
            <w:r w:rsidRPr="00393EE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EE1">
              <w:rPr>
                <w:sz w:val="20"/>
                <w:szCs w:val="20"/>
                <w:lang w:eastAsia="ru-RU"/>
              </w:rPr>
              <w:t>лица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39330A" w:rsidRPr="00F3375D" w:rsidRDefault="0039330A" w:rsidP="0039330A">
      <w:pPr>
        <w:rPr>
          <w:lang w:eastAsia="ru-RU"/>
        </w:rPr>
      </w:pPr>
      <w:r>
        <w:rPr>
          <w:lang w:eastAsia="ru-RU"/>
        </w:rPr>
        <w:t xml:space="preserve">             </w:t>
      </w:r>
    </w:p>
    <w:p w:rsidR="0039330A" w:rsidRPr="0039330A" w:rsidRDefault="0039330A" w:rsidP="0039330A">
      <w:pPr>
        <w:rPr>
          <w:sz w:val="28"/>
          <w:szCs w:val="28"/>
          <w:lang w:val="ru-RU" w:eastAsia="ru-RU"/>
        </w:rPr>
      </w:pPr>
      <w:r w:rsidRPr="0039330A">
        <w:rPr>
          <w:sz w:val="28"/>
          <w:szCs w:val="28"/>
          <w:lang w:val="ru-RU" w:eastAsia="ru-RU"/>
        </w:rPr>
        <w:t>Ответственный исполнитель программы                                                                                                                С.В. Быков</w:t>
      </w:r>
    </w:p>
    <w:p w:rsid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Default="0039330A" w:rsidP="0039330A">
      <w:pPr>
        <w:rPr>
          <w:lang w:val="ru-RU"/>
        </w:rPr>
      </w:pPr>
    </w:p>
    <w:p w:rsidR="0039330A" w:rsidRDefault="0039330A" w:rsidP="0039330A">
      <w:pPr>
        <w:rPr>
          <w:lang w:val="ru-RU"/>
        </w:rPr>
      </w:pPr>
    </w:p>
    <w:p w:rsidR="00F736A4" w:rsidRDefault="0039330A" w:rsidP="0039330A">
      <w:pPr>
        <w:tabs>
          <w:tab w:val="left" w:pos="12285"/>
        </w:tabs>
        <w:rPr>
          <w:lang w:val="ru-RU"/>
        </w:rPr>
      </w:pPr>
      <w:r>
        <w:rPr>
          <w:lang w:val="ru-RU"/>
        </w:rPr>
        <w:tab/>
      </w:r>
    </w:p>
    <w:p w:rsidR="0039330A" w:rsidRDefault="0039330A" w:rsidP="0039330A">
      <w:pPr>
        <w:tabs>
          <w:tab w:val="left" w:pos="12285"/>
        </w:tabs>
        <w:rPr>
          <w:lang w:val="ru-RU"/>
        </w:rPr>
      </w:pPr>
    </w:p>
    <w:p w:rsidR="0039330A" w:rsidRDefault="0039330A" w:rsidP="0039330A">
      <w:pPr>
        <w:tabs>
          <w:tab w:val="left" w:pos="12285"/>
        </w:tabs>
        <w:rPr>
          <w:lang w:val="ru-RU"/>
        </w:rPr>
      </w:pPr>
    </w:p>
    <w:p w:rsidR="0039330A" w:rsidRDefault="0039330A" w:rsidP="0039330A">
      <w:pPr>
        <w:tabs>
          <w:tab w:val="left" w:pos="12285"/>
        </w:tabs>
        <w:rPr>
          <w:lang w:val="ru-RU"/>
        </w:rPr>
      </w:pPr>
    </w:p>
    <w:p w:rsidR="0039330A" w:rsidRDefault="0039330A" w:rsidP="0039330A">
      <w:pPr>
        <w:tabs>
          <w:tab w:val="left" w:pos="12285"/>
        </w:tabs>
        <w:rPr>
          <w:lang w:val="ru-RU"/>
        </w:rPr>
      </w:pPr>
    </w:p>
    <w:p w:rsidR="0039330A" w:rsidRDefault="0039330A" w:rsidP="0039330A">
      <w:pPr>
        <w:tabs>
          <w:tab w:val="left" w:pos="12285"/>
        </w:tabs>
        <w:rPr>
          <w:lang w:val="ru-RU"/>
        </w:rPr>
      </w:pPr>
    </w:p>
    <w:p w:rsidR="0039330A" w:rsidRDefault="0039330A" w:rsidP="0039330A">
      <w:pPr>
        <w:tabs>
          <w:tab w:val="left" w:pos="12285"/>
        </w:tabs>
        <w:rPr>
          <w:lang w:val="ru-RU"/>
        </w:rPr>
      </w:pPr>
    </w:p>
    <w:p w:rsidR="0039330A" w:rsidRDefault="0039330A" w:rsidP="0039330A">
      <w:pPr>
        <w:tabs>
          <w:tab w:val="left" w:pos="12285"/>
        </w:tabs>
        <w:rPr>
          <w:lang w:val="ru-RU"/>
        </w:rPr>
        <w:sectPr w:rsidR="0039330A" w:rsidSect="0039330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9330A" w:rsidRPr="0039330A" w:rsidRDefault="0039330A" w:rsidP="0039330A">
      <w:pPr>
        <w:ind w:left="5580"/>
        <w:rPr>
          <w:b/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lastRenderedPageBreak/>
        <w:t>Приложение</w:t>
      </w:r>
      <w:r w:rsidRPr="0039330A">
        <w:rPr>
          <w:b/>
          <w:sz w:val="28"/>
          <w:szCs w:val="28"/>
          <w:lang w:val="ru-RU"/>
        </w:rPr>
        <w:t xml:space="preserve"> </w:t>
      </w:r>
      <w:r w:rsidRPr="0039330A">
        <w:rPr>
          <w:sz w:val="28"/>
          <w:szCs w:val="28"/>
          <w:lang w:val="ru-RU"/>
        </w:rPr>
        <w:t>№3.</w:t>
      </w:r>
      <w:r w:rsidRPr="0039330A">
        <w:rPr>
          <w:b/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ind w:left="558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к муниципальной программе</w:t>
      </w:r>
    </w:p>
    <w:p w:rsidR="0039330A" w:rsidRPr="0039330A" w:rsidRDefault="0039330A" w:rsidP="0039330A">
      <w:pPr>
        <w:ind w:left="558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«Защита населения и территории Большеулуйского района от чрезвычайных ситуаций природного и техногенного характера» </w:t>
      </w:r>
    </w:p>
    <w:p w:rsidR="0039330A" w:rsidRPr="0039330A" w:rsidRDefault="0039330A" w:rsidP="0039330A">
      <w:pPr>
        <w:jc w:val="center"/>
        <w:rPr>
          <w:b/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ПАСПОРТ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Подпрограммы «Обеспечение предупреждения возникновения и развития чрезвычайных ситуаций природного и техногенного характера, снижения ущерба и потерь от чрезвычайных ситуаций муниципального характера», реализуемой в рамках муниципальной программы «Защита населения и территории Большеулуйского района от чрезвычайных ситуаций природного и техногенного характера»  </w:t>
      </w:r>
    </w:p>
    <w:p w:rsidR="0039330A" w:rsidRPr="0039330A" w:rsidRDefault="0039330A" w:rsidP="0039330A">
      <w:pPr>
        <w:jc w:val="center"/>
        <w:rPr>
          <w:b/>
          <w:sz w:val="28"/>
          <w:szCs w:val="28"/>
          <w:lang w:val="ru-RU"/>
        </w:rPr>
      </w:pPr>
      <w:r w:rsidRPr="0039330A">
        <w:rPr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7261"/>
      </w:tblGrid>
      <w:tr w:rsidR="0039330A" w:rsidRPr="006F7F7E" w:rsidTr="0039330A">
        <w:tc>
          <w:tcPr>
            <w:tcW w:w="2234" w:type="dxa"/>
          </w:tcPr>
          <w:p w:rsidR="0039330A" w:rsidRPr="00431CA6" w:rsidRDefault="0039330A" w:rsidP="0039330A">
            <w:pPr>
              <w:rPr>
                <w:sz w:val="28"/>
                <w:szCs w:val="28"/>
              </w:rPr>
            </w:pPr>
            <w:proofErr w:type="spellStart"/>
            <w:r w:rsidRPr="00431CA6">
              <w:rPr>
                <w:sz w:val="28"/>
                <w:szCs w:val="28"/>
              </w:rPr>
              <w:t>Наименование</w:t>
            </w:r>
            <w:proofErr w:type="spellEnd"/>
            <w:r w:rsidRPr="00431CA6">
              <w:rPr>
                <w:sz w:val="28"/>
                <w:szCs w:val="28"/>
              </w:rPr>
              <w:t xml:space="preserve"> </w:t>
            </w:r>
            <w:proofErr w:type="spellStart"/>
            <w:r w:rsidRPr="00431CA6">
              <w:rPr>
                <w:sz w:val="28"/>
                <w:szCs w:val="28"/>
              </w:rPr>
              <w:t>подпрограммы</w:t>
            </w:r>
            <w:proofErr w:type="spellEnd"/>
          </w:p>
        </w:tc>
        <w:tc>
          <w:tcPr>
            <w:tcW w:w="7261" w:type="dxa"/>
            <w:vAlign w:val="center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«Обеспечение предупреждения возникновения и развития чрезвычайных ситуаций природного и техногенного характера, снижения ущерба и потерь от чрезвычайных ситуаций муниципального характера» (далее – подпрограмма)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</w:p>
        </w:tc>
      </w:tr>
      <w:tr w:rsidR="0039330A" w:rsidRPr="006F7F7E" w:rsidTr="0039330A">
        <w:tc>
          <w:tcPr>
            <w:tcW w:w="2234" w:type="dxa"/>
            <w:vAlign w:val="center"/>
          </w:tcPr>
          <w:p w:rsidR="0039330A" w:rsidRPr="00431CA6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431CA6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«Защита населения и территории Большеулуйского района от чрезвычайных ситуаций природного и техногенного характера» 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</w:p>
        </w:tc>
      </w:tr>
      <w:tr w:rsidR="0039330A" w:rsidRPr="006F7F7E" w:rsidTr="0039330A">
        <w:tc>
          <w:tcPr>
            <w:tcW w:w="2234" w:type="dxa"/>
            <w:vAlign w:val="center"/>
          </w:tcPr>
          <w:p w:rsidR="0039330A" w:rsidRPr="00431CA6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431CA6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color w:val="FF0000"/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Служба ГО и ЧС Администрации Большеулуйского района</w:t>
            </w:r>
          </w:p>
        </w:tc>
      </w:tr>
      <w:tr w:rsidR="0039330A" w:rsidRPr="00431CA6" w:rsidTr="0039330A">
        <w:tc>
          <w:tcPr>
            <w:tcW w:w="2234" w:type="dxa"/>
            <w:vAlign w:val="center"/>
          </w:tcPr>
          <w:p w:rsidR="0039330A" w:rsidRPr="00431CA6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431CA6">
              <w:rPr>
                <w:sz w:val="28"/>
                <w:szCs w:val="28"/>
              </w:rPr>
              <w:t xml:space="preserve">Главный распорядитель бюджетных средств </w:t>
            </w:r>
          </w:p>
        </w:tc>
        <w:tc>
          <w:tcPr>
            <w:tcW w:w="7261" w:type="dxa"/>
          </w:tcPr>
          <w:p w:rsidR="0039330A" w:rsidRPr="00431CA6" w:rsidRDefault="0039330A" w:rsidP="0039330A">
            <w:pPr>
              <w:rPr>
                <w:sz w:val="28"/>
                <w:szCs w:val="28"/>
              </w:rPr>
            </w:pPr>
            <w:proofErr w:type="spellStart"/>
            <w:r w:rsidRPr="00431CA6">
              <w:rPr>
                <w:sz w:val="28"/>
                <w:szCs w:val="28"/>
              </w:rPr>
              <w:t>Администрация</w:t>
            </w:r>
            <w:proofErr w:type="spellEnd"/>
            <w:r w:rsidRPr="00431CA6">
              <w:rPr>
                <w:sz w:val="28"/>
                <w:szCs w:val="28"/>
              </w:rPr>
              <w:t xml:space="preserve"> </w:t>
            </w:r>
            <w:proofErr w:type="spellStart"/>
            <w:r w:rsidRPr="00431CA6">
              <w:rPr>
                <w:sz w:val="28"/>
                <w:szCs w:val="28"/>
              </w:rPr>
              <w:t>Большеулуйского</w:t>
            </w:r>
            <w:proofErr w:type="spellEnd"/>
            <w:r w:rsidRPr="00431CA6">
              <w:rPr>
                <w:sz w:val="28"/>
                <w:szCs w:val="28"/>
              </w:rPr>
              <w:t xml:space="preserve"> </w:t>
            </w:r>
            <w:proofErr w:type="spellStart"/>
            <w:r w:rsidRPr="00431CA6">
              <w:rPr>
                <w:sz w:val="28"/>
                <w:szCs w:val="28"/>
              </w:rPr>
              <w:t>района</w:t>
            </w:r>
            <w:proofErr w:type="spellEnd"/>
          </w:p>
        </w:tc>
      </w:tr>
      <w:tr w:rsidR="0039330A" w:rsidRPr="006F7F7E" w:rsidTr="0039330A">
        <w:tc>
          <w:tcPr>
            <w:tcW w:w="2234" w:type="dxa"/>
          </w:tcPr>
          <w:p w:rsidR="0039330A" w:rsidRPr="00431CA6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431CA6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7261" w:type="dxa"/>
            <w:vAlign w:val="center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Осуществление и совершенствование системы профилактических (превентивных) и плановых мероприятий по обеспечению безопасности людей на   объектах муниципального образования, охране их жизни и здоровья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</w:p>
        </w:tc>
      </w:tr>
      <w:tr w:rsidR="0039330A" w:rsidRPr="006F7F7E" w:rsidTr="0039330A">
        <w:tc>
          <w:tcPr>
            <w:tcW w:w="2234" w:type="dxa"/>
          </w:tcPr>
          <w:p w:rsidR="0039330A" w:rsidRPr="00431CA6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431CA6">
              <w:rPr>
                <w:sz w:val="28"/>
                <w:szCs w:val="28"/>
              </w:rPr>
              <w:t>Задачи</w:t>
            </w:r>
            <w:r w:rsidRPr="00431CA6">
              <w:rPr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261" w:type="dxa"/>
            <w:vAlign w:val="center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1).  Повышение эффективности работы в решении задач по предупреждению и ликвидации чрезвычайных ситуаций природного и техногенного характера, надёжности защиты населения и территории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муниципального образования от ЧС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2). Усиление безопасности и защиты информации и автоматизированных систем.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lastRenderedPageBreak/>
              <w:t>3). Обеспечение деятельности подведомственных учреждений (ЕДДС).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39330A" w:rsidRPr="006F7F7E" w:rsidTr="0039330A">
        <w:tc>
          <w:tcPr>
            <w:tcW w:w="2234" w:type="dxa"/>
          </w:tcPr>
          <w:p w:rsidR="0039330A" w:rsidRPr="00431CA6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31C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</w:t>
            </w:r>
          </w:p>
          <w:p w:rsidR="0039330A" w:rsidRPr="00431CA6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431CA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261" w:type="dxa"/>
            <w:vAlign w:val="center"/>
          </w:tcPr>
          <w:p w:rsidR="0039330A" w:rsidRPr="0039330A" w:rsidRDefault="0039330A" w:rsidP="0039330A">
            <w:pPr>
              <w:rPr>
                <w:bCs/>
                <w:sz w:val="28"/>
                <w:szCs w:val="28"/>
                <w:lang w:val="ru-RU"/>
              </w:rPr>
            </w:pPr>
            <w:r w:rsidRPr="0039330A">
              <w:rPr>
                <w:bCs/>
                <w:sz w:val="28"/>
                <w:szCs w:val="28"/>
                <w:lang w:val="ru-RU"/>
              </w:rPr>
              <w:t>1). Отсутствие затороопасных явлений на затопляемых территориях района в период весеннего паводка (ежегодно) – 0 случаев.</w:t>
            </w:r>
          </w:p>
          <w:p w:rsidR="0039330A" w:rsidRPr="0039330A" w:rsidRDefault="0039330A" w:rsidP="0039330A">
            <w:pPr>
              <w:rPr>
                <w:bCs/>
                <w:sz w:val="28"/>
                <w:szCs w:val="28"/>
                <w:lang w:val="ru-RU"/>
              </w:rPr>
            </w:pPr>
            <w:r w:rsidRPr="0039330A">
              <w:rPr>
                <w:bCs/>
                <w:sz w:val="28"/>
                <w:szCs w:val="28"/>
                <w:lang w:val="ru-RU"/>
              </w:rPr>
              <w:t xml:space="preserve">2). Отсутствие случаев взлома автоматизированных систем или утечек информации, составляющей государственную тайну. </w:t>
            </w:r>
          </w:p>
          <w:p w:rsidR="0039330A" w:rsidRPr="0039330A" w:rsidRDefault="0039330A" w:rsidP="0039330A">
            <w:pPr>
              <w:rPr>
                <w:bCs/>
                <w:sz w:val="28"/>
                <w:szCs w:val="28"/>
                <w:lang w:val="ru-RU"/>
              </w:rPr>
            </w:pPr>
            <w:r w:rsidRPr="0039330A">
              <w:rPr>
                <w:bCs/>
                <w:sz w:val="28"/>
                <w:szCs w:val="28"/>
                <w:lang w:val="ru-RU"/>
              </w:rPr>
              <w:t>3). Поддержание укомплектованности кадров Единой диспетчерской дежурной службы Администрации Большеулуйского района (ЕДДС) согласно штатному расписанию.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</w:p>
        </w:tc>
      </w:tr>
      <w:tr w:rsidR="0039330A" w:rsidRPr="00431CA6" w:rsidTr="0039330A">
        <w:tc>
          <w:tcPr>
            <w:tcW w:w="2234" w:type="dxa"/>
            <w:vAlign w:val="center"/>
          </w:tcPr>
          <w:p w:rsidR="0039330A" w:rsidRPr="00431CA6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31CA6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  <w:r w:rsidRPr="00431CA6">
              <w:rPr>
                <w:rFonts w:ascii="Times New Roman" w:hAnsi="Times New Roman" w:cs="Times New Roman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261" w:type="dxa"/>
          </w:tcPr>
          <w:p w:rsidR="0039330A" w:rsidRPr="00431CA6" w:rsidRDefault="0039330A" w:rsidP="00393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431CA6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431CA6">
              <w:rPr>
                <w:sz w:val="28"/>
                <w:szCs w:val="28"/>
              </w:rPr>
              <w:t xml:space="preserve"> </w:t>
            </w:r>
            <w:proofErr w:type="spellStart"/>
            <w:r w:rsidRPr="00431CA6">
              <w:rPr>
                <w:sz w:val="28"/>
                <w:szCs w:val="28"/>
              </w:rPr>
              <w:t>годы</w:t>
            </w:r>
            <w:proofErr w:type="spellEnd"/>
            <w:r w:rsidRPr="00431CA6">
              <w:rPr>
                <w:sz w:val="28"/>
                <w:szCs w:val="28"/>
              </w:rPr>
              <w:t xml:space="preserve">. </w:t>
            </w:r>
            <w:proofErr w:type="spellStart"/>
            <w:r w:rsidRPr="00431CA6">
              <w:rPr>
                <w:sz w:val="28"/>
                <w:szCs w:val="28"/>
              </w:rPr>
              <w:t>Этапы</w:t>
            </w:r>
            <w:proofErr w:type="spellEnd"/>
            <w:r w:rsidRPr="00431CA6">
              <w:rPr>
                <w:sz w:val="28"/>
                <w:szCs w:val="28"/>
              </w:rPr>
              <w:t xml:space="preserve"> </w:t>
            </w:r>
            <w:proofErr w:type="spellStart"/>
            <w:r w:rsidRPr="00431CA6">
              <w:rPr>
                <w:sz w:val="28"/>
                <w:szCs w:val="28"/>
              </w:rPr>
              <w:t>не</w:t>
            </w:r>
            <w:proofErr w:type="spellEnd"/>
            <w:r w:rsidRPr="00431CA6">
              <w:rPr>
                <w:sz w:val="28"/>
                <w:szCs w:val="28"/>
              </w:rPr>
              <w:t xml:space="preserve"> </w:t>
            </w:r>
            <w:proofErr w:type="spellStart"/>
            <w:r w:rsidRPr="00431CA6">
              <w:rPr>
                <w:sz w:val="28"/>
                <w:szCs w:val="28"/>
              </w:rPr>
              <w:t>выделяются</w:t>
            </w:r>
            <w:proofErr w:type="spellEnd"/>
          </w:p>
        </w:tc>
      </w:tr>
      <w:tr w:rsidR="0039330A" w:rsidRPr="006F7F7E" w:rsidTr="0039330A">
        <w:tc>
          <w:tcPr>
            <w:tcW w:w="2234" w:type="dxa"/>
          </w:tcPr>
          <w:p w:rsidR="0039330A" w:rsidRPr="00431CA6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31CA6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Объем финансирования за счет средств районного и краевого бюджетов – </w:t>
            </w:r>
            <w:r w:rsidRPr="0039330A">
              <w:rPr>
                <w:b/>
                <w:bCs/>
                <w:color w:val="000000"/>
                <w:sz w:val="28"/>
                <w:szCs w:val="28"/>
                <w:lang w:val="ru-RU"/>
              </w:rPr>
              <w:t>18239,3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тыс. рублей, из них: за счет средств районного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15033,9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руб., за счёт краевого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3205,4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в том числе по годам: 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                      </w:t>
            </w:r>
            <w:r w:rsidRPr="0039330A">
              <w:rPr>
                <w:color w:val="000000"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                      </w:t>
            </w:r>
            <w:r w:rsidRPr="0039330A">
              <w:rPr>
                <w:color w:val="000000"/>
                <w:sz w:val="28"/>
                <w:szCs w:val="28"/>
                <w:u w:val="single"/>
                <w:lang w:val="ru-RU"/>
              </w:rPr>
              <w:t>2022 год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 xml:space="preserve">4348,4 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тыс. руб., из них за счёт районного бюджета – </w:t>
            </w:r>
            <w:r w:rsidRPr="0039330A">
              <w:rPr>
                <w:b/>
                <w:bCs/>
                <w:color w:val="000000"/>
                <w:sz w:val="28"/>
                <w:szCs w:val="28"/>
                <w:lang w:val="ru-RU"/>
              </w:rPr>
              <w:t>2462,5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руб., за счёт краевого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1885,9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 xml:space="preserve">                          </w:t>
            </w:r>
            <w:r w:rsidRPr="0039330A">
              <w:rPr>
                <w:color w:val="000000"/>
                <w:sz w:val="28"/>
                <w:szCs w:val="28"/>
                <w:u w:val="single"/>
                <w:lang w:val="ru-RU"/>
              </w:rPr>
              <w:t>2023 год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5429,7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рублей., из них за счёт районного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4190,2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руб., за счёт краевого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1239,5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Pr="0039330A">
              <w:rPr>
                <w:color w:val="000000"/>
                <w:sz w:val="28"/>
                <w:szCs w:val="28"/>
                <w:u w:val="single"/>
                <w:lang w:val="ru-RU"/>
              </w:rPr>
              <w:t>2024 год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4271,0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рублей., из них за счёт районного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4191,0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руб., за счёт краевого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80,0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Pr="0039330A">
              <w:rPr>
                <w:color w:val="000000"/>
                <w:sz w:val="28"/>
                <w:szCs w:val="28"/>
                <w:u w:val="single"/>
                <w:lang w:val="ru-RU"/>
              </w:rPr>
              <w:t>2025 год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4190,2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рублей., из них за счёт районного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4190,2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руб., за счёт краевого бюджета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00,0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руб.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9330A" w:rsidRPr="006F7F7E" w:rsidTr="0039330A">
        <w:tc>
          <w:tcPr>
            <w:tcW w:w="2234" w:type="dxa"/>
          </w:tcPr>
          <w:p w:rsidR="0039330A" w:rsidRPr="00431CA6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31CA6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</w:t>
            </w:r>
            <w:proofErr w:type="gramStart"/>
            <w:r w:rsidRPr="00431CA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431CA6">
              <w:rPr>
                <w:rFonts w:ascii="Times New Roman" w:hAnsi="Times New Roman" w:cs="Times New Roman"/>
                <w:sz w:val="28"/>
                <w:szCs w:val="28"/>
              </w:rPr>
              <w:br/>
              <w:t>исполнением</w:t>
            </w:r>
            <w:r w:rsidRPr="00431CA6">
              <w:rPr>
                <w:rFonts w:ascii="Times New Roman" w:hAnsi="Times New Roman" w:cs="Times New Roman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- Служба ГО и ЧС Администрации Большеулуйского района;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Default="0039330A" w:rsidP="003933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Основные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разделы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подпрограммы</w:t>
      </w:r>
      <w:proofErr w:type="spellEnd"/>
    </w:p>
    <w:p w:rsidR="0039330A" w:rsidRDefault="0039330A" w:rsidP="0039330A">
      <w:pPr>
        <w:jc w:val="center"/>
        <w:rPr>
          <w:sz w:val="28"/>
          <w:szCs w:val="28"/>
        </w:rPr>
      </w:pPr>
    </w:p>
    <w:p w:rsidR="0039330A" w:rsidRPr="0039330A" w:rsidRDefault="0039330A" w:rsidP="0039330A">
      <w:pPr>
        <w:numPr>
          <w:ilvl w:val="1"/>
          <w:numId w:val="3"/>
        </w:num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lastRenderedPageBreak/>
        <w:t xml:space="preserve"> Постановка </w:t>
      </w:r>
      <w:proofErr w:type="spellStart"/>
      <w:r w:rsidRPr="0039330A">
        <w:rPr>
          <w:sz w:val="28"/>
          <w:szCs w:val="28"/>
          <w:lang w:val="ru-RU"/>
        </w:rPr>
        <w:t>общерайонной</w:t>
      </w:r>
      <w:proofErr w:type="spellEnd"/>
      <w:r w:rsidRPr="0039330A">
        <w:rPr>
          <w:sz w:val="28"/>
          <w:szCs w:val="28"/>
          <w:lang w:val="ru-RU"/>
        </w:rPr>
        <w:t xml:space="preserve"> проблемы и обоснование необходимости разработки подпрограммы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В настоящее время кризисы и чрезвычайные ситуации остаются одними из важнейших вызовов стабильному экономическому росту государства. Размер материального ущерба от чрезвычайных ситуаций природного и техногенного характера ежегодно превышают сотни миллионов рублей.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По-прежнему, достаточно серьёзную угрозу для населения и объектов экономики представляют высокие паводки при половодьях. Наиболее значимый ущерб возникает вследствие затопления и повреждения коммуникаций (автодорог, линий электропередач, и связи), строений и гидротехнических сооружений. Результаты оценки суммарного ущерба и риска (социального и экономического) от паводка показывает, что эти величины с каждым годом имеют устойчивую тенденцию к росту. Прежде всего, это связано с тем, что из-за загрязнения и обмеления русел рек возрастает уязвимость строений, соответственно опасность для жизни людей, проживающих в </w:t>
      </w:r>
      <w:proofErr w:type="spellStart"/>
      <w:r w:rsidRPr="0039330A">
        <w:rPr>
          <w:sz w:val="28"/>
          <w:szCs w:val="28"/>
          <w:lang w:val="ru-RU"/>
        </w:rPr>
        <w:t>паводкоопасных</w:t>
      </w:r>
      <w:proofErr w:type="spellEnd"/>
      <w:r w:rsidRPr="0039330A">
        <w:rPr>
          <w:sz w:val="28"/>
          <w:szCs w:val="28"/>
          <w:lang w:val="ru-RU"/>
        </w:rPr>
        <w:t xml:space="preserve"> районах.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Стихийным бедствием природно-климатического характера подвержена часть Красноярского края. Основными источниками стихийных бедствий на территории региона являются паводки и природные пожары. Существо проблемы состоит в том, чтобы, обеспечив снижение количества чрезвычайных ситуаций и повышение уровня безопасности населения и защищённости критически- важных объектов от угроз природного и техногенного характера. создать в муниципальном образовании необходимые условия для устойчивого развития поселений путём координации совместных усилий и финансовых средств. 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   Эффективное решение задач по предупреждению и ликвидации чрезвычайных ситуаций, а также первоочередному жизнеобеспечению пострадавшего населения невозможно без оперативного привлечения заблаговременно созданных резервов материально-технических ресурсов.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Для предотвращения чрезвычайных ситуаций и ликвидации негативных последствий существенное значение имеет система мер и их технологическое обеспечение, которые могут быть общими для разных по своей природе явлений и факторов (природных и техногенных).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Всё вышеперечисленное свидетельствует о том, насколько важно иметь полную правовую базу в области регулирования вопросов защиты населения и территорий от ЧС природного и техногенного характера.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Разработка подпрограммы обусловлена потребностью развития системы контроля в области защиты населения и территории от ЧС, управление силами и средствами районного звена территориальной подсистемы Единой государственной системы предупреждения и ликвидации чрезвычайных ситуаций в повседневной жизни и в периоды возникновения чрезвычайных ситуаций используя потенциал единой диспетчерской дежурной службы района (ЕДДС).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Решение этих сложных задач с учётом реально сложившейся экономической обстановки  на территории муниципального образования, природно-климатических </w:t>
      </w:r>
      <w:r w:rsidRPr="0039330A">
        <w:rPr>
          <w:sz w:val="28"/>
          <w:szCs w:val="28"/>
          <w:lang w:val="ru-RU"/>
        </w:rPr>
        <w:lastRenderedPageBreak/>
        <w:t xml:space="preserve">особенностей, высокой концентрации источников повышенной опасности техногенного характера, социально-экономического положения населения возможно только целевыми программными методами, сосредоточив основные усилия на решении главной задачи - заблаговременного осуществления  комплекса мер,  направленных на предупреждение и максимально возможное уменьшение рисков возникновения ЧС, защита автоматических информационных систем и обеспечение безопасности информации, составляющей государственную тайну а также на сохранение здоровья людей, снижение материальных потерь и размеров ущерба окружающей среде.   </w:t>
      </w:r>
    </w:p>
    <w:p w:rsidR="0039330A" w:rsidRPr="0039330A" w:rsidRDefault="0039330A" w:rsidP="0039330A">
      <w:pPr>
        <w:jc w:val="both"/>
        <w:rPr>
          <w:lang w:val="ru-RU"/>
        </w:rPr>
      </w:pPr>
    </w:p>
    <w:p w:rsidR="0039330A" w:rsidRPr="0039330A" w:rsidRDefault="0039330A" w:rsidP="0039330A">
      <w:pPr>
        <w:jc w:val="both"/>
        <w:rPr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2.2. Основная цель, задачи, этапы и сроки выполнения подпрограммы, целевые индикаторы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  Целью подпрограммы является осуществление и совершенствование системы профилактических (превентивных) мероприятий по обеспечению безопасности людей на   объектах муниципального образования в период весеннего паводка, охране их жизни и здоровья.</w:t>
      </w:r>
    </w:p>
    <w:p w:rsidR="0039330A" w:rsidRPr="0039330A" w:rsidRDefault="0039330A" w:rsidP="0039330A">
      <w:pPr>
        <w:ind w:left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Задачи подпрограммы: 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- повышение эффективности работы в решении задач по предупреждению и ликвидации ЧС природного и техногенного характера, надёжности защиты населения и территории муниципального образования от ЧС;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- усиление безопасности и защиты информации и автоматизированных систем;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- обеспечение деятельности подведомственных учреждений (ЕДДС).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Реализация мероприятий подпрограммы рассчитана на 2022 – 2025 годы.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Результаты достижения поставленной цели определены следующими целевыми индикаторами:</w:t>
      </w:r>
    </w:p>
    <w:p w:rsidR="0039330A" w:rsidRPr="0039330A" w:rsidRDefault="0039330A" w:rsidP="0039330A">
      <w:pPr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Отсутствие затороопасных явлений на затопляемых территориях района в период весеннего паводка (ежегодно) – 0 случаев.</w:t>
      </w:r>
    </w:p>
    <w:p w:rsidR="0039330A" w:rsidRPr="0039330A" w:rsidRDefault="0039330A" w:rsidP="0039330A">
      <w:pPr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Отсутствие случаев взлома автоматизированных систем или утечек информации, составляющей государственную тайну.</w:t>
      </w:r>
    </w:p>
    <w:p w:rsidR="0039330A" w:rsidRPr="0039330A" w:rsidRDefault="0039330A" w:rsidP="0039330A">
      <w:pPr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Поддержание укомплектованности кадров Единой диспетчерской службы Администрации Большеулуйского района (ЕДДС), согласно штатному расписанию.</w:t>
      </w:r>
    </w:p>
    <w:p w:rsidR="0039330A" w:rsidRPr="0039330A" w:rsidRDefault="0039330A" w:rsidP="0039330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Перечень целевых индикаторов подпрограммы по годам ее реализации представлен в приложении № 1 к подпрограмме.</w:t>
      </w:r>
    </w:p>
    <w:p w:rsidR="0039330A" w:rsidRPr="0039330A" w:rsidRDefault="0039330A" w:rsidP="0039330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               2.3. Мероприятия подпрограммы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 Изложены в приложении 2   подпрограммы.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2.4. Механизм реализации мероприятий подпрограммы</w:t>
      </w:r>
    </w:p>
    <w:p w:rsidR="0039330A" w:rsidRPr="0039330A" w:rsidRDefault="0039330A" w:rsidP="0039330A">
      <w:pPr>
        <w:ind w:left="360"/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Распорядителем бюджетных средств на выполнение мероприятий подпрограммы выступает администрация Большеулуйского района.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lastRenderedPageBreak/>
        <w:t xml:space="preserve">          Реализация мероприятия подпрограммы осуществляется в соответствии с </w:t>
      </w:r>
      <w:r w:rsidRPr="0039330A">
        <w:rPr>
          <w:color w:val="FF0000"/>
          <w:sz w:val="28"/>
          <w:szCs w:val="28"/>
          <w:lang w:val="ru-RU"/>
        </w:rPr>
        <w:t xml:space="preserve"> </w:t>
      </w:r>
      <w:r w:rsidRPr="0039330A">
        <w:rPr>
          <w:b/>
          <w:i/>
          <w:color w:val="FF0000"/>
          <w:sz w:val="28"/>
          <w:szCs w:val="28"/>
          <w:lang w:val="ru-RU"/>
        </w:rPr>
        <w:t xml:space="preserve"> </w:t>
      </w:r>
      <w:r w:rsidRPr="0039330A">
        <w:rPr>
          <w:color w:val="000000"/>
          <w:sz w:val="28"/>
          <w:szCs w:val="28"/>
          <w:lang w:val="ru-RU"/>
        </w:rPr>
        <w:t xml:space="preserve">Решением на выделение денежных средств, принимаемым ежегодными </w:t>
      </w:r>
      <w:proofErr w:type="spellStart"/>
      <w:r w:rsidRPr="0039330A">
        <w:rPr>
          <w:color w:val="000000"/>
          <w:sz w:val="28"/>
          <w:szCs w:val="28"/>
          <w:lang w:val="ru-RU"/>
        </w:rPr>
        <w:t>противопаводковыми</w:t>
      </w:r>
      <w:proofErr w:type="spellEnd"/>
      <w:r w:rsidRPr="0039330A">
        <w:rPr>
          <w:color w:val="000000"/>
          <w:sz w:val="28"/>
          <w:szCs w:val="28"/>
          <w:lang w:val="ru-RU"/>
        </w:rPr>
        <w:t xml:space="preserve"> комиссией, создаваемой </w:t>
      </w:r>
      <w:r w:rsidRPr="0039330A">
        <w:rPr>
          <w:sz w:val="28"/>
          <w:szCs w:val="28"/>
          <w:lang w:val="ru-RU"/>
        </w:rPr>
        <w:t>Распоряжением администрации района «О подготовке к половодью и в соответствии с паводковой обстановкой», а также в соответствии с Постановлением администрации района № 306-п от 30.11.2017 г. «О районном звене краевой подсистемы единой государственной системы предупреждения и ликвидации ЧС Красноярского края»</w:t>
      </w:r>
    </w:p>
    <w:p w:rsidR="0039330A" w:rsidRPr="00B07A56" w:rsidRDefault="0039330A" w:rsidP="0039330A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39330A" w:rsidRPr="0039330A" w:rsidRDefault="0039330A" w:rsidP="0039330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2.5. Управления подпрограммой и контроль за ходом ее выполнения</w:t>
      </w:r>
    </w:p>
    <w:p w:rsidR="0039330A" w:rsidRPr="00B07A56" w:rsidRDefault="0039330A" w:rsidP="003933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Текущее управление реализацией подпрограммы осуществляется Служба ГО и ЧС Администрации Большеулуйского района (далее – Служба).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Функции Службы по управлению подпрограммой: 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- </w:t>
      </w:r>
      <w:r w:rsidRPr="0039330A">
        <w:rPr>
          <w:sz w:val="28"/>
          <w:lang w:val="ru-RU"/>
        </w:rPr>
        <w:t>ежегодное уточнение целевых показателей и затрат по подпрограммным мероприятиям, а также состава исполнителей</w:t>
      </w:r>
      <w:r w:rsidRPr="0039330A">
        <w:rPr>
          <w:sz w:val="28"/>
          <w:szCs w:val="28"/>
          <w:lang w:val="ru-RU"/>
        </w:rPr>
        <w:t>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- непосредственный контроль за ходом реализации мероприятий подпрограммы;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- подготовку отчетов о ходе реализации подпрограммы и ежегодную оценку эффективности реализации подпрограммы в соответствии с Порядком принятия решений о разработке муниципальных программ Большеулуйского района, их формировании и реализации.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Контроль за целевым использованием средств осуществляет Контрольно-счетный орган Большеулуйского района.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</w:p>
    <w:p w:rsidR="0039330A" w:rsidRPr="001400BA" w:rsidRDefault="0039330A" w:rsidP="0039330A">
      <w:pPr>
        <w:pStyle w:val="ConsPlusCel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00B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400BA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подпрограммы</w:t>
      </w:r>
    </w:p>
    <w:p w:rsidR="0039330A" w:rsidRDefault="0039330A" w:rsidP="0039330A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330A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реализации подпрограммных мероприятий будут достигнуты следующие результаты: </w:t>
      </w:r>
    </w:p>
    <w:p w:rsidR="0039330A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затрат на проведение аварийно-спасательных работ;</w:t>
      </w:r>
    </w:p>
    <w:p w:rsidR="0039330A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гибели, сохранения здоровья людей;</w:t>
      </w:r>
    </w:p>
    <w:p w:rsidR="0039330A" w:rsidRPr="00656B77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6B77">
        <w:rPr>
          <w:rFonts w:ascii="Times New Roman" w:hAnsi="Times New Roman" w:cs="Times New Roman"/>
          <w:color w:val="000000"/>
          <w:sz w:val="28"/>
          <w:szCs w:val="28"/>
        </w:rPr>
        <w:t>спасение материальных ценностей;</w:t>
      </w:r>
    </w:p>
    <w:p w:rsidR="0039330A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снижение рисков чрезвычайных ситуаций;</w:t>
      </w:r>
    </w:p>
    <w:p w:rsidR="0039330A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снижение вероятности утечки конфиденциальной информации и увеличение защиты автоматизированных систем </w:t>
      </w:r>
    </w:p>
    <w:p w:rsidR="0039330A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повысится безопасность населения и защищённость объектов от угроз природного характера.</w:t>
      </w:r>
    </w:p>
    <w:p w:rsidR="0039330A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30A" w:rsidRPr="0039330A" w:rsidRDefault="0039330A" w:rsidP="0039330A">
      <w:pPr>
        <w:keepNext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jc w:val="both"/>
        <w:rPr>
          <w:lang w:val="ru-RU"/>
        </w:rPr>
      </w:pPr>
    </w:p>
    <w:p w:rsidR="0039330A" w:rsidRDefault="0039330A" w:rsidP="0039330A">
      <w:pPr>
        <w:tabs>
          <w:tab w:val="left" w:pos="12285"/>
        </w:tabs>
        <w:rPr>
          <w:lang w:val="ru-RU"/>
        </w:rPr>
        <w:sectPr w:rsidR="0039330A" w:rsidSect="0039330A">
          <w:headerReference w:type="even" r:id="rId12"/>
          <w:headerReference w:type="default" r:id="rId13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lang w:val="ru-RU"/>
        </w:rPr>
      </w:pPr>
      <w:r w:rsidRPr="0039330A">
        <w:rPr>
          <w:lang w:val="ru-RU"/>
        </w:rPr>
        <w:lastRenderedPageBreak/>
        <w:t xml:space="preserve">Приложение № 1 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>к подпрограмме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>«Обеспечение предупреждения возникновения и развития чрезвычайных ситуаций природного и техногенного характера»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u w:val="single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ПЕРЕЧЕНЬ И ЗНАЧЕНИЕ ПОКАЗАТЕЛЕЙ РЕЗУЛЬТАТИВНОСТИ ПОДПРОГРАММЫ</w:t>
      </w:r>
    </w:p>
    <w:tbl>
      <w:tblPr>
        <w:tblpPr w:leftFromText="180" w:rightFromText="180" w:vertAnchor="text" w:tblpY="1"/>
        <w:tblOverlap w:val="never"/>
        <w:tblW w:w="144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820"/>
        <w:gridCol w:w="1210"/>
        <w:gridCol w:w="1980"/>
        <w:gridCol w:w="1260"/>
        <w:gridCol w:w="1418"/>
        <w:gridCol w:w="1701"/>
        <w:gridCol w:w="1701"/>
        <w:gridCol w:w="1559"/>
      </w:tblGrid>
      <w:tr w:rsidR="0039330A" w:rsidRPr="00835585" w:rsidTr="0039330A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6340D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 xml:space="preserve">Цель,    </w:t>
            </w:r>
            <w:r w:rsidRPr="006340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целевые индикаторы </w:t>
            </w:r>
            <w:r w:rsidRPr="006340D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6340DE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6340DE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30A" w:rsidRPr="0098535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Отчётный финансовый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Текущий финансовый </w:t>
            </w: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 xml:space="preserve">  год </w:t>
            </w:r>
          </w:p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Очередной год планового периода</w:t>
            </w:r>
          </w:p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Первый год планового периода 2025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периода</w:t>
            </w:r>
          </w:p>
        </w:tc>
      </w:tr>
      <w:tr w:rsidR="0039330A" w:rsidRPr="006F7F7E" w:rsidTr="0039330A">
        <w:trPr>
          <w:cantSplit/>
          <w:trHeight w:val="240"/>
        </w:trPr>
        <w:tc>
          <w:tcPr>
            <w:tcW w:w="144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461">
              <w:rPr>
                <w:rFonts w:ascii="Times New Roman" w:hAnsi="Times New Roman" w:cs="Times New Roman"/>
                <w:b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и совершенствование системы профилактических (превентивных) и плановых мероприятий по обеспечению безопасности людей на объектах муниципального образования, охране их жизни и здоровья.</w:t>
            </w:r>
          </w:p>
        </w:tc>
      </w:tr>
      <w:tr w:rsidR="0039330A" w:rsidRPr="00835585" w:rsidTr="0039330A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>Целевой индикатор 1:</w:t>
            </w:r>
          </w:p>
          <w:p w:rsidR="0039330A" w:rsidRPr="006340DE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/>
                <w:sz w:val="22"/>
                <w:szCs w:val="22"/>
              </w:rPr>
              <w:t>Количество затороопасных явлений на затопляемых территориях района в период весеннего паводка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 xml:space="preserve">случаев </w:t>
            </w:r>
          </w:p>
          <w:p w:rsidR="0039330A" w:rsidRPr="006340DE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>Отчётные данные</w:t>
            </w:r>
          </w:p>
          <w:p w:rsidR="0039330A" w:rsidRPr="006340DE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30A" w:rsidRPr="00835585" w:rsidTr="0039330A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>Целевой индикатор 2:</w:t>
            </w:r>
          </w:p>
          <w:p w:rsidR="0039330A" w:rsidRPr="006340DE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>Отсутствие случаев взлома автоматизированных систем или утечек информации, составляющей государственную тайну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 xml:space="preserve">случаев </w:t>
            </w:r>
          </w:p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>Отчётные данные</w:t>
            </w:r>
          </w:p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0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tabs>
                <w:tab w:val="center" w:pos="-5185"/>
                <w:tab w:val="left" w:pos="670"/>
              </w:tabs>
              <w:ind w:left="-1179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000000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0</w:t>
            </w:r>
          </w:p>
          <w:p w:rsidR="0039330A" w:rsidRPr="006340DE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tabs>
                <w:tab w:val="center" w:pos="-5185"/>
                <w:tab w:val="left" w:pos="670"/>
              </w:tabs>
              <w:ind w:left="-11790"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000000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39330A" w:rsidRPr="008304D9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</w:tr>
      <w:tr w:rsidR="0039330A" w:rsidRPr="00835585" w:rsidTr="0039330A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57120A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0A">
              <w:rPr>
                <w:rFonts w:ascii="Times New Roman" w:hAnsi="Times New Roman" w:cs="Times New Roman"/>
                <w:sz w:val="24"/>
                <w:szCs w:val="24"/>
              </w:rPr>
              <w:t>Целевой индикатор 3:</w:t>
            </w:r>
          </w:p>
          <w:p w:rsidR="0039330A" w:rsidRPr="0057120A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0A">
              <w:rPr>
                <w:rFonts w:ascii="Times New Roman" w:hAnsi="Times New Roman" w:cs="Times New Roman"/>
                <w:sz w:val="24"/>
                <w:szCs w:val="24"/>
              </w:rPr>
              <w:t>Поддержание укомплектованности кадров Единой дежурной диспетчерской службы Администрации Большеулуйского района (ЕДДС) согласно штатному расписанию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5712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0A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персонала по штатному расписанию, %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5712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0A">
              <w:rPr>
                <w:rFonts w:ascii="Times New Roman" w:hAnsi="Times New Roman" w:cs="Times New Roman"/>
                <w:sz w:val="24"/>
                <w:szCs w:val="24"/>
              </w:rPr>
              <w:t>Табель рабочего времени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30A" w:rsidRDefault="0039330A" w:rsidP="0039330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39330A" w:rsidRDefault="0039330A" w:rsidP="0039330A">
      <w:pPr>
        <w:autoSpaceDE w:val="0"/>
        <w:autoSpaceDN w:val="0"/>
        <w:adjustRightInd w:val="0"/>
        <w:ind w:left="9781"/>
      </w:pPr>
    </w:p>
    <w:p w:rsidR="0039330A" w:rsidRPr="0039330A" w:rsidRDefault="0039330A" w:rsidP="0039330A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39330A">
        <w:rPr>
          <w:lang w:val="ru-RU"/>
        </w:rPr>
        <w:t xml:space="preserve"> </w:t>
      </w:r>
      <w:r w:rsidRPr="0039330A">
        <w:rPr>
          <w:sz w:val="28"/>
          <w:szCs w:val="28"/>
          <w:lang w:val="ru-RU"/>
        </w:rPr>
        <w:t xml:space="preserve">Ответственный исполнитель программы                                                                                                          С.В. Быков  </w:t>
      </w:r>
    </w:p>
    <w:p w:rsidR="0039330A" w:rsidRPr="0039330A" w:rsidRDefault="0039330A" w:rsidP="0039330A">
      <w:pPr>
        <w:autoSpaceDE w:val="0"/>
        <w:autoSpaceDN w:val="0"/>
        <w:adjustRightInd w:val="0"/>
        <w:rPr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>Приложение № 2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>к подпрограмме «Обеспечение предупреждения возникновения и развития чрезвычайных ситуаций природного и техногенного характера».</w:t>
      </w:r>
    </w:p>
    <w:p w:rsidR="0039330A" w:rsidRPr="0039330A" w:rsidRDefault="0039330A" w:rsidP="0039330A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</w:t>
      </w:r>
    </w:p>
    <w:p w:rsidR="0039330A" w:rsidRPr="006F4D2C" w:rsidRDefault="0039330A" w:rsidP="0039330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</w:t>
      </w:r>
    </w:p>
    <w:tbl>
      <w:tblPr>
        <w:tblW w:w="154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122"/>
        <w:gridCol w:w="1772"/>
        <w:gridCol w:w="830"/>
        <w:gridCol w:w="770"/>
        <w:gridCol w:w="1100"/>
        <w:gridCol w:w="660"/>
        <w:gridCol w:w="660"/>
        <w:gridCol w:w="591"/>
        <w:gridCol w:w="161"/>
        <w:gridCol w:w="753"/>
        <w:gridCol w:w="915"/>
        <w:gridCol w:w="14"/>
        <w:gridCol w:w="811"/>
        <w:gridCol w:w="46"/>
        <w:gridCol w:w="1411"/>
        <w:gridCol w:w="2784"/>
      </w:tblGrid>
      <w:tr w:rsidR="0039330A" w:rsidRPr="0057120A" w:rsidTr="0039330A">
        <w:trPr>
          <w:trHeight w:val="67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Цели</w:t>
            </w:r>
            <w:proofErr w:type="spellEnd"/>
            <w:r w:rsidRPr="0057120A">
              <w:rPr>
                <w:lang w:eastAsia="ru-RU"/>
              </w:rPr>
              <w:t xml:space="preserve">, </w:t>
            </w:r>
            <w:proofErr w:type="spellStart"/>
            <w:r w:rsidRPr="0057120A">
              <w:rPr>
                <w:lang w:eastAsia="ru-RU"/>
              </w:rPr>
              <w:t>задачи</w:t>
            </w:r>
            <w:proofErr w:type="spellEnd"/>
            <w:r w:rsidRPr="0057120A">
              <w:rPr>
                <w:lang w:eastAsia="ru-RU"/>
              </w:rPr>
              <w:t xml:space="preserve">, </w:t>
            </w:r>
            <w:proofErr w:type="spellStart"/>
            <w:r w:rsidRPr="0057120A">
              <w:rPr>
                <w:lang w:eastAsia="ru-RU"/>
              </w:rPr>
              <w:t>мероприятия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подпрограммы</w:t>
            </w:r>
            <w:proofErr w:type="spellEnd"/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ГРБС 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Код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бюджетной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классификации</w:t>
            </w:r>
            <w:proofErr w:type="spellEnd"/>
          </w:p>
        </w:tc>
        <w:tc>
          <w:tcPr>
            <w:tcW w:w="8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Расходы</w:t>
            </w:r>
            <w:proofErr w:type="spellEnd"/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(</w:t>
            </w:r>
            <w:proofErr w:type="spellStart"/>
            <w:r w:rsidRPr="0057120A">
              <w:rPr>
                <w:lang w:eastAsia="ru-RU"/>
              </w:rPr>
              <w:t>тыс</w:t>
            </w:r>
            <w:proofErr w:type="spellEnd"/>
            <w:r w:rsidRPr="0057120A">
              <w:rPr>
                <w:lang w:eastAsia="ru-RU"/>
              </w:rPr>
              <w:t xml:space="preserve">. </w:t>
            </w:r>
            <w:proofErr w:type="spellStart"/>
            <w:r w:rsidRPr="0057120A">
              <w:rPr>
                <w:lang w:eastAsia="ru-RU"/>
              </w:rPr>
              <w:t>руб</w:t>
            </w:r>
            <w:proofErr w:type="spellEnd"/>
            <w:r w:rsidRPr="0057120A">
              <w:rPr>
                <w:lang w:eastAsia="ru-RU"/>
              </w:rPr>
              <w:t xml:space="preserve">.), </w:t>
            </w:r>
            <w:proofErr w:type="spellStart"/>
            <w:r w:rsidRPr="0057120A">
              <w:rPr>
                <w:lang w:eastAsia="ru-RU"/>
              </w:rPr>
              <w:t>годы</w:t>
            </w:r>
            <w:proofErr w:type="spellEnd"/>
          </w:p>
        </w:tc>
      </w:tr>
      <w:tr w:rsidR="0039330A" w:rsidRPr="006F7F7E" w:rsidTr="0039330A">
        <w:trPr>
          <w:trHeight w:val="1354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ГРБС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ВР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Отчётный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финансовый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год</w:t>
            </w:r>
            <w:proofErr w:type="spellEnd"/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Текущий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финансовый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год</w:t>
            </w:r>
            <w:proofErr w:type="spellEnd"/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202</w:t>
            </w:r>
            <w:r>
              <w:rPr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Очередной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год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планового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периода</w:t>
            </w:r>
            <w:proofErr w:type="spellEnd"/>
            <w:r w:rsidRPr="0057120A">
              <w:rPr>
                <w:lang w:eastAsia="ru-RU"/>
              </w:rPr>
              <w:t xml:space="preserve"> 202</w:t>
            </w:r>
            <w:r>
              <w:rPr>
                <w:lang w:eastAsia="ru-RU"/>
              </w:rPr>
              <w:t>4</w:t>
            </w: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Первый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год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планового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периода</w:t>
            </w:r>
            <w:proofErr w:type="spellEnd"/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202</w:t>
            </w:r>
            <w:r>
              <w:rPr>
                <w:lang w:eastAsia="ru-RU"/>
              </w:rPr>
              <w:t>5</w:t>
            </w: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Второй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периода</w:t>
            </w:r>
            <w:proofErr w:type="spellEnd"/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Итого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за</w:t>
            </w:r>
            <w:proofErr w:type="spellEnd"/>
            <w:r w:rsidRPr="0057120A">
              <w:rPr>
                <w:lang w:eastAsia="ru-RU"/>
              </w:rPr>
              <w:t xml:space="preserve"> 2022-202</w:t>
            </w:r>
            <w:r>
              <w:rPr>
                <w:lang w:eastAsia="ru-RU"/>
              </w:rPr>
              <w:t>5</w:t>
            </w:r>
            <w:r w:rsidRPr="0057120A">
              <w:rPr>
                <w:lang w:eastAsia="ru-RU"/>
              </w:rPr>
              <w:t>г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jc w:val="center"/>
              <w:rPr>
                <w:lang w:val="ru-RU" w:eastAsia="ru-RU"/>
              </w:rPr>
            </w:pPr>
            <w:r w:rsidRPr="0039330A">
              <w:rPr>
                <w:lang w:val="ru-RU"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9330A" w:rsidRPr="006F7F7E" w:rsidTr="0039330A">
        <w:trPr>
          <w:trHeight w:val="300"/>
        </w:trPr>
        <w:tc>
          <w:tcPr>
            <w:tcW w:w="15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b/>
                <w:lang w:val="ru-RU"/>
              </w:rPr>
              <w:t>Цель:</w:t>
            </w:r>
            <w:r w:rsidRPr="0039330A">
              <w:rPr>
                <w:lang w:val="ru-RU"/>
              </w:rPr>
              <w:t xml:space="preserve"> осуществление и совершенствование системы профилактических (превентивных) мероприятий по обеспечению безопасности людей на объектах муниципального образования, охране их жизни и здоровья.</w:t>
            </w:r>
          </w:p>
        </w:tc>
      </w:tr>
      <w:tr w:rsidR="0039330A" w:rsidRPr="006F7F7E" w:rsidTr="0039330A">
        <w:trPr>
          <w:trHeight w:val="300"/>
        </w:trPr>
        <w:tc>
          <w:tcPr>
            <w:tcW w:w="15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b/>
                <w:lang w:val="ru-RU"/>
              </w:rPr>
              <w:t>Задача 1:</w:t>
            </w:r>
            <w:r w:rsidRPr="0039330A">
              <w:rPr>
                <w:lang w:val="ru-RU"/>
              </w:rPr>
              <w:t xml:space="preserve"> повышение эффективной работы в решении задач по предупреждению и ликвидации ЧС природного и техногенного характера, надёжности защиты населения и территории муниципального образования от ЧС. </w:t>
            </w:r>
          </w:p>
        </w:tc>
      </w:tr>
      <w:tr w:rsidR="0039330A" w:rsidRPr="006F7F7E" w:rsidTr="0039330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b/>
                <w:i/>
                <w:lang w:val="ru-RU" w:eastAsia="ru-RU"/>
              </w:rPr>
            </w:pPr>
            <w:r w:rsidRPr="0039330A">
              <w:rPr>
                <w:b/>
                <w:i/>
                <w:lang w:val="ru-RU" w:eastAsia="ru-RU"/>
              </w:rPr>
              <w:t>Мероприятие 1.1.</w:t>
            </w:r>
          </w:p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 w:eastAsia="ru-RU"/>
              </w:rPr>
              <w:t xml:space="preserve">Чернение льда на </w:t>
            </w:r>
            <w:proofErr w:type="spellStart"/>
            <w:r w:rsidRPr="0039330A">
              <w:rPr>
                <w:lang w:val="ru-RU" w:eastAsia="ru-RU"/>
              </w:rPr>
              <w:t>затороопасных</w:t>
            </w:r>
            <w:proofErr w:type="spellEnd"/>
            <w:r w:rsidRPr="0039330A">
              <w:rPr>
                <w:lang w:val="ru-RU" w:eastAsia="ru-RU"/>
              </w:rPr>
              <w:t xml:space="preserve"> участках </w:t>
            </w:r>
            <w:proofErr w:type="spellStart"/>
            <w:r w:rsidRPr="0039330A">
              <w:rPr>
                <w:lang w:val="ru-RU" w:eastAsia="ru-RU"/>
              </w:rPr>
              <w:t>р.Чулым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Администрация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Большеулуйского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111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0309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0510083010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79,9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80,0 </w:t>
            </w:r>
          </w:p>
          <w:p w:rsidR="0039330A" w:rsidRPr="0057120A" w:rsidRDefault="0039330A" w:rsidP="0039330A">
            <w:pPr>
              <w:ind w:left="-218" w:firstLine="218"/>
              <w:jc w:val="center"/>
              <w:rPr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ind w:left="-218" w:firstLine="218"/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80.0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80.0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319,9</w:t>
            </w: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/>
              </w:rPr>
              <w:t>Отсутствие затороопасных явлений на затопляемых территориях района в период весеннего паводка (ежегодно) – 0 случаев</w:t>
            </w:r>
          </w:p>
        </w:tc>
      </w:tr>
      <w:tr w:rsidR="0039330A" w:rsidRPr="006F7F7E" w:rsidTr="0039330A">
        <w:trPr>
          <w:trHeight w:val="300"/>
        </w:trPr>
        <w:tc>
          <w:tcPr>
            <w:tcW w:w="15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b/>
                <w:lang w:val="ru-RU"/>
              </w:rPr>
              <w:t>Задача 2:</w:t>
            </w:r>
            <w:r w:rsidRPr="0039330A">
              <w:rPr>
                <w:lang w:val="ru-RU"/>
              </w:rPr>
              <w:t xml:space="preserve"> Усиление безопасности и защиты информации автоматизированных систем.</w:t>
            </w:r>
          </w:p>
        </w:tc>
      </w:tr>
      <w:tr w:rsidR="0039330A" w:rsidRPr="006F7F7E" w:rsidTr="0039330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b/>
                <w:i/>
                <w:lang w:val="ru-RU" w:eastAsia="ru-RU"/>
              </w:rPr>
            </w:pPr>
            <w:r w:rsidRPr="0039330A">
              <w:rPr>
                <w:b/>
                <w:i/>
                <w:lang w:val="ru-RU" w:eastAsia="ru-RU"/>
              </w:rPr>
              <w:t>Мероприятие 2.1.</w:t>
            </w:r>
          </w:p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 w:eastAsia="ru-RU"/>
              </w:rPr>
              <w:t xml:space="preserve">Проведение аттестации автоматической системы для обеспечения </w:t>
            </w:r>
            <w:r w:rsidRPr="0039330A">
              <w:rPr>
                <w:lang w:val="ru-RU" w:eastAsia="ru-RU"/>
              </w:rPr>
              <w:lastRenderedPageBreak/>
              <w:t>безопасности информации, составляющие государственную тайну.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lastRenderedPageBreak/>
              <w:t>Администрация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Большеулуйского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111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0309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0510083020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240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94.0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94,0   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94.0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94,0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376</w:t>
            </w:r>
            <w:r w:rsidRPr="0057120A">
              <w:rPr>
                <w:lang w:eastAsia="ru-RU"/>
              </w:rPr>
              <w:t>,0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lang w:val="ru-RU"/>
              </w:rPr>
              <w:t>Отсутствие случаев взлома автоматизированных систем или утечек информации, составляющей государственную тайну</w:t>
            </w:r>
          </w:p>
        </w:tc>
      </w:tr>
      <w:tr w:rsidR="0039330A" w:rsidRPr="006F7F7E" w:rsidTr="0039330A">
        <w:trPr>
          <w:trHeight w:val="300"/>
        </w:trPr>
        <w:tc>
          <w:tcPr>
            <w:tcW w:w="15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b/>
                <w:lang w:val="ru-RU"/>
              </w:rPr>
              <w:lastRenderedPageBreak/>
              <w:t>Задача 3:</w:t>
            </w:r>
            <w:r w:rsidRPr="0039330A">
              <w:rPr>
                <w:lang w:val="ru-RU"/>
              </w:rPr>
              <w:t xml:space="preserve"> Обеспечение деятельности подведомственных учреждений (ЕДДС).</w:t>
            </w:r>
          </w:p>
        </w:tc>
      </w:tr>
      <w:tr w:rsidR="0039330A" w:rsidRPr="006F7F7E" w:rsidTr="0039330A">
        <w:trPr>
          <w:trHeight w:val="240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b/>
                <w:i/>
                <w:lang w:val="ru-RU" w:eastAsia="ru-RU"/>
              </w:rPr>
            </w:pPr>
            <w:r w:rsidRPr="0039330A">
              <w:rPr>
                <w:b/>
                <w:i/>
                <w:lang w:val="ru-RU" w:eastAsia="ru-RU"/>
              </w:rPr>
              <w:t>Мероприятие 3.1.</w:t>
            </w:r>
          </w:p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 w:eastAsia="ru-RU"/>
              </w:rPr>
              <w:t>Обеспечение деятельности (оказание услуг) подведомственных учреждений в рамках программы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Администрация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Большеулуйского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111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0309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0309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0309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0510000980</w:t>
            </w:r>
          </w:p>
          <w:p w:rsidR="003933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0510000980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0510000980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240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110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850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175,6</w:t>
            </w: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1808,0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Default="0039330A" w:rsidP="0039330A">
            <w:pPr>
              <w:jc w:val="center"/>
              <w:rPr>
                <w:lang w:eastAsia="ru-RU"/>
              </w:rPr>
            </w:pPr>
          </w:p>
          <w:p w:rsidR="003933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0,1</w:t>
            </w: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63,2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3535,0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0,1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63,2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3535,0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0,1 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 </w:t>
            </w:r>
            <w:r>
              <w:rPr>
                <w:lang w:eastAsia="ru-RU"/>
              </w:rPr>
              <w:t>63,2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3535,0</w:t>
            </w:r>
          </w:p>
          <w:p w:rsidR="0039330A" w:rsidRPr="0057120A" w:rsidRDefault="0039330A" w:rsidP="0039330A">
            <w:pPr>
              <w:jc w:val="center"/>
              <w:rPr>
                <w:b/>
                <w:lang w:eastAsia="ru-RU"/>
              </w:rPr>
            </w:pPr>
          </w:p>
          <w:p w:rsidR="003933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0,1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Default="0039330A" w:rsidP="0039330A">
            <w:pPr>
              <w:rPr>
                <w:lang w:eastAsia="ru-RU"/>
              </w:rPr>
            </w:pPr>
          </w:p>
          <w:p w:rsidR="0039330A" w:rsidRDefault="0039330A" w:rsidP="0039330A">
            <w:pPr>
              <w:rPr>
                <w:lang w:eastAsia="ru-RU"/>
              </w:rPr>
            </w:pPr>
          </w:p>
          <w:p w:rsidR="0039330A" w:rsidRDefault="0039330A" w:rsidP="0039330A">
            <w:pPr>
              <w:rPr>
                <w:lang w:eastAsia="ru-RU"/>
              </w:rPr>
            </w:pPr>
          </w:p>
          <w:p w:rsidR="0039330A" w:rsidRPr="00D63C24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365,2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12413,0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0,4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lang w:val="ru-RU"/>
              </w:rPr>
              <w:t>Создание комфортных условий на рабочем месте, отсутствие текучести кадров</w:t>
            </w:r>
          </w:p>
        </w:tc>
      </w:tr>
      <w:tr w:rsidR="0039330A" w:rsidRPr="006F7F7E" w:rsidTr="0039330A">
        <w:trPr>
          <w:trHeight w:val="243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 w:eastAsia="ru-RU"/>
              </w:rPr>
              <w:t xml:space="preserve">Региональные выплаты, обеспечивающие уровень заработной платы работникам ЕДДС не ниже минимального </w:t>
            </w:r>
            <w:proofErr w:type="gramStart"/>
            <w:r w:rsidRPr="0039330A">
              <w:rPr>
                <w:lang w:val="ru-RU" w:eastAsia="ru-RU"/>
              </w:rPr>
              <w:t>размера оплаты труда</w:t>
            </w:r>
            <w:proofErr w:type="gramEnd"/>
            <w:r w:rsidRPr="0039330A">
              <w:rPr>
                <w:lang w:val="ru-RU" w:eastAsia="ru-RU"/>
              </w:rPr>
              <w:t>.</w:t>
            </w:r>
          </w:p>
          <w:p w:rsidR="0039330A" w:rsidRPr="0039330A" w:rsidRDefault="0039330A" w:rsidP="0039330A">
            <w:pPr>
              <w:rPr>
                <w:lang w:val="ru-RU"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Администрация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Большеулуйского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111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0309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0510010490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110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304,9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417,9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417,9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b/>
                <w:lang w:eastAsia="ru-RU"/>
              </w:rPr>
            </w:pPr>
            <w:r w:rsidRPr="0057120A">
              <w:rPr>
                <w:b/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417,9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b/>
                <w:lang w:eastAsia="ru-RU"/>
              </w:rPr>
            </w:pPr>
            <w:r w:rsidRPr="0057120A">
              <w:rPr>
                <w:b/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b/>
                <w:lang w:eastAsia="ru-RU"/>
              </w:rPr>
            </w:pPr>
            <w:r w:rsidRPr="0057120A">
              <w:rPr>
                <w:b/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1558,6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lang w:val="ru-RU"/>
              </w:rPr>
              <w:t>Создание комфортных условий на рабочем месте, отсутствие текучести кадров</w:t>
            </w:r>
          </w:p>
        </w:tc>
      </w:tr>
      <w:tr w:rsidR="0039330A" w:rsidRPr="006F7F7E" w:rsidTr="0039330A">
        <w:trPr>
          <w:trHeight w:val="140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 w:eastAsia="ru-RU"/>
              </w:rPr>
              <w:t xml:space="preserve"> Проведение мероприятий   на частичное финансирование (возмещение) расходов на содержание ЕДДС Б-</w:t>
            </w:r>
            <w:proofErr w:type="spellStart"/>
            <w:r w:rsidRPr="0039330A">
              <w:rPr>
                <w:lang w:val="ru-RU" w:eastAsia="ru-RU"/>
              </w:rPr>
              <w:t>улуйского</w:t>
            </w:r>
            <w:proofErr w:type="spellEnd"/>
            <w:r w:rsidRPr="0039330A">
              <w:rPr>
                <w:lang w:val="ru-RU" w:eastAsia="ru-RU"/>
              </w:rPr>
              <w:t xml:space="preserve"> района за счёт районного бюджета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Администрация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Большеулуйского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111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0309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05100S4130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240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0,0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249E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0,8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0,8</w:t>
            </w: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lang w:val="ru-RU"/>
              </w:rPr>
              <w:t>Создание комфортных условий на рабочем месте, отсутствие текучести кадров</w:t>
            </w:r>
          </w:p>
        </w:tc>
      </w:tr>
      <w:tr w:rsidR="0039330A" w:rsidRPr="006F7F7E" w:rsidTr="0039330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 w:eastAsia="ru-RU"/>
              </w:rPr>
              <w:lastRenderedPageBreak/>
              <w:t xml:space="preserve"> Проведение мероприятий   на частичное финансирование (возмещение) расходов на содержание ЕДДС Б-</w:t>
            </w:r>
            <w:proofErr w:type="spellStart"/>
            <w:r w:rsidRPr="0039330A">
              <w:rPr>
                <w:lang w:val="ru-RU" w:eastAsia="ru-RU"/>
              </w:rPr>
              <w:t>улуйского</w:t>
            </w:r>
            <w:proofErr w:type="spellEnd"/>
            <w:r w:rsidRPr="0039330A">
              <w:rPr>
                <w:lang w:val="ru-RU" w:eastAsia="ru-RU"/>
              </w:rPr>
              <w:t xml:space="preserve"> района за счёт краевого бюджета</w:t>
            </w:r>
          </w:p>
          <w:p w:rsidR="0039330A" w:rsidRPr="0039330A" w:rsidRDefault="0039330A" w:rsidP="0039330A">
            <w:pPr>
              <w:rPr>
                <w:lang w:val="ru-RU"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Администрация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Большеулуйского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111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0309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05100</w:t>
            </w:r>
            <w:r>
              <w:rPr>
                <w:lang w:eastAsia="ru-RU"/>
              </w:rPr>
              <w:t>7</w:t>
            </w:r>
            <w:r w:rsidRPr="0057120A">
              <w:rPr>
                <w:lang w:eastAsia="ru-RU"/>
              </w:rPr>
              <w:t>4130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240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80,0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  <w:r w:rsidRPr="0057120A">
              <w:rPr>
                <w:lang w:eastAsia="ru-RU"/>
              </w:rPr>
              <w:t xml:space="preserve">  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lang w:val="ru-RU"/>
              </w:rPr>
              <w:t>Доукомплектование оборудованием ЕДДС. Улучшение возможности коммуникации и связи.</w:t>
            </w:r>
          </w:p>
        </w:tc>
      </w:tr>
      <w:tr w:rsidR="0039330A" w:rsidRPr="006F7F7E" w:rsidTr="0039330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 w:eastAsia="ru-RU"/>
              </w:rPr>
              <w:t>Финансовое обеспечение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t>Администрация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Большеулуйского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111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0309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0510027240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110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986,5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7E56CB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986,5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lang w:val="ru-RU"/>
              </w:rPr>
              <w:t>Создание комфортных условий на рабочем месте, отсутствие текучести кадров</w:t>
            </w:r>
          </w:p>
        </w:tc>
      </w:tr>
      <w:tr w:rsidR="0039330A" w:rsidRPr="006F7F7E" w:rsidTr="0039330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 w:eastAsia="ru-RU"/>
              </w:rPr>
              <w:t xml:space="preserve">Иные межбюджетные трансферты бюджетам муниципальных образований района на обеспечение первичных мер пожарной безопасности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>ФЭУ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>094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0310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05100074120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540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626,2</w:t>
            </w: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1239,5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57120A">
              <w:rPr>
                <w:lang w:eastAsia="ru-RU"/>
              </w:rPr>
              <w:t xml:space="preserve"> 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1865,7</w:t>
            </w:r>
            <w:r w:rsidRPr="0057120A">
              <w:rPr>
                <w:lang w:eastAsia="ru-RU"/>
              </w:rPr>
              <w:t xml:space="preserve">     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lang w:val="ru-RU"/>
              </w:rPr>
              <w:t>Снижение количества пожаров в нас. пунктах района.  с 17 случаев в 2022 г. до 16 случаев в 2025 г.</w:t>
            </w:r>
          </w:p>
        </w:tc>
      </w:tr>
      <w:tr w:rsidR="0039330A" w:rsidRPr="006F7F7E" w:rsidTr="0039330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 w:eastAsia="ru-RU"/>
              </w:rPr>
              <w:t xml:space="preserve">Финансовое обеспечение на финансовое обеспечение (возмещение) расходных </w:t>
            </w:r>
            <w:r w:rsidRPr="0039330A">
              <w:rPr>
                <w:lang w:val="ru-RU" w:eastAsia="ru-RU"/>
              </w:rPr>
              <w:lastRenderedPageBreak/>
              <w:t>обязательств, связанных с увеличением с 01.06.2022 года, региональных выплат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lastRenderedPageBreak/>
              <w:t>Администрация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Большеулуйского</w:t>
            </w:r>
            <w:proofErr w:type="spellEnd"/>
            <w:r w:rsidRPr="0057120A">
              <w:rPr>
                <w:lang w:eastAsia="ru-RU"/>
              </w:rPr>
              <w:t xml:space="preserve"> </w:t>
            </w:r>
            <w:proofErr w:type="spellStart"/>
            <w:r w:rsidRPr="0057120A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0309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0510010340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253,2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253,2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lang w:val="ru-RU"/>
              </w:rPr>
              <w:t>Создание комфортных условий на рабочем месте, отсутствие текучести кадров</w:t>
            </w:r>
          </w:p>
        </w:tc>
      </w:tr>
      <w:tr w:rsidR="0039330A" w:rsidRPr="0057120A" w:rsidTr="0039330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proofErr w:type="spellStart"/>
            <w:r w:rsidRPr="0057120A">
              <w:rPr>
                <w:lang w:eastAsia="ru-RU"/>
              </w:rPr>
              <w:lastRenderedPageBreak/>
              <w:t>Всего</w:t>
            </w:r>
            <w:proofErr w:type="spellEnd"/>
            <w:r w:rsidRPr="0057120A">
              <w:rPr>
                <w:lang w:eastAsia="ru-RU"/>
              </w:rPr>
              <w:t>: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57120A" w:rsidRDefault="0039330A" w:rsidP="0039330A">
            <w:pPr>
              <w:rPr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4348,4</w:t>
            </w: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5429,7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4271,0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4190,2</w:t>
            </w:r>
            <w:r w:rsidRPr="0057120A">
              <w:rPr>
                <w:lang w:eastAsia="ru-RU"/>
              </w:rPr>
              <w:t xml:space="preserve"> 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18239,3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57120A" w:rsidRDefault="0039330A" w:rsidP="0039330A">
            <w:r w:rsidRPr="0057120A">
              <w:t xml:space="preserve"> </w:t>
            </w:r>
          </w:p>
        </w:tc>
      </w:tr>
    </w:tbl>
    <w:p w:rsidR="0039330A" w:rsidRDefault="0039330A" w:rsidP="00393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9330A" w:rsidRPr="0057120A" w:rsidRDefault="0039330A" w:rsidP="00393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9330A" w:rsidRPr="0057120A" w:rsidRDefault="0039330A" w:rsidP="0039330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7120A">
        <w:rPr>
          <w:rFonts w:ascii="Times New Roman" w:hAnsi="Times New Roman" w:cs="Times New Roman"/>
          <w:sz w:val="24"/>
          <w:szCs w:val="24"/>
        </w:rPr>
        <w:t xml:space="preserve"> </w:t>
      </w:r>
      <w:r w:rsidRPr="0057120A">
        <w:rPr>
          <w:rFonts w:ascii="Times New Roman" w:hAnsi="Times New Roman" w:cs="Times New Roman"/>
          <w:sz w:val="28"/>
          <w:szCs w:val="28"/>
        </w:rPr>
        <w:t>Ответственный исполнитель программы</w:t>
      </w:r>
      <w:r w:rsidRPr="005712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С.В. Быков</w:t>
      </w:r>
      <w:r w:rsidRPr="0057120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9330A" w:rsidRDefault="0039330A" w:rsidP="0039330A">
      <w:pPr>
        <w:tabs>
          <w:tab w:val="left" w:pos="12285"/>
        </w:tabs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Pr="0039330A" w:rsidRDefault="0039330A" w:rsidP="0039330A">
      <w:pPr>
        <w:rPr>
          <w:lang w:val="ru-RU"/>
        </w:rPr>
      </w:pPr>
    </w:p>
    <w:p w:rsidR="0039330A" w:rsidRDefault="0039330A" w:rsidP="0039330A">
      <w:pPr>
        <w:rPr>
          <w:lang w:val="ru-RU"/>
        </w:rPr>
      </w:pPr>
    </w:p>
    <w:p w:rsidR="0039330A" w:rsidRDefault="0039330A" w:rsidP="0039330A">
      <w:pPr>
        <w:rPr>
          <w:lang w:val="ru-RU"/>
        </w:rPr>
      </w:pPr>
    </w:p>
    <w:p w:rsidR="0039330A" w:rsidRDefault="0039330A" w:rsidP="0039330A">
      <w:pPr>
        <w:tabs>
          <w:tab w:val="left" w:pos="8265"/>
        </w:tabs>
        <w:rPr>
          <w:lang w:val="ru-RU"/>
        </w:rPr>
        <w:sectPr w:rsidR="0039330A" w:rsidSect="0039330A">
          <w:headerReference w:type="default" r:id="rId14"/>
          <w:pgSz w:w="16838" w:h="11905" w:orient="landscape"/>
          <w:pgMar w:top="709" w:right="1134" w:bottom="284" w:left="993" w:header="142" w:footer="720" w:gutter="0"/>
          <w:cols w:space="720"/>
          <w:noEndnote/>
          <w:docGrid w:linePitch="299"/>
        </w:sectPr>
      </w:pPr>
      <w:r>
        <w:rPr>
          <w:lang w:val="ru-RU"/>
        </w:rPr>
        <w:tab/>
      </w:r>
    </w:p>
    <w:p w:rsidR="0039330A" w:rsidRPr="0039330A" w:rsidRDefault="0039330A" w:rsidP="0039330A">
      <w:pPr>
        <w:ind w:left="558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lastRenderedPageBreak/>
        <w:t>Приложение № 4</w:t>
      </w:r>
    </w:p>
    <w:p w:rsidR="0039330A" w:rsidRPr="0039330A" w:rsidRDefault="0039330A" w:rsidP="0039330A">
      <w:pPr>
        <w:ind w:left="558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к муниципальной программе</w:t>
      </w:r>
    </w:p>
    <w:p w:rsidR="0039330A" w:rsidRPr="0039330A" w:rsidRDefault="0039330A" w:rsidP="0039330A">
      <w:pPr>
        <w:ind w:left="558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«Защита населения и территории Большеулуйского района от чрезвычайных ситуаций природного и техногенного характера»  </w:t>
      </w:r>
    </w:p>
    <w:p w:rsidR="0039330A" w:rsidRPr="0039330A" w:rsidRDefault="0039330A" w:rsidP="0039330A">
      <w:pPr>
        <w:ind w:left="5580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left="5580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ПАСПОРТ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Подпрограммы «Обеспечение профилактики и тушения пожаров в Большеулуйском районе», реализуемой в рамках муниципальной программы «Защита населения и территории Большеулуйского района от чрезвычайных ситуаций природного и техногенного характера» 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7261"/>
      </w:tblGrid>
      <w:tr w:rsidR="0039330A" w:rsidRPr="006F7F7E" w:rsidTr="0039330A">
        <w:tc>
          <w:tcPr>
            <w:tcW w:w="2234" w:type="dxa"/>
          </w:tcPr>
          <w:p w:rsidR="0039330A" w:rsidRPr="003A50FE" w:rsidRDefault="0039330A" w:rsidP="0039330A">
            <w:pPr>
              <w:rPr>
                <w:sz w:val="28"/>
                <w:szCs w:val="28"/>
              </w:rPr>
            </w:pPr>
            <w:proofErr w:type="spellStart"/>
            <w:r w:rsidRPr="003A50FE">
              <w:rPr>
                <w:sz w:val="28"/>
                <w:szCs w:val="28"/>
              </w:rPr>
              <w:t>Наименование</w:t>
            </w:r>
            <w:proofErr w:type="spellEnd"/>
            <w:r w:rsidRPr="003A50FE">
              <w:rPr>
                <w:sz w:val="28"/>
                <w:szCs w:val="28"/>
              </w:rPr>
              <w:t xml:space="preserve"> </w:t>
            </w:r>
            <w:proofErr w:type="spellStart"/>
            <w:r w:rsidRPr="003A50FE">
              <w:rPr>
                <w:sz w:val="28"/>
                <w:szCs w:val="28"/>
              </w:rPr>
              <w:t>подпрограммы</w:t>
            </w:r>
            <w:proofErr w:type="spellEnd"/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«Обеспечение  профилактики и тушения пожаров в Большеулуйском районе» (далее – подпрограмма)</w:t>
            </w:r>
          </w:p>
        </w:tc>
      </w:tr>
      <w:tr w:rsidR="0039330A" w:rsidRPr="006F7F7E" w:rsidTr="0039330A">
        <w:tc>
          <w:tcPr>
            <w:tcW w:w="2234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«Защита населения и территории Большеулуйского района от чрезвычайных ситуаций природного и техногенного характера» 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</w:p>
        </w:tc>
      </w:tr>
      <w:tr w:rsidR="0039330A" w:rsidRPr="006F7F7E" w:rsidTr="0039330A">
        <w:tc>
          <w:tcPr>
            <w:tcW w:w="2234" w:type="dxa"/>
            <w:vAlign w:val="center"/>
          </w:tcPr>
          <w:p w:rsidR="0039330A" w:rsidRPr="003A50FE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3A50FE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color w:val="FF0000"/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Служба ГО и ЧС Администрации Большеулуйского района</w:t>
            </w:r>
          </w:p>
        </w:tc>
      </w:tr>
      <w:tr w:rsidR="0039330A" w:rsidRPr="003A50FE" w:rsidTr="0039330A">
        <w:tc>
          <w:tcPr>
            <w:tcW w:w="2234" w:type="dxa"/>
            <w:vAlign w:val="center"/>
          </w:tcPr>
          <w:p w:rsidR="0039330A" w:rsidRPr="003A50FE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3A50FE">
              <w:rPr>
                <w:sz w:val="28"/>
                <w:szCs w:val="28"/>
              </w:rPr>
              <w:t xml:space="preserve">Главный распорядитель бюджетных средств </w:t>
            </w:r>
          </w:p>
        </w:tc>
        <w:tc>
          <w:tcPr>
            <w:tcW w:w="7261" w:type="dxa"/>
          </w:tcPr>
          <w:p w:rsidR="0039330A" w:rsidRPr="003A50FE" w:rsidRDefault="0039330A" w:rsidP="0039330A">
            <w:pPr>
              <w:rPr>
                <w:sz w:val="28"/>
                <w:szCs w:val="28"/>
              </w:rPr>
            </w:pPr>
            <w:proofErr w:type="spellStart"/>
            <w:r w:rsidRPr="003A50FE">
              <w:rPr>
                <w:sz w:val="28"/>
                <w:szCs w:val="28"/>
              </w:rPr>
              <w:t>Администрация</w:t>
            </w:r>
            <w:proofErr w:type="spellEnd"/>
            <w:r w:rsidRPr="003A50FE">
              <w:rPr>
                <w:sz w:val="28"/>
                <w:szCs w:val="28"/>
              </w:rPr>
              <w:t xml:space="preserve"> </w:t>
            </w:r>
            <w:proofErr w:type="spellStart"/>
            <w:r w:rsidRPr="003A50FE">
              <w:rPr>
                <w:sz w:val="28"/>
                <w:szCs w:val="28"/>
              </w:rPr>
              <w:t>Большеулуйского</w:t>
            </w:r>
            <w:proofErr w:type="spellEnd"/>
            <w:r w:rsidRPr="003A50FE">
              <w:rPr>
                <w:sz w:val="28"/>
                <w:szCs w:val="28"/>
              </w:rPr>
              <w:t xml:space="preserve"> </w:t>
            </w:r>
            <w:proofErr w:type="spellStart"/>
            <w:r w:rsidRPr="003A50FE">
              <w:rPr>
                <w:sz w:val="28"/>
                <w:szCs w:val="28"/>
              </w:rPr>
              <w:t>района</w:t>
            </w:r>
            <w:proofErr w:type="spellEnd"/>
          </w:p>
        </w:tc>
      </w:tr>
      <w:tr w:rsidR="0039330A" w:rsidRPr="006F7F7E" w:rsidTr="0039330A">
        <w:tc>
          <w:tcPr>
            <w:tcW w:w="2234" w:type="dxa"/>
          </w:tcPr>
          <w:p w:rsidR="0039330A" w:rsidRPr="003A50FE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3A50FE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Обеспечение необходимых условий для предотвращения гибели и травматизма людей при пожарах</w:t>
            </w:r>
          </w:p>
        </w:tc>
      </w:tr>
      <w:tr w:rsidR="0039330A" w:rsidRPr="006F7F7E" w:rsidTr="0039330A">
        <w:tc>
          <w:tcPr>
            <w:tcW w:w="2234" w:type="dxa"/>
          </w:tcPr>
          <w:p w:rsidR="0039330A" w:rsidRPr="003A50FE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3A50FE">
              <w:rPr>
                <w:sz w:val="28"/>
                <w:szCs w:val="28"/>
              </w:rPr>
              <w:t xml:space="preserve">Задача  </w:t>
            </w:r>
            <w:r w:rsidRPr="003A50FE">
              <w:rPr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Защита сельских населённых пунктов района от огневых палов в весенне-летний пожароопасный период.</w:t>
            </w:r>
          </w:p>
        </w:tc>
      </w:tr>
      <w:tr w:rsidR="0039330A" w:rsidRPr="006F7F7E" w:rsidTr="0039330A">
        <w:tc>
          <w:tcPr>
            <w:tcW w:w="2234" w:type="dxa"/>
          </w:tcPr>
          <w:p w:rsidR="0039330A" w:rsidRPr="003A50FE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A50FE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>Снижение количества</w:t>
            </w:r>
            <w:r w:rsidRPr="0039330A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пожаров в сельских населённых </w:t>
            </w:r>
            <w:r w:rsidRPr="0039330A">
              <w:rPr>
                <w:sz w:val="28"/>
                <w:szCs w:val="28"/>
                <w:lang w:val="ru-RU"/>
              </w:rPr>
              <w:t>пунктах до 16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случаев к 2025 году по отношению к 2021 году (18 случаев);</w:t>
            </w:r>
            <w:r w:rsidRPr="0039330A">
              <w:rPr>
                <w:color w:val="FF0000"/>
                <w:sz w:val="28"/>
                <w:szCs w:val="28"/>
                <w:lang w:val="ru-RU"/>
              </w:rPr>
              <w:t xml:space="preserve">  </w:t>
            </w:r>
          </w:p>
        </w:tc>
      </w:tr>
      <w:tr w:rsidR="0039330A" w:rsidRPr="003A50FE" w:rsidTr="0039330A">
        <w:tc>
          <w:tcPr>
            <w:tcW w:w="2234" w:type="dxa"/>
          </w:tcPr>
          <w:p w:rsidR="0039330A" w:rsidRPr="003A50FE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3A50FE">
              <w:rPr>
                <w:sz w:val="28"/>
                <w:szCs w:val="28"/>
              </w:rPr>
              <w:t>Сроки реализации</w:t>
            </w:r>
            <w:r w:rsidRPr="003A50FE">
              <w:rPr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261" w:type="dxa"/>
          </w:tcPr>
          <w:p w:rsidR="0039330A" w:rsidRPr="003A50FE" w:rsidRDefault="0039330A" w:rsidP="00393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3A50FE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3A50FE">
              <w:rPr>
                <w:sz w:val="28"/>
                <w:szCs w:val="28"/>
              </w:rPr>
              <w:t xml:space="preserve"> </w:t>
            </w:r>
            <w:proofErr w:type="spellStart"/>
            <w:r w:rsidRPr="003A50FE">
              <w:rPr>
                <w:sz w:val="28"/>
                <w:szCs w:val="28"/>
              </w:rPr>
              <w:t>годы</w:t>
            </w:r>
            <w:proofErr w:type="spellEnd"/>
            <w:r w:rsidRPr="003A50FE">
              <w:rPr>
                <w:sz w:val="28"/>
                <w:szCs w:val="28"/>
              </w:rPr>
              <w:t xml:space="preserve">. </w:t>
            </w:r>
            <w:proofErr w:type="spellStart"/>
            <w:r w:rsidRPr="003A50FE">
              <w:rPr>
                <w:sz w:val="28"/>
                <w:szCs w:val="28"/>
              </w:rPr>
              <w:t>Этапы</w:t>
            </w:r>
            <w:proofErr w:type="spellEnd"/>
            <w:r w:rsidRPr="003A50FE">
              <w:rPr>
                <w:sz w:val="28"/>
                <w:szCs w:val="28"/>
              </w:rPr>
              <w:t xml:space="preserve"> </w:t>
            </w:r>
            <w:proofErr w:type="spellStart"/>
            <w:r w:rsidRPr="003A50FE">
              <w:rPr>
                <w:sz w:val="28"/>
                <w:szCs w:val="28"/>
              </w:rPr>
              <w:t>не</w:t>
            </w:r>
            <w:proofErr w:type="spellEnd"/>
            <w:r w:rsidRPr="003A50FE">
              <w:rPr>
                <w:sz w:val="28"/>
                <w:szCs w:val="28"/>
              </w:rPr>
              <w:t xml:space="preserve"> </w:t>
            </w:r>
            <w:proofErr w:type="spellStart"/>
            <w:r w:rsidRPr="003A50FE">
              <w:rPr>
                <w:sz w:val="28"/>
                <w:szCs w:val="28"/>
              </w:rPr>
              <w:t>выделяются</w:t>
            </w:r>
            <w:proofErr w:type="spellEnd"/>
          </w:p>
        </w:tc>
      </w:tr>
      <w:tr w:rsidR="0039330A" w:rsidRPr="006F7F7E" w:rsidTr="0039330A">
        <w:tc>
          <w:tcPr>
            <w:tcW w:w="2234" w:type="dxa"/>
          </w:tcPr>
          <w:p w:rsidR="0039330A" w:rsidRPr="003A50FE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A50FE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Объем финансирования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 xml:space="preserve">157,3 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>тыс. рублей, за счет средств районного   бюджета, в том числе по годам: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                     2022 год –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 xml:space="preserve">37,3 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>тыс. рублей</w:t>
            </w:r>
          </w:p>
          <w:p w:rsidR="0039330A" w:rsidRPr="0039330A" w:rsidRDefault="0039330A" w:rsidP="0039330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2023 год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40,00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рублей.</w:t>
            </w:r>
          </w:p>
          <w:p w:rsidR="0039330A" w:rsidRPr="0039330A" w:rsidRDefault="0039330A" w:rsidP="0039330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2024 год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40,00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рублей.</w:t>
            </w:r>
          </w:p>
          <w:p w:rsidR="0039330A" w:rsidRPr="0039330A" w:rsidRDefault="0039330A" w:rsidP="0039330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2025 год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40,00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рублей.</w:t>
            </w:r>
          </w:p>
        </w:tc>
      </w:tr>
      <w:tr w:rsidR="0039330A" w:rsidRPr="006F7F7E" w:rsidTr="0039330A">
        <w:tc>
          <w:tcPr>
            <w:tcW w:w="2234" w:type="dxa"/>
          </w:tcPr>
          <w:p w:rsidR="0039330A" w:rsidRPr="003A50FE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A50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 w:rsidRPr="003A50FE">
              <w:rPr>
                <w:rFonts w:ascii="Times New Roman" w:hAnsi="Times New Roman" w:cs="Times New Roman"/>
                <w:sz w:val="28"/>
                <w:szCs w:val="28"/>
              </w:rPr>
              <w:t xml:space="preserve">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3A50FE">
              <w:rPr>
                <w:rFonts w:ascii="Times New Roman" w:hAnsi="Times New Roman" w:cs="Times New Roman"/>
                <w:sz w:val="28"/>
                <w:szCs w:val="28"/>
              </w:rPr>
              <w:br/>
              <w:t>исполнением</w:t>
            </w:r>
            <w:r w:rsidRPr="003A50FE">
              <w:rPr>
                <w:rFonts w:ascii="Times New Roman" w:hAnsi="Times New Roman" w:cs="Times New Roman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- Служба ГО и ЧС Администрации Большеулуйского района;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39330A" w:rsidRPr="0039330A" w:rsidRDefault="0039330A" w:rsidP="0039330A">
      <w:pPr>
        <w:rPr>
          <w:sz w:val="28"/>
          <w:szCs w:val="28"/>
          <w:lang w:val="ru-RU"/>
        </w:rPr>
      </w:pPr>
    </w:p>
    <w:p w:rsidR="0039330A" w:rsidRDefault="0039330A" w:rsidP="0039330A">
      <w:pPr>
        <w:numPr>
          <w:ilvl w:val="0"/>
          <w:numId w:val="5"/>
        </w:num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Основные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разделы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подпрограммы</w:t>
      </w:r>
      <w:proofErr w:type="spellEnd"/>
    </w:p>
    <w:p w:rsidR="0039330A" w:rsidRDefault="0039330A" w:rsidP="0039330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2.1. Постановка </w:t>
      </w:r>
      <w:proofErr w:type="spellStart"/>
      <w:r w:rsidRPr="0039330A">
        <w:rPr>
          <w:sz w:val="28"/>
          <w:szCs w:val="28"/>
          <w:lang w:val="ru-RU"/>
        </w:rPr>
        <w:t>общерайонной</w:t>
      </w:r>
      <w:proofErr w:type="spellEnd"/>
      <w:r w:rsidRPr="0039330A">
        <w:rPr>
          <w:sz w:val="28"/>
          <w:szCs w:val="28"/>
          <w:lang w:val="ru-RU"/>
        </w:rPr>
        <w:t xml:space="preserve"> проблемы и обоснование необходимости разработки подпрограммы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Default="0039330A" w:rsidP="0039330A">
      <w:pPr>
        <w:pStyle w:val="a3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365C5">
        <w:rPr>
          <w:color w:val="000000"/>
          <w:sz w:val="28"/>
          <w:szCs w:val="28"/>
        </w:rPr>
        <w:t>В статистике чрезвычайных ситуаций пожары занимают особое место, социально-экономические потери от них велики по сравнению с чрезвычайными ситуа</w:t>
      </w:r>
      <w:r>
        <w:rPr>
          <w:color w:val="000000"/>
          <w:sz w:val="28"/>
          <w:szCs w:val="28"/>
        </w:rPr>
        <w:t>циями других видов.</w:t>
      </w:r>
    </w:p>
    <w:p w:rsidR="0039330A" w:rsidRPr="009365C5" w:rsidRDefault="0039330A" w:rsidP="0039330A">
      <w:pPr>
        <w:pStyle w:val="a3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365C5">
        <w:rPr>
          <w:color w:val="000000"/>
          <w:sz w:val="28"/>
          <w:szCs w:val="28"/>
        </w:rPr>
        <w:t xml:space="preserve">Пожары и связанные с ними чрезвычайные ситуации являются одним из факторов, негативно влияющих на состояние экономики района, и в целом дестабилизируют социальную и экономическую обстановку. В среднем по статистике на территории района ежегодно возникает </w:t>
      </w:r>
      <w:r>
        <w:rPr>
          <w:color w:val="000000"/>
          <w:sz w:val="28"/>
          <w:szCs w:val="28"/>
        </w:rPr>
        <w:t>около 18</w:t>
      </w:r>
      <w:r w:rsidRPr="009365C5">
        <w:rPr>
          <w:color w:val="000000"/>
          <w:sz w:val="28"/>
          <w:szCs w:val="28"/>
        </w:rPr>
        <w:t xml:space="preserve">-ти пожаров в жилом секторе, 3 лесных пожара. За последние </w:t>
      </w:r>
      <w:r>
        <w:rPr>
          <w:color w:val="000000"/>
          <w:sz w:val="28"/>
          <w:szCs w:val="28"/>
        </w:rPr>
        <w:t>3</w:t>
      </w:r>
      <w:r w:rsidRPr="009365C5">
        <w:rPr>
          <w:color w:val="000000"/>
          <w:sz w:val="28"/>
          <w:szCs w:val="28"/>
        </w:rPr>
        <w:t xml:space="preserve"> года в огне погибло </w:t>
      </w:r>
      <w:r>
        <w:rPr>
          <w:color w:val="000000"/>
          <w:sz w:val="28"/>
          <w:szCs w:val="28"/>
        </w:rPr>
        <w:t>3</w:t>
      </w:r>
      <w:r w:rsidRPr="009365C5">
        <w:rPr>
          <w:color w:val="000000"/>
          <w:sz w:val="28"/>
          <w:szCs w:val="28"/>
        </w:rPr>
        <w:t xml:space="preserve"> жител</w:t>
      </w:r>
      <w:r>
        <w:rPr>
          <w:color w:val="000000"/>
          <w:sz w:val="28"/>
          <w:szCs w:val="28"/>
        </w:rPr>
        <w:t>я</w:t>
      </w:r>
      <w:r w:rsidRPr="009365C5">
        <w:rPr>
          <w:color w:val="000000"/>
          <w:sz w:val="28"/>
          <w:szCs w:val="28"/>
        </w:rPr>
        <w:t>.</w:t>
      </w:r>
    </w:p>
    <w:p w:rsidR="0039330A" w:rsidRPr="0039330A" w:rsidRDefault="0039330A" w:rsidP="0039330A">
      <w:pPr>
        <w:jc w:val="both"/>
        <w:rPr>
          <w:color w:val="000000"/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ab/>
        <w:t xml:space="preserve">Пожары наносят экономике района значительный ущерб. Прямой материальный ущерб от них ежегодно составляет 9,0 млн. рублей, а с учетом расходов на восстановление, неполучение доходов, затрат на восстановление нанесенного вреда жизни или здоровью людей ежегодные общие потери от губительного воздействия огня увеличиваются в три и более раза. Огнем ежегодно уничтожается или повреждается более 20 жилых домов и надворных построек. </w:t>
      </w:r>
    </w:p>
    <w:p w:rsidR="0039330A" w:rsidRPr="0039330A" w:rsidRDefault="0039330A" w:rsidP="0039330A">
      <w:pPr>
        <w:jc w:val="both"/>
        <w:rPr>
          <w:color w:val="000000"/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ab/>
        <w:t>Обеспечение пожарной безопасности, в том числе первичных мер пожарной безопасности – это, прежде всего задача органов местного самоуправления района. Для ее решения необходимо создать условия для обеспечения защиты от пожаров жизни, здоровья, имущества жителей района, имущества организаций.</w:t>
      </w:r>
    </w:p>
    <w:p w:rsidR="0039330A" w:rsidRPr="0039330A" w:rsidRDefault="0039330A" w:rsidP="0039330A">
      <w:pPr>
        <w:jc w:val="both"/>
        <w:rPr>
          <w:color w:val="000000"/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ab/>
        <w:t>В достаточной мере, пожарную безопасность в масштабе района можно обеспечить через реализацию выполнения мероприятий, намеченных в подпрограмме «Обеспечение профилактики и тушения пожаров на территории Большеулуйского района на 2022-2025 годы», в рамках подпрограммы с учётом мероприятий, проведение которых необходимо применительно к территориям сельских поселений района.</w:t>
      </w:r>
    </w:p>
    <w:p w:rsidR="0039330A" w:rsidRPr="0039330A" w:rsidRDefault="0039330A" w:rsidP="0039330A">
      <w:pPr>
        <w:jc w:val="both"/>
        <w:rPr>
          <w:color w:val="000000"/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ab/>
        <w:t>Для уменьшения экономического ущерба и снижения уровня травматизма и гибели людей при пожарах требуется кардинальное решение проблемы укрепления противопожарной защиты территории муниципальных образований, где существовавшая ранее система обеспечения пожарной безопасности в настоящее время практически полностью разрушена.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ab/>
        <w:t>Невысокая эффективность работы по предупреждению и тушению</w:t>
      </w:r>
      <w:r w:rsidRPr="0039330A">
        <w:rPr>
          <w:sz w:val="28"/>
          <w:szCs w:val="28"/>
          <w:lang w:val="ru-RU"/>
        </w:rPr>
        <w:t xml:space="preserve"> пожаров на территориях населенных пунктов связана с недостаточным количеством муниципальных пожарных формирований и их крайне низким материально-техническим обеспечением.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ab/>
        <w:t xml:space="preserve">Пожар легче предупредить, чем потушить, и меньше будет затрат и потерь. В связи с этим в подпрограмму включаются мероприятия по профилактике </w:t>
      </w:r>
      <w:r w:rsidRPr="0039330A">
        <w:rPr>
          <w:sz w:val="28"/>
          <w:szCs w:val="28"/>
          <w:lang w:val="ru-RU"/>
        </w:rPr>
        <w:lastRenderedPageBreak/>
        <w:t>возникновения пожаров и реализации первичных мер пожарной безопасности, что входит в компетенцию органов местного самоуправления.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ab/>
        <w:t>Существенное значение в деле предупреждения пожаров имеет противопожарная пропаганда с использованием средств массовой информации. Для уменьшения людских и материальных потерь от пожаров необходимо организовать обучение населения мерам пожарной безопасности, внедрять передовые формы и методы предупреждения и профилактики пожаров.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ab/>
        <w:t>Применение программно-целевого метода позволит осуществить реализацию комплекса мероприятий, в том числе профилактического характера, снижающих количество пожаров и количество лиц, погибших при пожарах.</w:t>
      </w:r>
    </w:p>
    <w:p w:rsidR="0039330A" w:rsidRPr="0039330A" w:rsidRDefault="0039330A" w:rsidP="0039330A">
      <w:pPr>
        <w:ind w:firstLine="360"/>
        <w:jc w:val="both"/>
        <w:rPr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2.2. Основная цель, задачи, этапы и сроки выполнения подпрограммы, целевые индикаторы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Целью подпрограммы является обеспечение необходимых условий для предотвращения гибели и травматизма людей при пожарах от пожаров на территории Большеулуйского района. 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Задача подпрограммы:  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bCs/>
          <w:sz w:val="28"/>
          <w:szCs w:val="28"/>
          <w:lang w:val="ru-RU"/>
        </w:rPr>
        <w:t>- защита сельских населённых пунктов Большеулуйского района от лесных огневых палов в весенне-летний пожароопасный период.</w:t>
      </w:r>
      <w:r w:rsidRPr="0039330A">
        <w:rPr>
          <w:sz w:val="28"/>
          <w:szCs w:val="28"/>
          <w:lang w:val="ru-RU"/>
        </w:rPr>
        <w:t xml:space="preserve">  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Реализация мероприятий подпрограммы рассчитана на 2022 – 2025 годы.</w:t>
      </w:r>
    </w:p>
    <w:p w:rsidR="0039330A" w:rsidRPr="0039330A" w:rsidRDefault="0039330A" w:rsidP="0039330A">
      <w:pPr>
        <w:jc w:val="both"/>
        <w:rPr>
          <w:color w:val="000000"/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Результаты достижения поставленной цели определены следующими целевыми индикаторами:</w:t>
      </w:r>
      <w:r w:rsidRPr="0039330A">
        <w:rPr>
          <w:color w:val="000000"/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 xml:space="preserve">          - снижение количества</w:t>
      </w:r>
      <w:r w:rsidRPr="0039330A">
        <w:rPr>
          <w:color w:val="FF0000"/>
          <w:sz w:val="28"/>
          <w:szCs w:val="28"/>
          <w:lang w:val="ru-RU"/>
        </w:rPr>
        <w:t xml:space="preserve"> </w:t>
      </w:r>
      <w:r w:rsidRPr="0039330A">
        <w:rPr>
          <w:color w:val="000000"/>
          <w:sz w:val="28"/>
          <w:szCs w:val="28"/>
          <w:lang w:val="ru-RU"/>
        </w:rPr>
        <w:t xml:space="preserve">пожаров в сельских населённых </w:t>
      </w:r>
      <w:r w:rsidRPr="0039330A">
        <w:rPr>
          <w:sz w:val="28"/>
          <w:szCs w:val="28"/>
          <w:lang w:val="ru-RU"/>
        </w:rPr>
        <w:t>пунктах до 16</w:t>
      </w:r>
      <w:r w:rsidRPr="0039330A">
        <w:rPr>
          <w:color w:val="000000"/>
          <w:sz w:val="28"/>
          <w:szCs w:val="28"/>
          <w:lang w:val="ru-RU"/>
        </w:rPr>
        <w:t xml:space="preserve"> случаев к 2025 году по отношению к 2021 году (18 случаев).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Перечень целевых индикаторов подпрограммы по годам ее реализации представлен в приложении № 1 к подпрограмме.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     2.3. Мероприятия подпрограммы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Представлены в приложении 2 подпрограммы.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2.4. Механизм реализации мероприятий подпрограммы</w:t>
      </w:r>
    </w:p>
    <w:p w:rsidR="0039330A" w:rsidRPr="0039330A" w:rsidRDefault="0039330A" w:rsidP="0039330A">
      <w:pPr>
        <w:ind w:left="360"/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firstLine="1260"/>
        <w:jc w:val="both"/>
        <w:rPr>
          <w:color w:val="000000"/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>Реализация мероприятий подпрограммы осуществляется в соответствии со следующими законными актами Большеулуйского района:</w:t>
      </w:r>
    </w:p>
    <w:p w:rsidR="0039330A" w:rsidRPr="0039330A" w:rsidRDefault="0039330A" w:rsidP="0039330A">
      <w:pPr>
        <w:ind w:firstLine="900"/>
        <w:jc w:val="both"/>
        <w:rPr>
          <w:color w:val="000000"/>
          <w:sz w:val="28"/>
          <w:szCs w:val="28"/>
          <w:lang w:val="ru-RU"/>
        </w:rPr>
      </w:pPr>
      <w:r w:rsidRPr="0039330A">
        <w:rPr>
          <w:color w:val="FF0000"/>
          <w:sz w:val="28"/>
          <w:szCs w:val="28"/>
          <w:lang w:val="ru-RU"/>
        </w:rPr>
        <w:t xml:space="preserve"> </w:t>
      </w:r>
      <w:r w:rsidRPr="0039330A">
        <w:rPr>
          <w:color w:val="000000"/>
          <w:sz w:val="28"/>
          <w:szCs w:val="28"/>
          <w:lang w:val="ru-RU"/>
        </w:rPr>
        <w:t>В соответствии с решением штаба реагирования по предупреждению пожаров и гибели людей на них на основании Распоряжения администрации района № 104-р от 05.03.2021 г. «О неотложных мерах по предупреждению пожаров и гибели людей на них» и в соответствии с ежегодно разрабатываемыми Постановлениями района «О подготовке к пожароопасному сезону и защите населения и населённых пунктов от лесных пожаров на территории Большеулуйского района» и соответственного Плана организационно-технических мероприятий.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Распорядителем бюджетных средств на выполнение мероприятий подпрограммы выступает администрация Большеулуйского района.</w:t>
      </w:r>
    </w:p>
    <w:p w:rsidR="0039330A" w:rsidRPr="0039330A" w:rsidRDefault="0039330A" w:rsidP="0039330A">
      <w:pPr>
        <w:ind w:firstLine="900"/>
        <w:jc w:val="both"/>
        <w:rPr>
          <w:color w:val="FF0000"/>
          <w:sz w:val="28"/>
          <w:szCs w:val="28"/>
          <w:lang w:val="ru-RU"/>
        </w:rPr>
      </w:pPr>
      <w:r w:rsidRPr="0039330A">
        <w:rPr>
          <w:color w:val="FF0000"/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numPr>
          <w:ilvl w:val="1"/>
          <w:numId w:val="5"/>
        </w:num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lastRenderedPageBreak/>
        <w:t>2.5. Управление подпрограммой и контроль за ходом её выполнения</w:t>
      </w:r>
    </w:p>
    <w:p w:rsidR="0039330A" w:rsidRPr="00B07A56" w:rsidRDefault="0039330A" w:rsidP="003933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Текущее управление реализацией подпрограммы осуществляет Служба ГО и ЧС Администрации Большеулуйского района (далее – Служба).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Функции Службы по управлению подпрограммой: 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- </w:t>
      </w:r>
      <w:r w:rsidRPr="0039330A">
        <w:rPr>
          <w:sz w:val="28"/>
          <w:lang w:val="ru-RU"/>
        </w:rPr>
        <w:t>ежегодное уточнение целевых показателей и затрат по подпрограммным мероприятиям, а также состава исполнителей</w:t>
      </w:r>
      <w:r w:rsidRPr="0039330A">
        <w:rPr>
          <w:sz w:val="28"/>
          <w:szCs w:val="28"/>
          <w:lang w:val="ru-RU"/>
        </w:rPr>
        <w:t>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- непосредственный контроль за ходом реализации мероприятий подпрограммы;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- подготовку отчетов о ходе реализации подпрограммы и ежегодную оценку эффективности реализации подпрограммы в соответствии с Порядком принятия решений о разработке муниципальных программ Большеулуйского района, их формировании и реализации.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Контроль за целевым использованием средств осуществляет финансовое управление Большеулуйского района.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</w:p>
    <w:p w:rsidR="0039330A" w:rsidRDefault="0039330A" w:rsidP="0039330A">
      <w:pPr>
        <w:pStyle w:val="ConsPlusCel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529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E529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Оценка социально- экономической эффективности.</w:t>
      </w:r>
    </w:p>
    <w:p w:rsidR="0039330A" w:rsidRDefault="0039330A" w:rsidP="0039330A">
      <w:pPr>
        <w:pStyle w:val="ConsPlusCel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9330A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реализации подпрограммных мероприятий будут достигнуты следующие результаты: </w:t>
      </w:r>
    </w:p>
    <w:p w:rsidR="0039330A" w:rsidRDefault="0039330A" w:rsidP="0039330A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0D7F7E">
        <w:rPr>
          <w:rFonts w:ascii="Times New Roman" w:hAnsi="Times New Roman" w:cs="Times New Roman"/>
          <w:sz w:val="28"/>
          <w:szCs w:val="28"/>
        </w:rPr>
        <w:t xml:space="preserve">сокращение </w:t>
      </w:r>
      <w:r>
        <w:rPr>
          <w:rFonts w:ascii="Times New Roman" w:hAnsi="Times New Roman" w:cs="Times New Roman"/>
          <w:sz w:val="28"/>
          <w:szCs w:val="28"/>
        </w:rPr>
        <w:t xml:space="preserve">материальных </w:t>
      </w:r>
      <w:r w:rsidRPr="000D7F7E">
        <w:rPr>
          <w:rFonts w:ascii="Times New Roman" w:hAnsi="Times New Roman" w:cs="Times New Roman"/>
          <w:sz w:val="28"/>
          <w:szCs w:val="28"/>
        </w:rPr>
        <w:t>потерь от пожаров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Большеулуйского района;</w:t>
      </w:r>
    </w:p>
    <w:p w:rsidR="0039330A" w:rsidRDefault="0039330A" w:rsidP="0039330A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0D7F7E">
        <w:rPr>
          <w:rFonts w:ascii="Times New Roman" w:hAnsi="Times New Roman" w:cs="Times New Roman"/>
          <w:sz w:val="28"/>
          <w:szCs w:val="28"/>
        </w:rPr>
        <w:t>уменьш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0D7F7E">
        <w:rPr>
          <w:rFonts w:ascii="Times New Roman" w:hAnsi="Times New Roman" w:cs="Times New Roman"/>
          <w:sz w:val="28"/>
          <w:szCs w:val="28"/>
        </w:rPr>
        <w:t xml:space="preserve"> количеств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7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пожаров;</w:t>
      </w:r>
    </w:p>
    <w:p w:rsidR="0039330A" w:rsidRDefault="0039330A" w:rsidP="0039330A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уменьшение количества </w:t>
      </w:r>
      <w:r w:rsidRPr="000D7F7E">
        <w:rPr>
          <w:rFonts w:ascii="Times New Roman" w:hAnsi="Times New Roman" w:cs="Times New Roman"/>
          <w:sz w:val="28"/>
          <w:szCs w:val="28"/>
        </w:rPr>
        <w:t>людей, погибш</w:t>
      </w:r>
      <w:r>
        <w:rPr>
          <w:rFonts w:ascii="Times New Roman" w:hAnsi="Times New Roman" w:cs="Times New Roman"/>
          <w:sz w:val="28"/>
          <w:szCs w:val="28"/>
        </w:rPr>
        <w:t>их и травмированных при пожарах;</w:t>
      </w:r>
    </w:p>
    <w:p w:rsidR="0039330A" w:rsidRDefault="0039330A" w:rsidP="0039330A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- </w:t>
      </w:r>
      <w:r w:rsidRPr="00B01340">
        <w:rPr>
          <w:rFonts w:ascii="Times New Roman" w:hAnsi="Times New Roman" w:cs="Times New Roman"/>
          <w:sz w:val="28"/>
          <w:szCs w:val="28"/>
        </w:rPr>
        <w:t>снижение количества случаев переноса огня от лесных огневых палов на населённые пункты.</w:t>
      </w:r>
    </w:p>
    <w:p w:rsidR="0039330A" w:rsidRPr="00B01340" w:rsidRDefault="0039330A" w:rsidP="0039330A">
      <w:pPr>
        <w:pStyle w:val="ConsPlusCell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330A" w:rsidRPr="0039330A" w:rsidRDefault="0039330A" w:rsidP="0039330A">
      <w:pPr>
        <w:keepNext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rPr>
          <w:lang w:val="ru-RU"/>
        </w:rPr>
      </w:pPr>
    </w:p>
    <w:p w:rsidR="0039330A" w:rsidRDefault="0039330A" w:rsidP="0039330A">
      <w:pPr>
        <w:tabs>
          <w:tab w:val="left" w:pos="8265"/>
        </w:tabs>
        <w:rPr>
          <w:lang w:val="ru-RU"/>
        </w:rPr>
        <w:sectPr w:rsidR="0039330A" w:rsidSect="0039330A">
          <w:headerReference w:type="even" r:id="rId15"/>
          <w:headerReference w:type="default" r:id="rId16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lang w:val="ru-RU"/>
        </w:rPr>
      </w:pPr>
      <w:r w:rsidRPr="0039330A">
        <w:rPr>
          <w:lang w:val="ru-RU"/>
        </w:rPr>
        <w:lastRenderedPageBreak/>
        <w:t xml:space="preserve">Приложение № 1 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 xml:space="preserve">к подпрограмме  «Обеспечение  профилактики и тушения пожаров в районе» </w:t>
      </w: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ПЕРЕЧЕНЬ И ЗНАЧЕНИЕ ПОКАЗАТЕЛЕЙ РЕЗУЛЬТАТИВНОСТИ ПОДПРОГРАММЫ</w:t>
      </w: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ru-RU"/>
        </w:rPr>
      </w:pPr>
    </w:p>
    <w:tbl>
      <w:tblPr>
        <w:tblW w:w="11668" w:type="dxa"/>
        <w:tblInd w:w="10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592"/>
        <w:gridCol w:w="1395"/>
        <w:gridCol w:w="1608"/>
        <w:gridCol w:w="993"/>
        <w:gridCol w:w="992"/>
        <w:gridCol w:w="1134"/>
        <w:gridCol w:w="992"/>
        <w:gridCol w:w="1152"/>
      </w:tblGrid>
      <w:tr w:rsidR="0039330A" w:rsidRPr="00835585" w:rsidTr="0039330A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Отчётный финансовый год</w:t>
            </w:r>
          </w:p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финансовый  </w:t>
            </w:r>
          </w:p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год планового периода </w:t>
            </w:r>
            <w:r w:rsidRPr="00481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30A" w:rsidRPr="004817C5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4817C5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Второй год планового периода</w:t>
            </w:r>
          </w:p>
        </w:tc>
      </w:tr>
      <w:tr w:rsidR="0039330A" w:rsidRPr="006F7F7E" w:rsidTr="0039330A">
        <w:trPr>
          <w:cantSplit/>
          <w:trHeight w:val="240"/>
        </w:trPr>
        <w:tc>
          <w:tcPr>
            <w:tcW w:w="11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96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необходимых условий для предотвращения гибели и травматизма людей при пожарах.</w:t>
            </w:r>
          </w:p>
        </w:tc>
      </w:tr>
      <w:tr w:rsidR="0039330A" w:rsidRPr="00835585" w:rsidTr="0039330A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841B29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1B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Целевой индикатор1</w:t>
            </w:r>
            <w:r w:rsidRPr="00841B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39330A" w:rsidRPr="00AA106A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B2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пожаров в сельских населённых пунктах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925CE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9330A" w:rsidRPr="00AA106A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10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925CEA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Статистические данные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925CE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925CE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925CE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925CE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9330A" w:rsidRDefault="0039330A" w:rsidP="0039330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9330A" w:rsidRDefault="0039330A" w:rsidP="003933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Ответственный исполнитель подпрограммы                                                                                      С.В. Быков   </w:t>
      </w:r>
    </w:p>
    <w:p w:rsidR="0039330A" w:rsidRPr="0039330A" w:rsidRDefault="0039330A" w:rsidP="0039330A">
      <w:pPr>
        <w:tabs>
          <w:tab w:val="left" w:pos="105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      </w:t>
      </w: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jc w:val="both"/>
        <w:rPr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lang w:val="ru-RU"/>
        </w:rPr>
      </w:pPr>
      <w:r w:rsidRPr="0039330A">
        <w:rPr>
          <w:lang w:val="ru-RU"/>
        </w:rPr>
        <w:lastRenderedPageBreak/>
        <w:t>Приложение № 2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 xml:space="preserve">к подпрограмме «Обеспечение профилактики и тушения пожаров в Большеулуйском районе» </w:t>
      </w:r>
    </w:p>
    <w:p w:rsidR="0039330A" w:rsidRPr="0039330A" w:rsidRDefault="0039330A" w:rsidP="0039330A">
      <w:pPr>
        <w:autoSpaceDE w:val="0"/>
        <w:autoSpaceDN w:val="0"/>
        <w:adjustRightInd w:val="0"/>
        <w:rPr>
          <w:lang w:val="ru-RU"/>
        </w:rPr>
      </w:pPr>
    </w:p>
    <w:p w:rsidR="0039330A" w:rsidRPr="00812A35" w:rsidRDefault="0039330A" w:rsidP="0039330A">
      <w:pPr>
        <w:autoSpaceDE w:val="0"/>
        <w:autoSpaceDN w:val="0"/>
        <w:adjustRightInd w:val="0"/>
        <w:ind w:left="341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</w:t>
      </w:r>
    </w:p>
    <w:tbl>
      <w:tblPr>
        <w:tblpPr w:leftFromText="180" w:rightFromText="180" w:vertAnchor="text" w:horzAnchor="margin" w:tblpY="50"/>
        <w:tblW w:w="14141" w:type="dxa"/>
        <w:tblLayout w:type="fixed"/>
        <w:tblLook w:val="00A0" w:firstRow="1" w:lastRow="0" w:firstColumn="1" w:lastColumn="0" w:noHBand="0" w:noVBand="0"/>
      </w:tblPr>
      <w:tblGrid>
        <w:gridCol w:w="2200"/>
        <w:gridCol w:w="1689"/>
        <w:gridCol w:w="740"/>
        <w:gridCol w:w="770"/>
        <w:gridCol w:w="1100"/>
        <w:gridCol w:w="550"/>
        <w:gridCol w:w="856"/>
        <w:gridCol w:w="708"/>
        <w:gridCol w:w="851"/>
        <w:gridCol w:w="850"/>
        <w:gridCol w:w="851"/>
        <w:gridCol w:w="1275"/>
        <w:gridCol w:w="1701"/>
      </w:tblGrid>
      <w:tr w:rsidR="0039330A" w:rsidRPr="00835585" w:rsidTr="0039330A">
        <w:trPr>
          <w:trHeight w:val="675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02054B">
              <w:rPr>
                <w:lang w:eastAsia="ru-RU"/>
              </w:rPr>
              <w:t>Цели</w:t>
            </w:r>
            <w:proofErr w:type="spellEnd"/>
            <w:r w:rsidRPr="0002054B">
              <w:rPr>
                <w:lang w:eastAsia="ru-RU"/>
              </w:rPr>
              <w:t xml:space="preserve">, </w:t>
            </w:r>
            <w:proofErr w:type="spellStart"/>
            <w:r w:rsidRPr="0002054B">
              <w:rPr>
                <w:lang w:eastAsia="ru-RU"/>
              </w:rPr>
              <w:t>задачи</w:t>
            </w:r>
            <w:proofErr w:type="spellEnd"/>
            <w:r w:rsidRPr="0002054B">
              <w:rPr>
                <w:lang w:eastAsia="ru-RU"/>
              </w:rPr>
              <w:t xml:space="preserve">, </w:t>
            </w:r>
            <w:proofErr w:type="spellStart"/>
            <w:r w:rsidRPr="0002054B">
              <w:rPr>
                <w:lang w:eastAsia="ru-RU"/>
              </w:rPr>
              <w:t>мероприятия</w:t>
            </w:r>
            <w:proofErr w:type="spellEnd"/>
            <w:r w:rsidRPr="0002054B">
              <w:rPr>
                <w:lang w:eastAsia="ru-RU"/>
              </w:rPr>
              <w:t xml:space="preserve"> </w:t>
            </w:r>
            <w:proofErr w:type="spellStart"/>
            <w:r w:rsidRPr="0002054B">
              <w:rPr>
                <w:lang w:eastAsia="ru-RU"/>
              </w:rPr>
              <w:t>подпрограммы</w:t>
            </w:r>
            <w:proofErr w:type="spellEnd"/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 w:rsidRPr="0002054B">
              <w:rPr>
                <w:lang w:eastAsia="ru-RU"/>
              </w:rPr>
              <w:t xml:space="preserve">ГРБС 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02054B">
              <w:rPr>
                <w:lang w:eastAsia="ru-RU"/>
              </w:rPr>
              <w:t>Код</w:t>
            </w:r>
            <w:proofErr w:type="spellEnd"/>
            <w:r w:rsidRPr="0002054B">
              <w:rPr>
                <w:lang w:eastAsia="ru-RU"/>
              </w:rPr>
              <w:t xml:space="preserve"> </w:t>
            </w:r>
            <w:proofErr w:type="spellStart"/>
            <w:r w:rsidRPr="0002054B">
              <w:rPr>
                <w:lang w:eastAsia="ru-RU"/>
              </w:rPr>
              <w:t>бюджетной</w:t>
            </w:r>
            <w:proofErr w:type="spellEnd"/>
            <w:r w:rsidRPr="0002054B">
              <w:rPr>
                <w:lang w:eastAsia="ru-RU"/>
              </w:rPr>
              <w:t xml:space="preserve"> </w:t>
            </w:r>
            <w:proofErr w:type="spellStart"/>
            <w:r w:rsidRPr="0002054B">
              <w:rPr>
                <w:lang w:eastAsia="ru-RU"/>
              </w:rPr>
              <w:t>классификации</w:t>
            </w:r>
            <w:proofErr w:type="spellEnd"/>
          </w:p>
        </w:tc>
        <w:tc>
          <w:tcPr>
            <w:tcW w:w="7092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tabs>
                <w:tab w:val="left" w:pos="2171"/>
              </w:tabs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Расходы</w:t>
            </w:r>
            <w:proofErr w:type="spellEnd"/>
          </w:p>
          <w:p w:rsidR="0039330A" w:rsidRPr="0002054B" w:rsidRDefault="0039330A" w:rsidP="0039330A">
            <w:pPr>
              <w:tabs>
                <w:tab w:val="left" w:pos="2171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proofErr w:type="spellStart"/>
            <w:r>
              <w:rPr>
                <w:lang w:eastAsia="ru-RU"/>
              </w:rPr>
              <w:t>тыс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>
              <w:rPr>
                <w:lang w:eastAsia="ru-RU"/>
              </w:rPr>
              <w:t>руб</w:t>
            </w:r>
            <w:proofErr w:type="spellEnd"/>
            <w:r>
              <w:rPr>
                <w:lang w:eastAsia="ru-RU"/>
              </w:rPr>
              <w:t xml:space="preserve">.), </w:t>
            </w:r>
            <w:proofErr w:type="spellStart"/>
            <w:r>
              <w:rPr>
                <w:lang w:eastAsia="ru-RU"/>
              </w:rPr>
              <w:t>годы</w:t>
            </w:r>
            <w:proofErr w:type="spellEnd"/>
          </w:p>
        </w:tc>
      </w:tr>
      <w:tr w:rsidR="0039330A" w:rsidRPr="006F7F7E" w:rsidTr="0039330A">
        <w:trPr>
          <w:trHeight w:val="1354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 w:rsidRPr="0002054B">
              <w:rPr>
                <w:lang w:eastAsia="ru-RU"/>
              </w:rPr>
              <w:t>ГРБС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02054B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 w:rsidRPr="0002054B">
              <w:rPr>
                <w:lang w:eastAsia="ru-RU"/>
              </w:rPr>
              <w:t>ЦСР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 w:rsidRPr="0002054B">
              <w:rPr>
                <w:lang w:eastAsia="ru-RU"/>
              </w:rPr>
              <w:t>ВР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 w:rsidRPr="0002054B"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Отчётный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финансовый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Текущий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финансовый</w:t>
            </w:r>
            <w:proofErr w:type="spellEnd"/>
            <w:r w:rsidRPr="0002054B">
              <w:rPr>
                <w:lang w:eastAsia="ru-RU"/>
              </w:rPr>
              <w:t xml:space="preserve"> </w:t>
            </w:r>
            <w:proofErr w:type="spellStart"/>
            <w:r w:rsidRPr="0002054B">
              <w:rPr>
                <w:lang w:eastAsia="ru-RU"/>
              </w:rPr>
              <w:t>год</w:t>
            </w:r>
            <w:proofErr w:type="spellEnd"/>
          </w:p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Очередной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периода</w:t>
            </w:r>
            <w:proofErr w:type="spellEnd"/>
            <w:r>
              <w:rPr>
                <w:lang w:eastAsia="ru-RU"/>
              </w:rPr>
              <w:t xml:space="preserve"> </w:t>
            </w:r>
          </w:p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2024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Первый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периода</w:t>
            </w:r>
            <w:proofErr w:type="spellEnd"/>
            <w:r>
              <w:rPr>
                <w:lang w:eastAsia="ru-RU"/>
              </w:rPr>
              <w:t xml:space="preserve"> 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Второй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периода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Итого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за</w:t>
            </w:r>
            <w:proofErr w:type="spellEnd"/>
            <w:r>
              <w:rPr>
                <w:lang w:eastAsia="ru-RU"/>
              </w:rPr>
              <w:t xml:space="preserve"> 2022</w:t>
            </w:r>
            <w:r w:rsidRPr="0002054B">
              <w:rPr>
                <w:lang w:eastAsia="ru-RU"/>
              </w:rPr>
              <w:t>-</w:t>
            </w:r>
            <w:r>
              <w:rPr>
                <w:lang w:eastAsia="ru-RU"/>
              </w:rPr>
              <w:t>25</w:t>
            </w:r>
            <w:r w:rsidRPr="0002054B">
              <w:rPr>
                <w:lang w:eastAsia="ru-RU"/>
              </w:rPr>
              <w:t xml:space="preserve"> </w:t>
            </w:r>
            <w:proofErr w:type="spellStart"/>
            <w:r w:rsidRPr="0002054B">
              <w:rPr>
                <w:lang w:eastAsia="ru-RU"/>
              </w:rPr>
              <w:t>г.г</w:t>
            </w:r>
            <w:proofErr w:type="spellEnd"/>
            <w:r w:rsidRPr="0002054B">
              <w:rPr>
                <w:lang w:eastAsia="ru-RU"/>
              </w:rPr>
              <w:t>.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9330A" w:rsidRPr="006F7F7E" w:rsidTr="0039330A">
        <w:trPr>
          <w:trHeight w:val="473"/>
        </w:trPr>
        <w:tc>
          <w:tcPr>
            <w:tcW w:w="141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b/>
                <w:lang w:val="ru-RU" w:eastAsia="ru-RU"/>
              </w:rPr>
              <w:t>Цель:</w:t>
            </w:r>
            <w:r w:rsidRPr="0039330A">
              <w:rPr>
                <w:lang w:val="ru-RU" w:eastAsia="ru-RU"/>
              </w:rPr>
              <w:t xml:space="preserve"> обеспечение необходимых условий для предотвращения гибели и травматизма людей при пожарах.</w:t>
            </w:r>
          </w:p>
        </w:tc>
      </w:tr>
      <w:tr w:rsidR="0039330A" w:rsidRPr="006F7F7E" w:rsidTr="0039330A">
        <w:trPr>
          <w:trHeight w:val="522"/>
        </w:trPr>
        <w:tc>
          <w:tcPr>
            <w:tcW w:w="141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b/>
                <w:lang w:val="ru-RU" w:eastAsia="ru-RU"/>
              </w:rPr>
              <w:t>Задача:</w:t>
            </w:r>
            <w:r w:rsidRPr="0039330A">
              <w:rPr>
                <w:lang w:val="ru-RU" w:eastAsia="ru-RU"/>
              </w:rPr>
              <w:t xml:space="preserve"> защита сельских населённых пунктов от огневых палов в весенне-летний пожароопасный период.</w:t>
            </w:r>
          </w:p>
        </w:tc>
      </w:tr>
      <w:tr w:rsidR="0039330A" w:rsidRPr="006F7F7E" w:rsidTr="0039330A">
        <w:trPr>
          <w:trHeight w:val="2263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b/>
                <w:lang w:val="ru-RU" w:eastAsia="ru-RU"/>
              </w:rPr>
              <w:t>Мероприятие 1:</w:t>
            </w:r>
            <w:r w:rsidRPr="0039330A">
              <w:rPr>
                <w:lang w:val="ru-RU" w:eastAsia="ru-RU"/>
              </w:rPr>
              <w:t xml:space="preserve"> Приобретение ПТВ для муниципальных пожарных постов и агитационных материалов по ПБ.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rPr>
                <w:lang w:eastAsia="ru-RU"/>
              </w:rPr>
            </w:pPr>
            <w:proofErr w:type="spellStart"/>
            <w:r w:rsidRPr="0002054B">
              <w:rPr>
                <w:lang w:eastAsia="ru-RU"/>
              </w:rPr>
              <w:t>Администрация</w:t>
            </w:r>
            <w:proofErr w:type="spellEnd"/>
            <w:r w:rsidRPr="0002054B">
              <w:rPr>
                <w:lang w:eastAsia="ru-RU"/>
              </w:rPr>
              <w:t xml:space="preserve"> </w:t>
            </w:r>
            <w:proofErr w:type="spellStart"/>
            <w:r w:rsidRPr="0002054B">
              <w:rPr>
                <w:lang w:eastAsia="ru-RU"/>
              </w:rPr>
              <w:t>Большеулуйского</w:t>
            </w:r>
            <w:proofErr w:type="spellEnd"/>
            <w:r w:rsidRPr="0002054B">
              <w:rPr>
                <w:lang w:eastAsia="ru-RU"/>
              </w:rPr>
              <w:t xml:space="preserve"> </w:t>
            </w:r>
            <w:proofErr w:type="spellStart"/>
            <w:r w:rsidRPr="0002054B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02054B" w:rsidRDefault="0039330A" w:rsidP="0039330A">
            <w:pPr>
              <w:rPr>
                <w:lang w:eastAsia="ru-RU"/>
              </w:rPr>
            </w:pPr>
            <w:r w:rsidRPr="0002054B">
              <w:rPr>
                <w:lang w:eastAsia="ru-RU"/>
              </w:rPr>
              <w:t>111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02054B" w:rsidRDefault="0039330A" w:rsidP="0039330A">
            <w:pPr>
              <w:rPr>
                <w:lang w:eastAsia="ru-RU"/>
              </w:rPr>
            </w:pPr>
            <w:r w:rsidRPr="0002054B">
              <w:rPr>
                <w:lang w:eastAsia="ru-RU"/>
              </w:rPr>
              <w:t>0309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02054B" w:rsidRDefault="0039330A" w:rsidP="0039330A">
            <w:pPr>
              <w:rPr>
                <w:lang w:eastAsia="ru-RU"/>
              </w:rPr>
            </w:pPr>
            <w:r w:rsidRPr="0002054B">
              <w:rPr>
                <w:lang w:eastAsia="ru-RU"/>
              </w:rPr>
              <w:t>0520</w:t>
            </w:r>
            <w:r>
              <w:rPr>
                <w:lang w:eastAsia="ru-RU"/>
              </w:rPr>
              <w:t>083030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02054B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ind w:left="-279" w:firstLine="27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40,0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157,3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color w:val="FF0000"/>
                <w:lang w:val="ru-RU" w:eastAsia="ru-RU"/>
              </w:rPr>
            </w:pPr>
            <w:r w:rsidRPr="0039330A">
              <w:rPr>
                <w:color w:val="000000"/>
                <w:lang w:val="ru-RU" w:eastAsia="ru-RU"/>
              </w:rPr>
              <w:t>Снижение количества</w:t>
            </w:r>
            <w:r w:rsidRPr="0039330A">
              <w:rPr>
                <w:color w:val="FF0000"/>
                <w:lang w:val="ru-RU" w:eastAsia="ru-RU"/>
              </w:rPr>
              <w:t xml:space="preserve"> </w:t>
            </w:r>
            <w:r w:rsidRPr="0039330A">
              <w:rPr>
                <w:color w:val="000000"/>
                <w:lang w:val="ru-RU"/>
              </w:rPr>
              <w:t>пожаров в сельских населённых пунктах</w:t>
            </w:r>
            <w:r w:rsidRPr="0039330A">
              <w:rPr>
                <w:color w:val="FF0000"/>
                <w:lang w:val="ru-RU" w:eastAsia="ru-RU"/>
              </w:rPr>
              <w:t xml:space="preserve"> </w:t>
            </w:r>
            <w:r w:rsidRPr="0039330A">
              <w:rPr>
                <w:color w:val="000000"/>
                <w:lang w:val="ru-RU" w:eastAsia="ru-RU"/>
              </w:rPr>
              <w:t xml:space="preserve">до, 17 случаев в 2022г. и до 16 случаев в -2025г.    </w:t>
            </w:r>
            <w:r w:rsidRPr="0039330A">
              <w:rPr>
                <w:color w:val="FF0000"/>
                <w:lang w:val="ru-RU" w:eastAsia="ru-RU"/>
              </w:rPr>
              <w:t xml:space="preserve">    </w:t>
            </w:r>
          </w:p>
        </w:tc>
      </w:tr>
      <w:tr w:rsidR="0039330A" w:rsidRPr="00835585" w:rsidTr="0039330A">
        <w:trPr>
          <w:trHeight w:val="401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rPr>
                <w:b/>
                <w:lang w:eastAsia="ru-RU"/>
              </w:rPr>
            </w:pPr>
            <w:proofErr w:type="spellStart"/>
            <w:r w:rsidRPr="0002054B">
              <w:rPr>
                <w:lang w:eastAsia="ru-RU"/>
              </w:rPr>
              <w:t>Всего</w:t>
            </w:r>
            <w:proofErr w:type="spellEnd"/>
            <w:r w:rsidRPr="0002054B">
              <w:rPr>
                <w:lang w:eastAsia="ru-RU"/>
              </w:rPr>
              <w:t>: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rPr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02054B" w:rsidRDefault="0039330A" w:rsidP="0039330A">
            <w:pPr>
              <w:rPr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02054B" w:rsidRDefault="0039330A" w:rsidP="0039330A">
            <w:pPr>
              <w:rPr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02054B" w:rsidRDefault="0039330A" w:rsidP="0039330A">
            <w:pPr>
              <w:rPr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02054B" w:rsidRDefault="0039330A" w:rsidP="0039330A">
            <w:pPr>
              <w:rPr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40,0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157,3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02054B" w:rsidRDefault="0039330A" w:rsidP="0039330A">
            <w:pPr>
              <w:rPr>
                <w:color w:val="FF0000"/>
                <w:lang w:eastAsia="ru-RU"/>
              </w:rPr>
            </w:pPr>
          </w:p>
        </w:tc>
      </w:tr>
    </w:tbl>
    <w:p w:rsidR="0039330A" w:rsidRPr="00B75FBB" w:rsidRDefault="0039330A" w:rsidP="00393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30A" w:rsidRPr="0039330A" w:rsidRDefault="0039330A" w:rsidP="0039330A">
      <w:pPr>
        <w:rPr>
          <w:lang w:val="ru-RU" w:eastAsia="ru-RU"/>
        </w:rPr>
      </w:pPr>
    </w:p>
    <w:p w:rsidR="0039330A" w:rsidRDefault="0039330A" w:rsidP="0039330A">
      <w:pPr>
        <w:rPr>
          <w:sz w:val="28"/>
          <w:szCs w:val="28"/>
          <w:lang w:val="ru-RU"/>
        </w:rPr>
        <w:sectPr w:rsidR="0039330A" w:rsidSect="0039330A">
          <w:headerReference w:type="default" r:id="rId17"/>
          <w:pgSz w:w="16838" w:h="11905" w:orient="landscape"/>
          <w:pgMar w:top="709" w:right="1218" w:bottom="284" w:left="993" w:header="142" w:footer="720" w:gutter="0"/>
          <w:cols w:space="720"/>
          <w:noEndnote/>
          <w:docGrid w:linePitch="299"/>
        </w:sectPr>
      </w:pPr>
      <w:r w:rsidRPr="0039330A">
        <w:rPr>
          <w:sz w:val="28"/>
          <w:szCs w:val="28"/>
          <w:lang w:val="ru-RU"/>
        </w:rPr>
        <w:t xml:space="preserve">Ответственный исполнитель подпрограммы                                                                                      С.В. Быков   </w:t>
      </w:r>
    </w:p>
    <w:p w:rsidR="0039330A" w:rsidRPr="0039330A" w:rsidRDefault="0039330A" w:rsidP="0039330A">
      <w:pPr>
        <w:rPr>
          <w:sz w:val="28"/>
          <w:szCs w:val="28"/>
          <w:lang w:val="ru-RU" w:eastAsia="ru-RU"/>
        </w:rPr>
      </w:pPr>
    </w:p>
    <w:p w:rsidR="0039330A" w:rsidRPr="0039330A" w:rsidRDefault="0039330A" w:rsidP="0039330A">
      <w:pPr>
        <w:ind w:left="567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Приложение № 5</w:t>
      </w:r>
    </w:p>
    <w:p w:rsidR="0039330A" w:rsidRPr="0039330A" w:rsidRDefault="0039330A" w:rsidP="0039330A">
      <w:pPr>
        <w:ind w:left="567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к муниципальной программе</w:t>
      </w:r>
    </w:p>
    <w:p w:rsidR="0039330A" w:rsidRPr="0039330A" w:rsidRDefault="0039330A" w:rsidP="0039330A">
      <w:pPr>
        <w:ind w:left="5670"/>
        <w:rPr>
          <w:sz w:val="28"/>
          <w:szCs w:val="28"/>
          <w:lang w:val="ru-RU"/>
        </w:rPr>
      </w:pPr>
      <w:proofErr w:type="gramStart"/>
      <w:r w:rsidRPr="0039330A">
        <w:rPr>
          <w:sz w:val="28"/>
          <w:szCs w:val="28"/>
          <w:lang w:val="ru-RU"/>
        </w:rPr>
        <w:t xml:space="preserve">«Защита населения и территории Большеулуйского района от чрезвычайной ситуаций природного и техногенного характера» </w:t>
      </w:r>
      <w:proofErr w:type="gramEnd"/>
    </w:p>
    <w:p w:rsidR="0039330A" w:rsidRPr="0039330A" w:rsidRDefault="0039330A" w:rsidP="0039330A">
      <w:pPr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ПАСПОРТ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Подпрограммы «О мерах противодействию терроризму и экстремизму», реализуемой в рамках  муниципальной программы «Защита населения и территории Большеулуйского района от чрезвычайных ситуаций природного и техногенного характера»  </w:t>
      </w:r>
    </w:p>
    <w:tbl>
      <w:tblPr>
        <w:tblStyle w:val="a8"/>
        <w:tblW w:w="0" w:type="auto"/>
        <w:tblInd w:w="0" w:type="dxa"/>
        <w:tblLook w:val="01E0" w:firstRow="1" w:lastRow="1" w:firstColumn="1" w:lastColumn="1" w:noHBand="0" w:noVBand="0"/>
      </w:tblPr>
      <w:tblGrid>
        <w:gridCol w:w="2755"/>
        <w:gridCol w:w="7149"/>
      </w:tblGrid>
      <w:tr w:rsidR="0039330A" w:rsidRPr="006F7F7E" w:rsidTr="0039330A">
        <w:tc>
          <w:tcPr>
            <w:tcW w:w="2755" w:type="dxa"/>
          </w:tcPr>
          <w:p w:rsidR="0039330A" w:rsidRPr="00320091" w:rsidRDefault="0039330A" w:rsidP="0039330A">
            <w:pPr>
              <w:rPr>
                <w:sz w:val="28"/>
                <w:szCs w:val="28"/>
              </w:rPr>
            </w:pPr>
            <w:proofErr w:type="spellStart"/>
            <w:r w:rsidRPr="00320091">
              <w:rPr>
                <w:sz w:val="28"/>
                <w:szCs w:val="28"/>
              </w:rPr>
              <w:t>Наименование</w:t>
            </w:r>
            <w:proofErr w:type="spellEnd"/>
          </w:p>
          <w:p w:rsidR="0039330A" w:rsidRPr="00320091" w:rsidRDefault="0039330A" w:rsidP="003933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подп</w:t>
            </w:r>
            <w:r w:rsidRPr="00320091">
              <w:rPr>
                <w:sz w:val="28"/>
                <w:szCs w:val="28"/>
              </w:rPr>
              <w:t>рограммы</w:t>
            </w:r>
            <w:proofErr w:type="spellEnd"/>
          </w:p>
        </w:tc>
        <w:tc>
          <w:tcPr>
            <w:tcW w:w="7149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«О мерах противодействию терроризму и экстремизму» (далее - подпрограмма) </w:t>
            </w:r>
          </w:p>
        </w:tc>
      </w:tr>
      <w:tr w:rsidR="0039330A" w:rsidRPr="006F7F7E" w:rsidTr="0039330A">
        <w:tc>
          <w:tcPr>
            <w:tcW w:w="2755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149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«Защита населения и территории Большеулуйского района от чрезвычайной ситуаций природного и техногенного характера»</w:t>
            </w:r>
            <w:r w:rsidRPr="0039330A">
              <w:rPr>
                <w:sz w:val="22"/>
                <w:szCs w:val="22"/>
                <w:lang w:val="ru-RU"/>
              </w:rPr>
              <w:t xml:space="preserve"> </w:t>
            </w:r>
            <w:r w:rsidRPr="0039330A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39330A" w:rsidRPr="006F7F7E" w:rsidTr="0039330A">
        <w:tc>
          <w:tcPr>
            <w:tcW w:w="2755" w:type="dxa"/>
            <w:vAlign w:val="center"/>
          </w:tcPr>
          <w:p w:rsidR="0039330A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149" w:type="dxa"/>
          </w:tcPr>
          <w:p w:rsidR="0039330A" w:rsidRPr="0039330A" w:rsidRDefault="0039330A" w:rsidP="0039330A">
            <w:pPr>
              <w:rPr>
                <w:color w:val="FF0000"/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Служба ГО и ЧС Администрации Большеулуйского района</w:t>
            </w:r>
          </w:p>
        </w:tc>
      </w:tr>
      <w:tr w:rsidR="0039330A" w:rsidRPr="00320091" w:rsidTr="0039330A">
        <w:tc>
          <w:tcPr>
            <w:tcW w:w="2755" w:type="dxa"/>
            <w:vAlign w:val="center"/>
          </w:tcPr>
          <w:p w:rsidR="0039330A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распорядитель бюджетных средств </w:t>
            </w:r>
          </w:p>
        </w:tc>
        <w:tc>
          <w:tcPr>
            <w:tcW w:w="7149" w:type="dxa"/>
          </w:tcPr>
          <w:p w:rsidR="0039330A" w:rsidRDefault="0039330A" w:rsidP="003933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Администрация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Большеулуйского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района</w:t>
            </w:r>
            <w:proofErr w:type="spellEnd"/>
          </w:p>
        </w:tc>
      </w:tr>
      <w:tr w:rsidR="0039330A" w:rsidRPr="006F7F7E" w:rsidTr="0039330A">
        <w:tc>
          <w:tcPr>
            <w:tcW w:w="2755" w:type="dxa"/>
          </w:tcPr>
          <w:p w:rsidR="0039330A" w:rsidRPr="00320091" w:rsidRDefault="0039330A" w:rsidP="003933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Цель</w:t>
            </w:r>
            <w:proofErr w:type="spellEnd"/>
          </w:p>
          <w:p w:rsidR="0039330A" w:rsidRPr="00320091" w:rsidRDefault="0039330A" w:rsidP="003933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подп</w:t>
            </w:r>
            <w:r w:rsidRPr="00320091">
              <w:rPr>
                <w:sz w:val="28"/>
                <w:szCs w:val="28"/>
              </w:rPr>
              <w:t>рограммы</w:t>
            </w:r>
            <w:proofErr w:type="spellEnd"/>
          </w:p>
        </w:tc>
        <w:tc>
          <w:tcPr>
            <w:tcW w:w="7149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Усиление мер по защите населения, объектов первоочередной антитеррористической защиты, расположенных на территории района, от террористической угрозы, своевременное предупреждение, выявление и пресечение террористической и экстремистской деятельности.</w:t>
            </w:r>
          </w:p>
        </w:tc>
      </w:tr>
      <w:tr w:rsidR="0039330A" w:rsidRPr="006F7F7E" w:rsidTr="0039330A">
        <w:tc>
          <w:tcPr>
            <w:tcW w:w="2755" w:type="dxa"/>
          </w:tcPr>
          <w:p w:rsidR="0039330A" w:rsidRDefault="0039330A" w:rsidP="003933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Задачи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подпрограммы</w:t>
            </w:r>
            <w:proofErr w:type="spellEnd"/>
          </w:p>
        </w:tc>
        <w:tc>
          <w:tcPr>
            <w:tcW w:w="7149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1) совершенствование систем технической защиты критически важных объектов и мест массового скопления людей, которые могут быть избраны террористами в качестве потенциальных целей преступных посягательств;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2) усиление воспитательной, пропагандистской работы с населением в области, направленной на предупреждение террористической и экстремистской деятельности, повышение бдительности.</w:t>
            </w:r>
          </w:p>
        </w:tc>
      </w:tr>
      <w:tr w:rsidR="0039330A" w:rsidRPr="006F7F7E" w:rsidTr="0039330A">
        <w:trPr>
          <w:trHeight w:val="2419"/>
        </w:trPr>
        <w:tc>
          <w:tcPr>
            <w:tcW w:w="2755" w:type="dxa"/>
          </w:tcPr>
          <w:p w:rsidR="0039330A" w:rsidRDefault="0039330A" w:rsidP="003933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Целевые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9330A" w:rsidRPr="00320091" w:rsidRDefault="0039330A" w:rsidP="003933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индикаторы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подпрограммы</w:t>
            </w:r>
            <w:proofErr w:type="spellEnd"/>
          </w:p>
        </w:tc>
        <w:tc>
          <w:tcPr>
            <w:tcW w:w="7149" w:type="dxa"/>
          </w:tcPr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1. Отсутствие несанкционированных проникновений на административные объекты  (ежегодно) – 0 случаев.  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>2.</w:t>
            </w:r>
            <w:r w:rsidRPr="0039330A">
              <w:rPr>
                <w:color w:val="FF0000"/>
                <w:sz w:val="28"/>
                <w:szCs w:val="28"/>
                <w:lang w:val="ru-RU"/>
              </w:rPr>
              <w:t xml:space="preserve">  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>Отсутствие отказа фиксаций видеоаппаратурой тер</w:t>
            </w:r>
            <w:r w:rsidRPr="0039330A">
              <w:rPr>
                <w:sz w:val="28"/>
                <w:szCs w:val="28"/>
                <w:lang w:val="ru-RU"/>
              </w:rPr>
              <w:t xml:space="preserve">рористической деятельности 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>случаев несанкционированного проникновения  на объекты с массовым пребыванием людей (ежегодно) -  0 случаев.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3. Увеличение количества проведённых лекций и занятий в области антитеррора в 2025 году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до 4-х. по отношению к 2020 году (3 лекций)</w:t>
            </w:r>
            <w:r w:rsidRPr="0039330A">
              <w:rPr>
                <w:sz w:val="28"/>
                <w:szCs w:val="28"/>
                <w:lang w:val="ru-RU"/>
              </w:rPr>
              <w:t>.</w:t>
            </w:r>
          </w:p>
        </w:tc>
      </w:tr>
      <w:tr w:rsidR="0039330A" w:rsidRPr="00320091" w:rsidTr="0039330A">
        <w:tc>
          <w:tcPr>
            <w:tcW w:w="2755" w:type="dxa"/>
          </w:tcPr>
          <w:p w:rsidR="0039330A" w:rsidRDefault="0039330A" w:rsidP="003933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Сроки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реализации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подпрограммы</w:t>
            </w:r>
            <w:proofErr w:type="spellEnd"/>
          </w:p>
        </w:tc>
        <w:tc>
          <w:tcPr>
            <w:tcW w:w="7149" w:type="dxa"/>
          </w:tcPr>
          <w:p w:rsidR="0039330A" w:rsidRDefault="0039330A" w:rsidP="00393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2022-2025 </w:t>
            </w:r>
            <w:proofErr w:type="spellStart"/>
            <w:r>
              <w:rPr>
                <w:sz w:val="28"/>
                <w:szCs w:val="28"/>
              </w:rPr>
              <w:t>годы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Этапы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выявляются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9330A" w:rsidRPr="006F7F7E" w:rsidTr="0039330A">
        <w:tc>
          <w:tcPr>
            <w:tcW w:w="2755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Объемы и источники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финансирования  подпрограммы</w:t>
            </w:r>
          </w:p>
        </w:tc>
        <w:tc>
          <w:tcPr>
            <w:tcW w:w="7149" w:type="dxa"/>
          </w:tcPr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Объем финансирования за счет средств районного бюджета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120,0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рублей, в том числе по годам: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                       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                      2022 год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 xml:space="preserve">30,00 </w:t>
            </w:r>
            <w:proofErr w:type="spellStart"/>
            <w:r w:rsidRPr="0039330A">
              <w:rPr>
                <w:color w:val="000000"/>
                <w:sz w:val="28"/>
                <w:szCs w:val="28"/>
                <w:lang w:val="ru-RU"/>
              </w:rPr>
              <w:t>тыс.руб</w:t>
            </w:r>
            <w:proofErr w:type="spellEnd"/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                      2023 год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30,00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рублей.     </w:t>
            </w:r>
          </w:p>
          <w:p w:rsidR="0039330A" w:rsidRPr="0039330A" w:rsidRDefault="0039330A" w:rsidP="0039330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2024 год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30,00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рублей.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                      2025 год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30,00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рублей.                 </w:t>
            </w:r>
          </w:p>
        </w:tc>
      </w:tr>
      <w:tr w:rsidR="0039330A" w:rsidRPr="006F7F7E" w:rsidTr="0039330A">
        <w:tc>
          <w:tcPr>
            <w:tcW w:w="2755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Система организации </w:t>
            </w:r>
            <w:proofErr w:type="gramStart"/>
            <w:r w:rsidRPr="0039330A">
              <w:rPr>
                <w:sz w:val="28"/>
                <w:szCs w:val="28"/>
                <w:lang w:val="ru-RU"/>
              </w:rPr>
              <w:t>контроля за</w:t>
            </w:r>
            <w:proofErr w:type="gramEnd"/>
            <w:r w:rsidRPr="0039330A">
              <w:rPr>
                <w:sz w:val="28"/>
                <w:szCs w:val="28"/>
                <w:lang w:val="ru-RU"/>
              </w:rPr>
              <w:t xml:space="preserve"> исполнением подпрограммы</w:t>
            </w:r>
          </w:p>
        </w:tc>
        <w:tc>
          <w:tcPr>
            <w:tcW w:w="7149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- Служба ГО и ЧС Администрации Большеулуйского района;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left="360"/>
        <w:jc w:val="center"/>
        <w:rPr>
          <w:bCs/>
          <w:sz w:val="28"/>
          <w:szCs w:val="28"/>
          <w:lang w:val="ru-RU"/>
        </w:rPr>
      </w:pPr>
      <w:r w:rsidRPr="0039330A">
        <w:rPr>
          <w:b/>
          <w:bCs/>
          <w:sz w:val="28"/>
          <w:szCs w:val="28"/>
          <w:lang w:val="ru-RU"/>
        </w:rPr>
        <w:t xml:space="preserve"> </w:t>
      </w:r>
      <w:r w:rsidRPr="0039330A">
        <w:rPr>
          <w:bCs/>
          <w:sz w:val="28"/>
          <w:szCs w:val="28"/>
          <w:lang w:val="ru-RU"/>
        </w:rPr>
        <w:t>2. Основные разделы подпрограммы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2.1. Постановка </w:t>
      </w:r>
      <w:proofErr w:type="spellStart"/>
      <w:r w:rsidRPr="0039330A">
        <w:rPr>
          <w:sz w:val="28"/>
          <w:szCs w:val="28"/>
          <w:lang w:val="ru-RU"/>
        </w:rPr>
        <w:t>общерайонной</w:t>
      </w:r>
      <w:proofErr w:type="spellEnd"/>
      <w:r w:rsidRPr="0039330A">
        <w:rPr>
          <w:sz w:val="28"/>
          <w:szCs w:val="28"/>
          <w:lang w:val="ru-RU"/>
        </w:rPr>
        <w:t xml:space="preserve"> проблемы и обоснование необходимости 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разработки подпрограммы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</w:t>
      </w:r>
      <w:r w:rsidRPr="0039330A">
        <w:rPr>
          <w:color w:val="000000"/>
          <w:sz w:val="28"/>
          <w:szCs w:val="28"/>
          <w:lang w:val="ru-RU"/>
        </w:rPr>
        <w:tab/>
        <w:t>Наличие на территории района автомобильной трассы «Ачинск-Н-Бирилюссы», железнодорожных станций «</w:t>
      </w:r>
      <w:proofErr w:type="spellStart"/>
      <w:r w:rsidRPr="0039330A">
        <w:rPr>
          <w:color w:val="000000"/>
          <w:sz w:val="28"/>
          <w:szCs w:val="28"/>
          <w:lang w:val="ru-RU"/>
        </w:rPr>
        <w:t>Таежка</w:t>
      </w:r>
      <w:proofErr w:type="spellEnd"/>
      <w:r w:rsidRPr="0039330A">
        <w:rPr>
          <w:color w:val="000000"/>
          <w:sz w:val="28"/>
          <w:szCs w:val="28"/>
          <w:lang w:val="ru-RU"/>
        </w:rPr>
        <w:t>» и «</w:t>
      </w:r>
      <w:proofErr w:type="spellStart"/>
      <w:r w:rsidRPr="0039330A">
        <w:rPr>
          <w:color w:val="000000"/>
          <w:sz w:val="28"/>
          <w:szCs w:val="28"/>
          <w:lang w:val="ru-RU"/>
        </w:rPr>
        <w:t>Кытат</w:t>
      </w:r>
      <w:proofErr w:type="spellEnd"/>
      <w:r w:rsidRPr="0039330A">
        <w:rPr>
          <w:color w:val="000000"/>
          <w:sz w:val="28"/>
          <w:szCs w:val="28"/>
          <w:lang w:val="ru-RU"/>
        </w:rPr>
        <w:t>», через которые проходит поток ж/д транспорта и пассажиров, реально обуславливают потенциальную</w:t>
      </w:r>
      <w:r w:rsidRPr="0039330A">
        <w:rPr>
          <w:sz w:val="28"/>
          <w:szCs w:val="28"/>
          <w:lang w:val="ru-RU"/>
        </w:rPr>
        <w:t xml:space="preserve"> опасность перемещения террористических группировок и их отдельных членов, транзита оружия, боеприпасов и взрывчатых веществ, как на территорию Большеулуйского района, так и на соседний </w:t>
      </w:r>
      <w:proofErr w:type="spellStart"/>
      <w:r w:rsidRPr="0039330A">
        <w:rPr>
          <w:sz w:val="28"/>
          <w:szCs w:val="28"/>
          <w:lang w:val="ru-RU"/>
        </w:rPr>
        <w:t>Бирилюсский</w:t>
      </w:r>
      <w:proofErr w:type="spellEnd"/>
      <w:r w:rsidRPr="0039330A">
        <w:rPr>
          <w:sz w:val="28"/>
          <w:szCs w:val="28"/>
          <w:lang w:val="ru-RU"/>
        </w:rPr>
        <w:t xml:space="preserve"> район.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ab/>
        <w:t>Кроме того, на территории района расположены важные объекты (производства, переработки, использования, хранения, транспорта, жизнеобеспечения и массового пребывания людей и др.), которые могут быть избраны террористами в качестве объектов проведения террористических актов.</w:t>
      </w:r>
    </w:p>
    <w:p w:rsidR="0039330A" w:rsidRPr="0039330A" w:rsidRDefault="0039330A" w:rsidP="0039330A">
      <w:pPr>
        <w:jc w:val="both"/>
        <w:rPr>
          <w:color w:val="000000"/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ab/>
        <w:t>Криминальную напряженность усиливает незаконная миграция. Анализ миграционной обстановки в районе показывает, что интенсивность миграционных потоков из стран с нестабильной общественно-политической и социально-экономической обстановкой имеет устойчивую тенденцию к увеличению.</w:t>
      </w:r>
    </w:p>
    <w:p w:rsidR="0039330A" w:rsidRPr="00E80068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>Правоохранительными органами Большеулуйского района в период 2022 по 2025   го</w:t>
      </w:r>
      <w:r w:rsidRPr="0039330A">
        <w:rPr>
          <w:sz w:val="28"/>
          <w:szCs w:val="28"/>
          <w:lang w:val="ru-RU"/>
        </w:rPr>
        <w:t xml:space="preserve">ды проделана серьезная работа по борьбе с террористической угрозой, накоплен </w:t>
      </w:r>
      <w:r w:rsidRPr="0039330A">
        <w:rPr>
          <w:sz w:val="28"/>
          <w:szCs w:val="28"/>
          <w:lang w:val="ru-RU"/>
        </w:rPr>
        <w:lastRenderedPageBreak/>
        <w:t xml:space="preserve">достаточный опыт работы в новых социально-экономических условиях. </w:t>
      </w:r>
      <w:r w:rsidRPr="00E80068">
        <w:rPr>
          <w:sz w:val="28"/>
          <w:szCs w:val="28"/>
          <w:lang w:val="ru-RU"/>
        </w:rPr>
        <w:t>Однако угроза совершения террористических актов остается.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E80068">
        <w:rPr>
          <w:sz w:val="28"/>
          <w:szCs w:val="28"/>
          <w:lang w:val="ru-RU"/>
        </w:rPr>
        <w:tab/>
      </w:r>
      <w:r w:rsidRPr="0039330A">
        <w:rPr>
          <w:sz w:val="28"/>
          <w:szCs w:val="28"/>
          <w:lang w:val="ru-RU"/>
        </w:rPr>
        <w:t>Возможности реализации системы мер целевого противодействия терроризму и экстремизму, установление контроля над развитием криминальных процессов в районе предлагаются в представленной Подпрограмме.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ab/>
        <w:t>Подпрограмма носит межведомственный характер, поскольку проблема борьбы</w:t>
      </w:r>
      <w:r w:rsidRPr="0039330A">
        <w:rPr>
          <w:sz w:val="28"/>
          <w:szCs w:val="28"/>
          <w:lang w:val="ru-RU"/>
        </w:rPr>
        <w:t xml:space="preserve"> с терроризмом и проявлениями экстремизма затрагивает сферу деятельности многих органов местного самоуправления.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ab/>
        <w:t>Подпрограмма рассчитана на 3 года в связи с постоянными динамическими переменами в рассматриваемой сфере и необходимостью совершенствования форм и методов борьбы с терроризмом.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ab/>
        <w:t>Реализация предложенных мер позволит значительно расширить потенциал механизма противодействия терроризму и экстремизму в целом, сделать более эффективной деятельность органов и иных субъектов, участвующих в противодействии терроризму и экстремизму, привлечь дополнительные финансовые ресурсы, выработать современную упреждающую систему противодействия терроризму и экстремизму в районе.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bCs/>
          <w:sz w:val="28"/>
          <w:szCs w:val="28"/>
          <w:lang w:val="ru-RU"/>
        </w:rPr>
      </w:pPr>
      <w:r w:rsidRPr="0039330A">
        <w:rPr>
          <w:bCs/>
          <w:sz w:val="28"/>
          <w:szCs w:val="28"/>
          <w:lang w:val="ru-RU"/>
        </w:rPr>
        <w:t>2.2. Основные цели, задачи, этапы и сроки выполнения  подпрограммы,</w:t>
      </w:r>
    </w:p>
    <w:p w:rsidR="0039330A" w:rsidRPr="00E80068" w:rsidRDefault="0039330A" w:rsidP="0039330A">
      <w:pPr>
        <w:jc w:val="center"/>
        <w:rPr>
          <w:bCs/>
          <w:sz w:val="28"/>
          <w:szCs w:val="28"/>
          <w:lang w:val="ru-RU"/>
        </w:rPr>
      </w:pPr>
      <w:r w:rsidRPr="00E80068">
        <w:rPr>
          <w:bCs/>
          <w:sz w:val="28"/>
          <w:szCs w:val="28"/>
          <w:lang w:val="ru-RU"/>
        </w:rPr>
        <w:t>целевые индикаторы</w:t>
      </w:r>
    </w:p>
    <w:p w:rsidR="0039330A" w:rsidRPr="00E80068" w:rsidRDefault="0039330A" w:rsidP="0039330A">
      <w:pPr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E80068">
        <w:rPr>
          <w:sz w:val="28"/>
          <w:szCs w:val="28"/>
          <w:lang w:val="ru-RU"/>
        </w:rPr>
        <w:tab/>
      </w:r>
      <w:r w:rsidRPr="0039330A">
        <w:rPr>
          <w:sz w:val="28"/>
          <w:szCs w:val="28"/>
          <w:lang w:val="ru-RU"/>
        </w:rPr>
        <w:t xml:space="preserve"> Целью подпрограммы является усиление мер по защите населения, объектов первоочередной антитеррористической защиты, расположенных на территории района, от террористической угрозы, своевременное предупреждение, выявление и пресечение террористической и экстремистской деятельности.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ab/>
        <w:t xml:space="preserve"> Задачи подпрограммы: 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ab/>
        <w:t>1. Совершенствование систем технической защиты критически важных объектов и мест массового скопления людей, которые могут быть избраны террористами в качестве потенциальных целей преступных посягательств;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ab/>
        <w:t xml:space="preserve">2. Проведение воспитательной, пропагандистской работы с населением </w:t>
      </w:r>
      <w:proofErr w:type="spellStart"/>
      <w:r w:rsidRPr="0039330A">
        <w:rPr>
          <w:sz w:val="28"/>
          <w:szCs w:val="28"/>
          <w:lang w:val="ru-RU"/>
        </w:rPr>
        <w:t>го</w:t>
      </w:r>
      <w:proofErr w:type="spellEnd"/>
      <w:r w:rsidRPr="0039330A">
        <w:rPr>
          <w:sz w:val="28"/>
          <w:szCs w:val="28"/>
          <w:lang w:val="ru-RU"/>
        </w:rPr>
        <w:t xml:space="preserve"> района, направленной на предупреждение террористической и экстремистской деятельности, повышение бдительности.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Реализация мероприятий подпрограммы рассчитана на 2022 – 2025 годы.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Результаты достижения поставленной цели определены следующими целевыми индикаторами:</w:t>
      </w:r>
    </w:p>
    <w:p w:rsidR="0039330A" w:rsidRPr="0039330A" w:rsidRDefault="0039330A" w:rsidP="0039330A">
      <w:pPr>
        <w:rPr>
          <w:color w:val="000000"/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</w:t>
      </w:r>
      <w:r w:rsidRPr="0039330A">
        <w:rPr>
          <w:color w:val="000000"/>
          <w:sz w:val="28"/>
          <w:szCs w:val="28"/>
          <w:lang w:val="ru-RU"/>
        </w:rPr>
        <w:t xml:space="preserve">1. Отсутствие несанкционированных проникновений на административные объекты  (ежегодно) – 0 случаев.  </w:t>
      </w:r>
    </w:p>
    <w:p w:rsidR="0039330A" w:rsidRPr="0039330A" w:rsidRDefault="0039330A" w:rsidP="0039330A">
      <w:pPr>
        <w:rPr>
          <w:color w:val="000000"/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 xml:space="preserve">          2.</w:t>
      </w:r>
      <w:r w:rsidRPr="0039330A">
        <w:rPr>
          <w:color w:val="FF0000"/>
          <w:sz w:val="28"/>
          <w:szCs w:val="28"/>
          <w:lang w:val="ru-RU"/>
        </w:rPr>
        <w:t xml:space="preserve">  </w:t>
      </w:r>
      <w:r w:rsidRPr="0039330A">
        <w:rPr>
          <w:color w:val="000000"/>
          <w:sz w:val="28"/>
          <w:szCs w:val="28"/>
          <w:lang w:val="ru-RU"/>
        </w:rPr>
        <w:t>Отсутствие сбоев фиксации видеоаппаратурой случаев несанкционированного проникновения  на объекты с массовым пребыванием людей (ежегодно) -  0 случаев.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3. Увеличение количества проведённых лекций и занятий в области антитеррористической деятельности до 4 лекций в 2025 году</w:t>
      </w:r>
      <w:r w:rsidRPr="0039330A">
        <w:rPr>
          <w:color w:val="000000"/>
          <w:sz w:val="28"/>
          <w:szCs w:val="28"/>
          <w:lang w:val="ru-RU"/>
        </w:rPr>
        <w:t xml:space="preserve"> по отношению к 2020 году (3 лекции)</w:t>
      </w:r>
      <w:r w:rsidRPr="0039330A">
        <w:rPr>
          <w:sz w:val="28"/>
          <w:szCs w:val="28"/>
          <w:lang w:val="ru-RU"/>
        </w:rPr>
        <w:t>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 Перечень целевых индикаторов подпрограммы по годам ее реализации представлен в приложении № 1 к подпрограмме.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lastRenderedPageBreak/>
        <w:t xml:space="preserve">            2.3 Мероприятия подпрограммы</w:t>
      </w:r>
    </w:p>
    <w:p w:rsidR="0039330A" w:rsidRPr="0039330A" w:rsidRDefault="0039330A" w:rsidP="0039330A">
      <w:pPr>
        <w:ind w:firstLine="851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Изложены в приложении 2 подпрограммы.</w:t>
      </w:r>
    </w:p>
    <w:p w:rsidR="0039330A" w:rsidRPr="0039330A" w:rsidRDefault="0039330A" w:rsidP="0039330A">
      <w:pPr>
        <w:ind w:firstLine="851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b/>
          <w:bCs/>
          <w:sz w:val="28"/>
          <w:szCs w:val="28"/>
          <w:lang w:val="ru-RU"/>
        </w:rPr>
        <w:t xml:space="preserve"> </w:t>
      </w:r>
      <w:r w:rsidRPr="0039330A">
        <w:rPr>
          <w:bCs/>
          <w:sz w:val="28"/>
          <w:szCs w:val="28"/>
          <w:lang w:val="ru-RU"/>
        </w:rPr>
        <w:t>2.4. Механизм реализации мероприятий подпрограммы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 Главным распорядителем бюджетных средств на выполнение мероприятий подпрограммы выступает Администрация Большеулуйского района.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 xml:space="preserve">Реализация мероприятий подпрограммы осуществляется в соответствии с  решениями районной муниципальной антитеррористической группы, действующей на  основании </w:t>
      </w:r>
      <w:r w:rsidRPr="0039330A">
        <w:rPr>
          <w:sz w:val="28"/>
          <w:szCs w:val="28"/>
          <w:lang w:val="ru-RU"/>
        </w:rPr>
        <w:t>Постановления администрации Большеулуйского района № 249-п от 12.09.2017 г.</w:t>
      </w:r>
    </w:p>
    <w:p w:rsidR="0039330A" w:rsidRPr="0039330A" w:rsidRDefault="0039330A" w:rsidP="0039330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ab/>
        <w:t xml:space="preserve"> 2.5. Управления подпрограммой и контроль за ходом ее выполнения</w:t>
      </w:r>
    </w:p>
    <w:p w:rsidR="0039330A" w:rsidRPr="00B07A56" w:rsidRDefault="0039330A" w:rsidP="003933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Текущее управление реализацией подпрограммы осуществляется Служба ГО и ЧС Администрации Большеулуйского района (далее – Служба).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Функции Службы по управлению подпрограммой: 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- </w:t>
      </w:r>
      <w:r w:rsidRPr="0039330A">
        <w:rPr>
          <w:sz w:val="28"/>
          <w:lang w:val="ru-RU"/>
        </w:rPr>
        <w:t>ежегодное уточнение целевых показателей и затрат по подпрограммным мероприятиям, а также состава исполнителей</w:t>
      </w:r>
      <w:r w:rsidRPr="0039330A">
        <w:rPr>
          <w:sz w:val="28"/>
          <w:szCs w:val="28"/>
          <w:lang w:val="ru-RU"/>
        </w:rPr>
        <w:t>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- непосредственный контроль за ходом реализации мероприятий подпрограммы;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- подготовку отчетов о ходе реализации подпрограммы и ежегодную оценку эффективности реализации подпрограммы в соответствии с Порядком принятия решений о разработке муниципальных программ Большеулуйского района, их формировании и реализации.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Контроль за целевым использованием средств осуществляет финансовое управление Большеулуйского района.</w:t>
      </w:r>
    </w:p>
    <w:p w:rsidR="0039330A" w:rsidRPr="001400BA" w:rsidRDefault="0039330A" w:rsidP="0039330A">
      <w:pPr>
        <w:pStyle w:val="ConsPlusCel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00B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400BA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</w:t>
      </w:r>
    </w:p>
    <w:p w:rsidR="0039330A" w:rsidRDefault="0039330A" w:rsidP="0039330A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330A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реализации подпрограммных мероприятий будут достигнуты следующие результаты: </w:t>
      </w:r>
    </w:p>
    <w:p w:rsidR="0039330A" w:rsidRPr="004939C3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4939C3">
        <w:rPr>
          <w:rFonts w:ascii="Times New Roman" w:hAnsi="Times New Roman" w:cs="Times New Roman"/>
          <w:sz w:val="28"/>
          <w:szCs w:val="28"/>
        </w:rPr>
        <w:t xml:space="preserve">повышение оперативного реагирования </w:t>
      </w:r>
      <w:r w:rsidRPr="004939C3">
        <w:rPr>
          <w:rFonts w:ascii="Times New Roman" w:hAnsi="Times New Roman"/>
          <w:sz w:val="28"/>
          <w:szCs w:val="28"/>
        </w:rPr>
        <w:t xml:space="preserve">на угрозы террористического характера в </w:t>
      </w:r>
      <w:r w:rsidRPr="004939C3">
        <w:rPr>
          <w:rFonts w:ascii="Times New Roman" w:hAnsi="Times New Roman" w:cs="Times New Roman"/>
          <w:sz w:val="28"/>
          <w:szCs w:val="28"/>
        </w:rPr>
        <w:t>административных зданиях и на объектах с массовым пребыванием людей;</w:t>
      </w:r>
    </w:p>
    <w:p w:rsidR="0039330A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4939C3">
        <w:rPr>
          <w:rFonts w:ascii="Times New Roman" w:hAnsi="Times New Roman"/>
          <w:sz w:val="28"/>
          <w:szCs w:val="28"/>
        </w:rPr>
        <w:t>Повысится грамотность и подготовленность населения в вопросах  обучения действиям при террористической угрозе, повышение бдительности населения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30A" w:rsidRDefault="0039330A" w:rsidP="0039330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 бдительности. </w:t>
      </w:r>
    </w:p>
    <w:p w:rsidR="0039330A" w:rsidRPr="00E80068" w:rsidRDefault="0039330A" w:rsidP="0039330A">
      <w:pPr>
        <w:keepNext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ru-RU"/>
        </w:rPr>
      </w:pPr>
      <w:r w:rsidRPr="00E80068">
        <w:rPr>
          <w:sz w:val="28"/>
          <w:szCs w:val="28"/>
          <w:lang w:val="ru-RU"/>
        </w:rPr>
        <w:t xml:space="preserve"> </w:t>
      </w:r>
    </w:p>
    <w:p w:rsidR="0039330A" w:rsidRPr="00E80068" w:rsidRDefault="0039330A" w:rsidP="0039330A">
      <w:pPr>
        <w:jc w:val="both"/>
        <w:rPr>
          <w:sz w:val="28"/>
          <w:szCs w:val="28"/>
          <w:lang w:val="ru-RU"/>
        </w:rPr>
      </w:pPr>
    </w:p>
    <w:p w:rsidR="0039330A" w:rsidRDefault="0039330A" w:rsidP="0039330A">
      <w:pPr>
        <w:tabs>
          <w:tab w:val="left" w:pos="8265"/>
        </w:tabs>
        <w:rPr>
          <w:lang w:val="ru-RU"/>
        </w:rPr>
        <w:sectPr w:rsidR="0039330A" w:rsidSect="0039330A">
          <w:pgSz w:w="11905" w:h="16838"/>
          <w:pgMar w:top="1219" w:right="284" w:bottom="992" w:left="709" w:header="142" w:footer="720" w:gutter="0"/>
          <w:cols w:space="720"/>
          <w:noEndnote/>
          <w:docGrid w:linePitch="299"/>
        </w:sect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lang w:val="ru-RU"/>
        </w:rPr>
      </w:pPr>
      <w:r w:rsidRPr="0039330A">
        <w:rPr>
          <w:lang w:val="ru-RU"/>
        </w:rPr>
        <w:lastRenderedPageBreak/>
        <w:t xml:space="preserve">Приложение № 1 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 xml:space="preserve">к подпрограмме 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 xml:space="preserve">«О мерах по противодействию терроризму и экстремизму»  </w:t>
      </w: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                                                                                 </w:t>
      </w: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ПЕРЕЧЕНЬ И ЗНАЧЕНИЕ ПОКАЗАТЕЛЕЙ РЕЗУЛЬТАТИВНОСТИ ПОДПРОГРАММЫ</w:t>
      </w: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ru-RU"/>
        </w:rPr>
      </w:pPr>
    </w:p>
    <w:tbl>
      <w:tblPr>
        <w:tblW w:w="12973" w:type="dxa"/>
        <w:tblInd w:w="15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516"/>
        <w:gridCol w:w="851"/>
        <w:gridCol w:w="1417"/>
        <w:gridCol w:w="1276"/>
        <w:gridCol w:w="1276"/>
        <w:gridCol w:w="1275"/>
        <w:gridCol w:w="1276"/>
        <w:gridCol w:w="1276"/>
      </w:tblGrid>
      <w:tr w:rsidR="0039330A" w:rsidRPr="00835585" w:rsidTr="0039330A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Отчётный финансовый год 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финансовый год </w:t>
            </w:r>
          </w:p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год планового периода 2024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4817C5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планового периода 2025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4817C5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год планового периода </w:t>
            </w:r>
          </w:p>
          <w:p w:rsidR="0039330A" w:rsidRPr="004817C5" w:rsidRDefault="0039330A" w:rsidP="0039330A">
            <w:pPr>
              <w:pStyle w:val="ConsPlusNormal"/>
              <w:widowControl/>
              <w:ind w:firstLine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30A" w:rsidRPr="006F7F7E" w:rsidTr="0039330A">
        <w:trPr>
          <w:cantSplit/>
          <w:trHeight w:val="240"/>
        </w:trPr>
        <w:tc>
          <w:tcPr>
            <w:tcW w:w="12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42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усиление мер по защите населения, объектов первоочередной антитеррористической защиты, расположенных на территории района, от террористической угрозы, своевременное предупреждение, выявление и пресечение террористической и экстремисткой деятельности.</w:t>
            </w:r>
          </w:p>
        </w:tc>
      </w:tr>
      <w:tr w:rsidR="0039330A" w:rsidRPr="00835585" w:rsidTr="0039330A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несанкционированные проникновения на административные объекты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Отчётные данные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30A" w:rsidRPr="00835585" w:rsidTr="0039330A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9D689C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E8F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AD1E8F">
              <w:rPr>
                <w:rFonts w:ascii="Times New Roman" w:hAnsi="Times New Roman" w:cs="Times New Roman"/>
                <w:sz w:val="24"/>
                <w:szCs w:val="24"/>
              </w:rPr>
              <w:t>проведённых лекций, занятий на тематику в области антитеррористической защиты населения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Отчётные данные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9330A" w:rsidRPr="00835585" w:rsidTr="0039330A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индикатор3: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5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фиксаци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415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видеоаппаратурой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</w:t>
            </w:r>
            <w:r w:rsidRPr="00415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несанкционированного проникновения  на объекты с массовым пребыванием людей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отсутствие сбоев работы аппаратуры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Отчётные данные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9330A" w:rsidRPr="00E736EA" w:rsidRDefault="0039330A" w:rsidP="0039330A">
      <w:pPr>
        <w:autoSpaceDE w:val="0"/>
        <w:autoSpaceDN w:val="0"/>
        <w:adjustRightInd w:val="0"/>
        <w:ind w:firstLine="540"/>
        <w:jc w:val="center"/>
      </w:pPr>
    </w:p>
    <w:p w:rsidR="0039330A" w:rsidRPr="00E264F1" w:rsidRDefault="0039330A" w:rsidP="00393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736EA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  <w:r>
        <w:t xml:space="preserve">  </w:t>
      </w:r>
      <w:r w:rsidRPr="00E264F1">
        <w:rPr>
          <w:rFonts w:ascii="Times New Roman" w:hAnsi="Times New Roman" w:cs="Times New Roman"/>
          <w:sz w:val="28"/>
          <w:szCs w:val="28"/>
        </w:rPr>
        <w:t xml:space="preserve">Ответственный исполнитель подпрограммы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С.В. Быков</w:t>
      </w:r>
      <w:r w:rsidRPr="00E264F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9330A" w:rsidRDefault="0039330A" w:rsidP="00393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9330A" w:rsidRDefault="0039330A" w:rsidP="00393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9330A" w:rsidRPr="000C06BA" w:rsidRDefault="0039330A" w:rsidP="0039330A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both"/>
        <w:rPr>
          <w:lang w:val="ru-RU"/>
        </w:rPr>
      </w:pPr>
      <w:r w:rsidRPr="0039330A"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                   </w:t>
      </w:r>
      <w:r w:rsidRPr="0039330A">
        <w:rPr>
          <w:lang w:val="ru-RU"/>
        </w:rPr>
        <w:t>Приложение № 2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 xml:space="preserve">к подпрограмме 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>«О мерах по противодействию терроризму и экстремизму»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 xml:space="preserve"> 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</w:p>
    <w:p w:rsidR="0039330A" w:rsidRPr="005A1E26" w:rsidRDefault="0039330A" w:rsidP="0039330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</w:t>
      </w:r>
    </w:p>
    <w:tbl>
      <w:tblPr>
        <w:tblW w:w="1469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140"/>
        <w:gridCol w:w="73"/>
        <w:gridCol w:w="1700"/>
        <w:gridCol w:w="610"/>
        <w:gridCol w:w="770"/>
        <w:gridCol w:w="1100"/>
        <w:gridCol w:w="552"/>
        <w:gridCol w:w="867"/>
        <w:gridCol w:w="992"/>
        <w:gridCol w:w="992"/>
        <w:gridCol w:w="851"/>
        <w:gridCol w:w="850"/>
        <w:gridCol w:w="1276"/>
        <w:gridCol w:w="1924"/>
      </w:tblGrid>
      <w:tr w:rsidR="0039330A" w:rsidRPr="006F7F7E" w:rsidTr="0039330A">
        <w:trPr>
          <w:trHeight w:val="675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C34B8A">
              <w:rPr>
                <w:lang w:eastAsia="ru-RU"/>
              </w:rPr>
              <w:t>Цели</w:t>
            </w:r>
            <w:proofErr w:type="spellEnd"/>
            <w:r w:rsidRPr="00C34B8A">
              <w:rPr>
                <w:lang w:eastAsia="ru-RU"/>
              </w:rPr>
              <w:t xml:space="preserve">, </w:t>
            </w:r>
            <w:proofErr w:type="spellStart"/>
            <w:r w:rsidRPr="00C34B8A">
              <w:rPr>
                <w:lang w:eastAsia="ru-RU"/>
              </w:rPr>
              <w:t>задачи</w:t>
            </w:r>
            <w:proofErr w:type="spellEnd"/>
            <w:r w:rsidRPr="00C34B8A">
              <w:rPr>
                <w:lang w:eastAsia="ru-RU"/>
              </w:rPr>
              <w:t xml:space="preserve">, </w:t>
            </w:r>
            <w:proofErr w:type="spellStart"/>
            <w:r w:rsidRPr="00C34B8A">
              <w:rPr>
                <w:lang w:eastAsia="ru-RU"/>
              </w:rPr>
              <w:t>мероприятия</w:t>
            </w:r>
            <w:proofErr w:type="spellEnd"/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подпрограммы</w:t>
            </w:r>
            <w:proofErr w:type="spellEnd"/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 xml:space="preserve">ГРБС 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C34B8A">
              <w:rPr>
                <w:lang w:eastAsia="ru-RU"/>
              </w:rPr>
              <w:t>Код</w:t>
            </w:r>
            <w:proofErr w:type="spellEnd"/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бюджетной</w:t>
            </w:r>
            <w:proofErr w:type="spellEnd"/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классификации</w:t>
            </w:r>
            <w:proofErr w:type="spellEnd"/>
          </w:p>
        </w:tc>
        <w:tc>
          <w:tcPr>
            <w:tcW w:w="5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Расходы</w:t>
            </w:r>
            <w:proofErr w:type="spellEnd"/>
          </w:p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proofErr w:type="spellStart"/>
            <w:r>
              <w:rPr>
                <w:lang w:eastAsia="ru-RU"/>
              </w:rPr>
              <w:t>тыс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>
              <w:rPr>
                <w:lang w:eastAsia="ru-RU"/>
              </w:rPr>
              <w:t>руб</w:t>
            </w:r>
            <w:proofErr w:type="spellEnd"/>
            <w:r>
              <w:rPr>
                <w:lang w:eastAsia="ru-RU"/>
              </w:rPr>
              <w:t xml:space="preserve">.), </w:t>
            </w:r>
            <w:proofErr w:type="spellStart"/>
            <w:r>
              <w:rPr>
                <w:lang w:eastAsia="ru-RU"/>
              </w:rPr>
              <w:t>годы</w:t>
            </w:r>
            <w:proofErr w:type="spellEnd"/>
          </w:p>
        </w:tc>
        <w:tc>
          <w:tcPr>
            <w:tcW w:w="192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330A" w:rsidRPr="0039330A" w:rsidRDefault="0039330A" w:rsidP="0039330A">
            <w:pPr>
              <w:rPr>
                <w:lang w:val="ru-RU" w:eastAsia="ru-RU"/>
              </w:rPr>
            </w:pPr>
          </w:p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lang w:val="ru-RU"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9330A" w:rsidRPr="00C34B8A" w:rsidTr="0039330A">
        <w:trPr>
          <w:trHeight w:val="1354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jc w:val="center"/>
              <w:rPr>
                <w:lang w:val="ru-RU" w:eastAsia="ru-RU"/>
              </w:rPr>
            </w:pPr>
          </w:p>
        </w:tc>
        <w:tc>
          <w:tcPr>
            <w:tcW w:w="1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jc w:val="center"/>
              <w:rPr>
                <w:lang w:val="ru-RU"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>ГРБС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C34B8A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>ЦСР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>ВР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Отчётный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финансовый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</w:p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Текущий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финансовый</w:t>
            </w:r>
            <w:proofErr w:type="spellEnd"/>
          </w:p>
          <w:p w:rsidR="0039330A" w:rsidRDefault="0039330A" w:rsidP="0039330A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Год</w:t>
            </w:r>
            <w:proofErr w:type="spellEnd"/>
          </w:p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Очередной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периода2024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Первый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периода</w:t>
            </w:r>
            <w:proofErr w:type="spellEnd"/>
            <w:r>
              <w:rPr>
                <w:lang w:eastAsia="ru-RU"/>
              </w:rPr>
              <w:t xml:space="preserve"> 2025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Второй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периода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C34B8A">
              <w:rPr>
                <w:lang w:eastAsia="ru-RU"/>
              </w:rPr>
              <w:t>Итого</w:t>
            </w:r>
            <w:proofErr w:type="spellEnd"/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за</w:t>
            </w:r>
            <w:proofErr w:type="spellEnd"/>
            <w:r w:rsidRPr="00C34B8A">
              <w:rPr>
                <w:lang w:eastAsia="ru-RU"/>
              </w:rPr>
              <w:t xml:space="preserve"> 20</w:t>
            </w:r>
            <w:r>
              <w:rPr>
                <w:lang w:eastAsia="ru-RU"/>
              </w:rPr>
              <w:t>22</w:t>
            </w:r>
            <w:r w:rsidRPr="00C34B8A">
              <w:rPr>
                <w:lang w:eastAsia="ru-RU"/>
              </w:rPr>
              <w:t>-</w:t>
            </w:r>
            <w:r>
              <w:rPr>
                <w:lang w:eastAsia="ru-RU"/>
              </w:rPr>
              <w:t>2025</w:t>
            </w:r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г.г</w:t>
            </w:r>
            <w:proofErr w:type="spellEnd"/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</w:p>
        </w:tc>
      </w:tr>
      <w:tr w:rsidR="0039330A" w:rsidRPr="006F7F7E" w:rsidTr="0039330A">
        <w:trPr>
          <w:trHeight w:val="485"/>
        </w:trPr>
        <w:tc>
          <w:tcPr>
            <w:tcW w:w="14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b/>
                <w:lang w:val="ru-RU" w:eastAsia="ru-RU"/>
              </w:rPr>
              <w:t>Цель:</w:t>
            </w:r>
            <w:r w:rsidRPr="0039330A">
              <w:rPr>
                <w:lang w:val="ru-RU" w:eastAsia="ru-RU"/>
              </w:rPr>
              <w:t xml:space="preserve"> усиление мер по защите населения, объектов первоочередной антитеррористической защиты, расположенных на территории района, от  террористической угрозы, своевременное предупреждение, выявление и пресечение террористической и экстремисткой деятельности.</w:t>
            </w:r>
          </w:p>
        </w:tc>
      </w:tr>
      <w:tr w:rsidR="0039330A" w:rsidRPr="006F7F7E" w:rsidTr="0039330A">
        <w:trPr>
          <w:trHeight w:val="521"/>
        </w:trPr>
        <w:tc>
          <w:tcPr>
            <w:tcW w:w="14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b/>
                <w:lang w:val="ru-RU" w:eastAsia="ru-RU"/>
              </w:rPr>
              <w:t>Задача 1:</w:t>
            </w:r>
            <w:r w:rsidRPr="0039330A">
              <w:rPr>
                <w:lang w:val="ru-RU" w:eastAsia="ru-RU"/>
              </w:rPr>
              <w:t>Совершенствование систем технической защиты критически важных объектов и мест массового скопления людей, которые могут быть избраны террористами в качестве потенциальных целей преступных посягательств.</w:t>
            </w:r>
          </w:p>
        </w:tc>
      </w:tr>
      <w:tr w:rsidR="0039330A" w:rsidRPr="006F7F7E" w:rsidTr="0039330A">
        <w:trPr>
          <w:trHeight w:val="300"/>
        </w:trPr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rPr>
                <w:lang w:eastAsia="ru-RU"/>
              </w:rPr>
            </w:pPr>
            <w:proofErr w:type="spellStart"/>
            <w:r w:rsidRPr="00C34B8A">
              <w:rPr>
                <w:b/>
                <w:i/>
                <w:lang w:eastAsia="ru-RU"/>
              </w:rPr>
              <w:t>Мероприятие</w:t>
            </w:r>
            <w:proofErr w:type="spellEnd"/>
            <w:r w:rsidRPr="00C34B8A">
              <w:rPr>
                <w:b/>
                <w:i/>
                <w:lang w:eastAsia="ru-RU"/>
              </w:rPr>
              <w:t xml:space="preserve"> 1.1: </w:t>
            </w:r>
            <w:proofErr w:type="spellStart"/>
            <w:r>
              <w:rPr>
                <w:lang w:eastAsia="ru-RU"/>
              </w:rPr>
              <w:t>Монтаж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видеонаблюдения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rPr>
                <w:lang w:eastAsia="ru-RU"/>
              </w:rPr>
            </w:pPr>
            <w:proofErr w:type="spellStart"/>
            <w:r w:rsidRPr="00C34B8A">
              <w:rPr>
                <w:lang w:eastAsia="ru-RU"/>
              </w:rPr>
              <w:t>Администрация</w:t>
            </w:r>
            <w:proofErr w:type="spellEnd"/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Большеулуйского</w:t>
            </w:r>
            <w:proofErr w:type="spellEnd"/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>111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C34B8A" w:rsidRDefault="0039330A" w:rsidP="0039330A">
            <w:pPr>
              <w:rPr>
                <w:lang w:eastAsia="ru-RU"/>
              </w:rPr>
            </w:pPr>
            <w:r w:rsidRPr="00C34B8A">
              <w:rPr>
                <w:lang w:eastAsia="ru-RU"/>
              </w:rPr>
              <w:t>0314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C34B8A" w:rsidRDefault="0039330A" w:rsidP="0039330A">
            <w:pPr>
              <w:rPr>
                <w:lang w:eastAsia="ru-RU"/>
              </w:rPr>
            </w:pPr>
            <w:r w:rsidRPr="00C34B8A">
              <w:rPr>
                <w:lang w:eastAsia="ru-RU"/>
              </w:rPr>
              <w:t>05300</w:t>
            </w:r>
            <w:r>
              <w:rPr>
                <w:lang w:eastAsia="ru-RU"/>
              </w:rPr>
              <w:t>83</w:t>
            </w:r>
            <w:r w:rsidRPr="00C34B8A">
              <w:rPr>
                <w:lang w:eastAsia="ru-RU"/>
              </w:rPr>
              <w:t>0</w:t>
            </w:r>
            <w:r>
              <w:rPr>
                <w:lang w:eastAsia="ru-RU"/>
              </w:rPr>
              <w:t>4</w:t>
            </w:r>
            <w:r w:rsidRPr="00C34B8A">
              <w:rPr>
                <w:lang w:eastAsia="ru-RU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C34B8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20,0 </w:t>
            </w:r>
            <w:r w:rsidRPr="00C34B8A">
              <w:rPr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C34B8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80,0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/>
              </w:rPr>
              <w:t xml:space="preserve">Отсутствие несанкционированных проникновений на административные объекты и на объекты с массовым пребыванием людей (ежегодно) – 0 случаев  </w:t>
            </w:r>
          </w:p>
        </w:tc>
      </w:tr>
      <w:tr w:rsidR="0039330A" w:rsidRPr="006F7F7E" w:rsidTr="0039330A">
        <w:trPr>
          <w:trHeight w:val="300"/>
        </w:trPr>
        <w:tc>
          <w:tcPr>
            <w:tcW w:w="14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b/>
                <w:i/>
                <w:lang w:val="ru-RU" w:eastAsia="ru-RU"/>
              </w:rPr>
              <w:t xml:space="preserve"> </w:t>
            </w:r>
            <w:r w:rsidRPr="0039330A">
              <w:rPr>
                <w:b/>
                <w:lang w:val="ru-RU" w:eastAsia="ru-RU"/>
              </w:rPr>
              <w:t xml:space="preserve"> Задача 2: </w:t>
            </w:r>
            <w:r w:rsidRPr="0039330A">
              <w:rPr>
                <w:lang w:val="ru-RU" w:eastAsia="ru-RU"/>
              </w:rPr>
              <w:t>Проведение воспитательной, пропагандисткой работы с населением района, направленной на предупреждение террористической и экстремисткой деятельности, повышение бдительности.</w:t>
            </w:r>
          </w:p>
        </w:tc>
      </w:tr>
      <w:tr w:rsidR="0039330A" w:rsidRPr="00C34B8A" w:rsidTr="0039330A">
        <w:trPr>
          <w:trHeight w:val="300"/>
        </w:trPr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b/>
                <w:i/>
                <w:lang w:val="ru-RU" w:eastAsia="ru-RU"/>
              </w:rPr>
              <w:t xml:space="preserve"> Мероприятие 2.1: </w:t>
            </w:r>
            <w:r w:rsidRPr="0039330A">
              <w:rPr>
                <w:lang w:val="ru-RU" w:eastAsia="ru-RU"/>
              </w:rPr>
              <w:t xml:space="preserve">Приобретение </w:t>
            </w:r>
            <w:r w:rsidRPr="0039330A">
              <w:rPr>
                <w:lang w:val="ru-RU" w:eastAsia="ru-RU"/>
              </w:rPr>
              <w:lastRenderedPageBreak/>
              <w:t>информационных, методических материалов для детей и молодёжи, проведение занятий, лекций.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rPr>
                <w:lang w:eastAsia="ru-RU"/>
              </w:rPr>
            </w:pPr>
            <w:r w:rsidRPr="0039330A">
              <w:rPr>
                <w:lang w:val="ru-RU" w:eastAsia="ru-RU"/>
              </w:rPr>
              <w:lastRenderedPageBreak/>
              <w:t xml:space="preserve"> </w:t>
            </w:r>
            <w:proofErr w:type="spellStart"/>
            <w:r w:rsidRPr="00C34B8A">
              <w:rPr>
                <w:lang w:eastAsia="ru-RU"/>
              </w:rPr>
              <w:t>Администрац</w:t>
            </w:r>
            <w:r w:rsidRPr="00C34B8A">
              <w:rPr>
                <w:lang w:eastAsia="ru-RU"/>
              </w:rPr>
              <w:lastRenderedPageBreak/>
              <w:t>ия</w:t>
            </w:r>
            <w:proofErr w:type="spellEnd"/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Большеулуйского</w:t>
            </w:r>
            <w:proofErr w:type="spellEnd"/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111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C34B8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0314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C34B8A" w:rsidRDefault="0039330A" w:rsidP="0039330A">
            <w:pPr>
              <w:rPr>
                <w:lang w:eastAsia="ru-RU"/>
              </w:rPr>
            </w:pPr>
            <w:r w:rsidRPr="00C34B8A">
              <w:rPr>
                <w:lang w:eastAsia="ru-RU"/>
              </w:rPr>
              <w:t>05300</w:t>
            </w:r>
            <w:r>
              <w:rPr>
                <w:lang w:eastAsia="ru-RU"/>
              </w:rPr>
              <w:t>8305</w:t>
            </w:r>
            <w:r w:rsidRPr="00C34B8A">
              <w:rPr>
                <w:lang w:eastAsia="ru-RU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C34B8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r w:rsidRPr="00C34B8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10,0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rPr>
                <w:color w:val="FF0000"/>
                <w:lang w:eastAsia="ru-RU"/>
              </w:rPr>
            </w:pPr>
            <w:r w:rsidRPr="0039330A">
              <w:rPr>
                <w:lang w:val="ru-RU"/>
              </w:rPr>
              <w:t xml:space="preserve"> Приобретение грамотности и </w:t>
            </w:r>
            <w:r w:rsidRPr="0039330A">
              <w:rPr>
                <w:lang w:val="ru-RU"/>
              </w:rPr>
              <w:lastRenderedPageBreak/>
              <w:t xml:space="preserve">навыков при проявлениях терроризма. </w:t>
            </w:r>
            <w:proofErr w:type="spellStart"/>
            <w:r>
              <w:t>Воспитание</w:t>
            </w:r>
            <w:proofErr w:type="spellEnd"/>
            <w:r>
              <w:t xml:space="preserve"> </w:t>
            </w:r>
            <w:proofErr w:type="spellStart"/>
            <w:r>
              <w:t>отрицания</w:t>
            </w:r>
            <w:proofErr w:type="spellEnd"/>
            <w:r>
              <w:t xml:space="preserve"> </w:t>
            </w:r>
            <w:proofErr w:type="spellStart"/>
            <w:r>
              <w:t>экстремизма</w:t>
            </w:r>
            <w:proofErr w:type="spellEnd"/>
            <w:r>
              <w:t>.</w:t>
            </w:r>
          </w:p>
        </w:tc>
      </w:tr>
      <w:tr w:rsidR="0039330A" w:rsidRPr="00C34B8A" w:rsidTr="0039330A">
        <w:trPr>
          <w:trHeight w:val="300"/>
        </w:trPr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</w:t>
            </w:r>
            <w:proofErr w:type="spellStart"/>
            <w:r w:rsidRPr="00C34B8A">
              <w:rPr>
                <w:lang w:eastAsia="ru-RU"/>
              </w:rPr>
              <w:t>Всего</w:t>
            </w:r>
            <w:proofErr w:type="spellEnd"/>
            <w:r w:rsidRPr="00C34B8A">
              <w:rPr>
                <w:lang w:eastAsia="ru-RU"/>
              </w:rPr>
              <w:t>: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C34B8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C34B8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C34B8A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rPr>
                <w:lang w:eastAsia="ru-RU"/>
              </w:rPr>
            </w:pPr>
            <w:r w:rsidRPr="00C34B8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 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30,0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120,00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34B8A" w:rsidRDefault="0039330A" w:rsidP="0039330A">
            <w:pPr>
              <w:jc w:val="center"/>
              <w:rPr>
                <w:color w:val="FF0000"/>
                <w:lang w:eastAsia="ru-RU"/>
              </w:rPr>
            </w:pPr>
          </w:p>
        </w:tc>
      </w:tr>
    </w:tbl>
    <w:p w:rsidR="0039330A" w:rsidRDefault="0039330A" w:rsidP="00393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9330A" w:rsidRDefault="0039330A" w:rsidP="00393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9330A" w:rsidRPr="00C34B8A" w:rsidRDefault="0039330A" w:rsidP="00393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9330A" w:rsidRPr="0039330A" w:rsidRDefault="0039330A" w:rsidP="0039330A">
      <w:pPr>
        <w:rPr>
          <w:sz w:val="28"/>
          <w:szCs w:val="28"/>
          <w:lang w:val="ru-RU" w:eastAsia="ru-RU"/>
        </w:rPr>
      </w:pPr>
      <w:r w:rsidRPr="0039330A">
        <w:rPr>
          <w:sz w:val="28"/>
          <w:szCs w:val="28"/>
          <w:lang w:val="ru-RU" w:eastAsia="ru-RU"/>
        </w:rPr>
        <w:t xml:space="preserve">Ответственный исполнитель подпрограммы                                                                                                          С.В. Быков   </w:t>
      </w:r>
    </w:p>
    <w:p w:rsidR="0039330A" w:rsidRDefault="0039330A" w:rsidP="0039330A">
      <w:pPr>
        <w:tabs>
          <w:tab w:val="left" w:pos="8265"/>
        </w:tabs>
        <w:rPr>
          <w:lang w:val="ru-RU"/>
        </w:rPr>
        <w:sectPr w:rsidR="0039330A" w:rsidSect="0039330A">
          <w:headerReference w:type="default" r:id="rId18"/>
          <w:pgSz w:w="16838" w:h="11905" w:orient="landscape"/>
          <w:pgMar w:top="709" w:right="1134" w:bottom="284" w:left="993" w:header="142" w:footer="720" w:gutter="0"/>
          <w:cols w:space="720"/>
          <w:noEndnote/>
          <w:docGrid w:linePitch="299"/>
        </w:sectPr>
      </w:pPr>
    </w:p>
    <w:p w:rsidR="0039330A" w:rsidRPr="0039330A" w:rsidRDefault="0039330A" w:rsidP="0039330A">
      <w:pPr>
        <w:ind w:left="504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lastRenderedPageBreak/>
        <w:t>Приложение № 6</w:t>
      </w:r>
    </w:p>
    <w:p w:rsidR="0039330A" w:rsidRPr="0039330A" w:rsidRDefault="0039330A" w:rsidP="0039330A">
      <w:pPr>
        <w:ind w:left="504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к муниципальной программе</w:t>
      </w:r>
    </w:p>
    <w:p w:rsidR="0039330A" w:rsidRPr="0039330A" w:rsidRDefault="0039330A" w:rsidP="0039330A">
      <w:pPr>
        <w:ind w:left="504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«Защита населения и территории Большеулуйского района от чрезвычайных ситуаций природного и техногенного характера» </w:t>
      </w:r>
    </w:p>
    <w:p w:rsidR="0039330A" w:rsidRPr="0039330A" w:rsidRDefault="0039330A" w:rsidP="0039330A">
      <w:pPr>
        <w:ind w:left="5040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ПАСПОРТ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Подпрограммы «Организация обучения населения в области гражданской обороны, защиты от чрезвычайных ситуаций природного и техногенного характера, информирование населения о чрезвычайных ситуациях», реализуемой в рамках муниципальной программы «Защита населения и территории Большеулуйского района от чрезвычайных ситуаций природного и техногенного характера»   </w:t>
      </w:r>
    </w:p>
    <w:p w:rsidR="0039330A" w:rsidRPr="0039330A" w:rsidRDefault="0039330A" w:rsidP="0039330A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7261"/>
      </w:tblGrid>
      <w:tr w:rsidR="0039330A" w:rsidRPr="006F7F7E" w:rsidTr="0039330A">
        <w:tc>
          <w:tcPr>
            <w:tcW w:w="2234" w:type="dxa"/>
          </w:tcPr>
          <w:p w:rsidR="0039330A" w:rsidRPr="005C6BD3" w:rsidRDefault="0039330A" w:rsidP="0039330A">
            <w:pPr>
              <w:rPr>
                <w:sz w:val="28"/>
                <w:szCs w:val="28"/>
              </w:rPr>
            </w:pPr>
            <w:proofErr w:type="spellStart"/>
            <w:r w:rsidRPr="005C6BD3">
              <w:rPr>
                <w:sz w:val="28"/>
                <w:szCs w:val="28"/>
              </w:rPr>
              <w:t>Наименование</w:t>
            </w:r>
            <w:proofErr w:type="spellEnd"/>
            <w:r w:rsidRPr="005C6BD3">
              <w:rPr>
                <w:sz w:val="28"/>
                <w:szCs w:val="28"/>
              </w:rPr>
              <w:t xml:space="preserve"> </w:t>
            </w:r>
            <w:proofErr w:type="spellStart"/>
            <w:r w:rsidRPr="005C6BD3">
              <w:rPr>
                <w:sz w:val="28"/>
                <w:szCs w:val="28"/>
              </w:rPr>
              <w:t>подпрограммы</w:t>
            </w:r>
            <w:proofErr w:type="spellEnd"/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«Организация обучения населения в области гражданской обороны, защиты от чрезвычайных ситуаций природного и техногенного характера, информирование населения о чрезвычайных ситуациях» (далее - подпрограмма)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</w:p>
        </w:tc>
      </w:tr>
      <w:tr w:rsidR="0039330A" w:rsidRPr="006F7F7E" w:rsidTr="0039330A">
        <w:tc>
          <w:tcPr>
            <w:tcW w:w="2234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«Защита населения и территории Большеулуйского района от чрезвычайных ситуаций природного и техногенного характера» 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</w:p>
        </w:tc>
      </w:tr>
      <w:tr w:rsidR="0039330A" w:rsidRPr="006F7F7E" w:rsidTr="0039330A">
        <w:tc>
          <w:tcPr>
            <w:tcW w:w="2234" w:type="dxa"/>
            <w:vAlign w:val="center"/>
          </w:tcPr>
          <w:p w:rsidR="0039330A" w:rsidRPr="005C6BD3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5C6BD3">
              <w:rPr>
                <w:sz w:val="28"/>
                <w:szCs w:val="28"/>
              </w:rPr>
              <w:t>Исполнитель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color w:val="FF0000"/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Служба ГО и ЧС Администрации Большеулуйского района</w:t>
            </w:r>
          </w:p>
        </w:tc>
      </w:tr>
      <w:tr w:rsidR="0039330A" w:rsidRPr="005C6BD3" w:rsidTr="0039330A">
        <w:tc>
          <w:tcPr>
            <w:tcW w:w="2234" w:type="dxa"/>
            <w:vAlign w:val="center"/>
          </w:tcPr>
          <w:p w:rsidR="0039330A" w:rsidRPr="005C6BD3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5C6BD3">
              <w:rPr>
                <w:sz w:val="28"/>
                <w:szCs w:val="28"/>
              </w:rPr>
              <w:t xml:space="preserve">Главный распорядитель бюджетных средств </w:t>
            </w:r>
          </w:p>
        </w:tc>
        <w:tc>
          <w:tcPr>
            <w:tcW w:w="7261" w:type="dxa"/>
          </w:tcPr>
          <w:p w:rsidR="0039330A" w:rsidRPr="005C6BD3" w:rsidRDefault="0039330A" w:rsidP="0039330A">
            <w:pPr>
              <w:rPr>
                <w:sz w:val="28"/>
                <w:szCs w:val="28"/>
              </w:rPr>
            </w:pPr>
            <w:proofErr w:type="spellStart"/>
            <w:r w:rsidRPr="005C6BD3">
              <w:rPr>
                <w:sz w:val="28"/>
                <w:szCs w:val="28"/>
              </w:rPr>
              <w:t>Администрация</w:t>
            </w:r>
            <w:proofErr w:type="spellEnd"/>
            <w:r w:rsidRPr="005C6BD3">
              <w:rPr>
                <w:sz w:val="28"/>
                <w:szCs w:val="28"/>
              </w:rPr>
              <w:t xml:space="preserve"> </w:t>
            </w:r>
            <w:proofErr w:type="spellStart"/>
            <w:r w:rsidRPr="005C6BD3">
              <w:rPr>
                <w:sz w:val="28"/>
                <w:szCs w:val="28"/>
              </w:rPr>
              <w:t>Большеулуйского</w:t>
            </w:r>
            <w:proofErr w:type="spellEnd"/>
            <w:r w:rsidRPr="005C6BD3">
              <w:rPr>
                <w:sz w:val="28"/>
                <w:szCs w:val="28"/>
              </w:rPr>
              <w:t xml:space="preserve"> </w:t>
            </w:r>
            <w:proofErr w:type="spellStart"/>
            <w:r w:rsidRPr="005C6BD3">
              <w:rPr>
                <w:sz w:val="28"/>
                <w:szCs w:val="28"/>
              </w:rPr>
              <w:t>района</w:t>
            </w:r>
            <w:proofErr w:type="spellEnd"/>
          </w:p>
        </w:tc>
      </w:tr>
      <w:tr w:rsidR="0039330A" w:rsidRPr="006F7F7E" w:rsidTr="0039330A">
        <w:tc>
          <w:tcPr>
            <w:tcW w:w="2234" w:type="dxa"/>
          </w:tcPr>
          <w:p w:rsidR="0039330A" w:rsidRPr="005C6BD3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5C6BD3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Обеспечение своевременного информирования и оповещения населения района на случай возможных чрезвычайных ситуаций техногенного и природного характера в области гражданской обороны </w:t>
            </w:r>
          </w:p>
        </w:tc>
      </w:tr>
      <w:tr w:rsidR="0039330A" w:rsidRPr="006F7F7E" w:rsidTr="0039330A">
        <w:trPr>
          <w:trHeight w:val="987"/>
        </w:trPr>
        <w:tc>
          <w:tcPr>
            <w:tcW w:w="2234" w:type="dxa"/>
          </w:tcPr>
          <w:p w:rsidR="0039330A" w:rsidRPr="005C6BD3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5C6BD3">
              <w:rPr>
                <w:sz w:val="28"/>
                <w:szCs w:val="28"/>
              </w:rPr>
              <w:t xml:space="preserve"> Задачи</w:t>
            </w:r>
            <w:r w:rsidRPr="005C6BD3">
              <w:rPr>
                <w:sz w:val="28"/>
                <w:szCs w:val="28"/>
              </w:rPr>
              <w:br/>
              <w:t>подпрограммы</w:t>
            </w:r>
          </w:p>
          <w:p w:rsidR="0039330A" w:rsidRPr="005C6BD3" w:rsidRDefault="0039330A" w:rsidP="0039330A">
            <w:pPr>
              <w:pStyle w:val="ConsPlusCell"/>
              <w:rPr>
                <w:sz w:val="28"/>
                <w:szCs w:val="28"/>
              </w:rPr>
            </w:pPr>
            <w:r w:rsidRPr="005C6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1. Совершенствование организации предупреждения населения района при возникновении ЧС природного и техногенного характера и в области гражданской обороны.</w:t>
            </w:r>
          </w:p>
          <w:p w:rsidR="0039330A" w:rsidRPr="0039330A" w:rsidRDefault="0039330A" w:rsidP="0039330A">
            <w:pPr>
              <w:rPr>
                <w:bCs/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 2.  Организация обучения населения навыкам, необходимым для действий в области гражданской обороны, при возникновении ЧС природного и техногенного характера.</w:t>
            </w:r>
            <w:r w:rsidRPr="0039330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:rsidR="0039330A" w:rsidRPr="0039330A" w:rsidRDefault="0039330A" w:rsidP="0039330A">
            <w:pPr>
              <w:rPr>
                <w:bCs/>
                <w:sz w:val="28"/>
                <w:szCs w:val="28"/>
                <w:lang w:val="ru-RU"/>
              </w:rPr>
            </w:pPr>
            <w:r w:rsidRPr="0039330A">
              <w:rPr>
                <w:bCs/>
                <w:sz w:val="28"/>
                <w:szCs w:val="28"/>
                <w:lang w:val="ru-RU"/>
              </w:rPr>
              <w:t>3.Первый этап реконструкции муниципальной системы оповещения (МСО).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bCs/>
                <w:sz w:val="28"/>
                <w:szCs w:val="28"/>
                <w:lang w:val="ru-RU"/>
              </w:rPr>
              <w:t xml:space="preserve">4. Приобретение </w:t>
            </w:r>
            <w:proofErr w:type="spellStart"/>
            <w:r w:rsidRPr="0039330A">
              <w:rPr>
                <w:bCs/>
                <w:sz w:val="28"/>
                <w:szCs w:val="28"/>
                <w:lang w:val="ru-RU"/>
              </w:rPr>
              <w:t>квадрокоптера</w:t>
            </w:r>
            <w:proofErr w:type="spellEnd"/>
            <w:r w:rsidRPr="0039330A">
              <w:rPr>
                <w:bCs/>
                <w:sz w:val="28"/>
                <w:szCs w:val="28"/>
                <w:lang w:val="ru-RU"/>
              </w:rPr>
              <w:t xml:space="preserve"> в целях своевременного </w:t>
            </w:r>
            <w:r w:rsidRPr="0039330A">
              <w:rPr>
                <w:bCs/>
                <w:sz w:val="28"/>
                <w:szCs w:val="28"/>
                <w:lang w:val="ru-RU"/>
              </w:rPr>
              <w:lastRenderedPageBreak/>
              <w:t>обнаружения опасностей для населения и принятия оперативных мер по информированию и (или) эвакуации.</w:t>
            </w:r>
          </w:p>
        </w:tc>
      </w:tr>
      <w:tr w:rsidR="0039330A" w:rsidRPr="006F7F7E" w:rsidTr="0039330A">
        <w:trPr>
          <w:trHeight w:val="2074"/>
        </w:trPr>
        <w:tc>
          <w:tcPr>
            <w:tcW w:w="2234" w:type="dxa"/>
          </w:tcPr>
          <w:p w:rsidR="0039330A" w:rsidRPr="005C6BD3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C6B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1. Отсутствие отказов в работе имеющейся аппаратуры системы централизованного оповещения ГО (АСЦО) населения района (ежегодно) – 0 случаев          </w:t>
            </w:r>
          </w:p>
          <w:p w:rsidR="0039330A" w:rsidRPr="0039330A" w:rsidRDefault="0039330A" w:rsidP="0039330A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>2.</w:t>
            </w:r>
            <w:r w:rsidRPr="0039330A">
              <w:rPr>
                <w:color w:val="FF0000"/>
                <w:sz w:val="28"/>
                <w:szCs w:val="28"/>
                <w:lang w:val="ru-RU"/>
              </w:rPr>
              <w:t xml:space="preserve">  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Увеличение количества лекций, занятий населения в области гражданской обороны,  при  возникновении чрезвычайных ситуаций:   до 4 лекций к 2022-2025 годам </w:t>
            </w:r>
          </w:p>
        </w:tc>
      </w:tr>
      <w:tr w:rsidR="0039330A" w:rsidRPr="005C6BD3" w:rsidTr="0039330A">
        <w:trPr>
          <w:trHeight w:val="1070"/>
        </w:trPr>
        <w:tc>
          <w:tcPr>
            <w:tcW w:w="2234" w:type="dxa"/>
          </w:tcPr>
          <w:p w:rsidR="0039330A" w:rsidRPr="005C6BD3" w:rsidRDefault="0039330A" w:rsidP="0039330A">
            <w:pPr>
              <w:pStyle w:val="a3"/>
              <w:ind w:firstLine="0"/>
              <w:rPr>
                <w:sz w:val="28"/>
                <w:szCs w:val="28"/>
              </w:rPr>
            </w:pPr>
            <w:r w:rsidRPr="005C6BD3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1" w:type="dxa"/>
          </w:tcPr>
          <w:p w:rsidR="0039330A" w:rsidRPr="005C6BD3" w:rsidRDefault="0039330A" w:rsidP="00393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5C6BD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5C6BD3">
              <w:rPr>
                <w:sz w:val="28"/>
                <w:szCs w:val="28"/>
              </w:rPr>
              <w:t xml:space="preserve"> </w:t>
            </w:r>
            <w:proofErr w:type="spellStart"/>
            <w:r w:rsidRPr="005C6BD3">
              <w:rPr>
                <w:sz w:val="28"/>
                <w:szCs w:val="28"/>
              </w:rPr>
              <w:t>годы</w:t>
            </w:r>
            <w:proofErr w:type="spellEnd"/>
            <w:r w:rsidRPr="005C6BD3">
              <w:rPr>
                <w:sz w:val="28"/>
                <w:szCs w:val="28"/>
              </w:rPr>
              <w:t xml:space="preserve">. </w:t>
            </w:r>
            <w:proofErr w:type="spellStart"/>
            <w:r w:rsidRPr="005C6BD3">
              <w:rPr>
                <w:sz w:val="28"/>
                <w:szCs w:val="28"/>
              </w:rPr>
              <w:t>Этапы</w:t>
            </w:r>
            <w:proofErr w:type="spellEnd"/>
            <w:r w:rsidRPr="005C6BD3">
              <w:rPr>
                <w:sz w:val="28"/>
                <w:szCs w:val="28"/>
              </w:rPr>
              <w:t xml:space="preserve"> </w:t>
            </w:r>
            <w:proofErr w:type="spellStart"/>
            <w:r w:rsidRPr="005C6BD3">
              <w:rPr>
                <w:sz w:val="28"/>
                <w:szCs w:val="28"/>
              </w:rPr>
              <w:t>не</w:t>
            </w:r>
            <w:proofErr w:type="spellEnd"/>
            <w:r w:rsidRPr="005C6BD3">
              <w:rPr>
                <w:sz w:val="28"/>
                <w:szCs w:val="28"/>
              </w:rPr>
              <w:t xml:space="preserve"> </w:t>
            </w:r>
            <w:proofErr w:type="spellStart"/>
            <w:r w:rsidRPr="005C6BD3">
              <w:rPr>
                <w:sz w:val="28"/>
                <w:szCs w:val="28"/>
              </w:rPr>
              <w:t>выделяются</w:t>
            </w:r>
            <w:proofErr w:type="spellEnd"/>
            <w:r w:rsidRPr="005C6BD3">
              <w:rPr>
                <w:sz w:val="28"/>
                <w:szCs w:val="28"/>
              </w:rPr>
              <w:t>.</w:t>
            </w:r>
          </w:p>
        </w:tc>
      </w:tr>
      <w:tr w:rsidR="0039330A" w:rsidRPr="006F7F7E" w:rsidTr="0039330A">
        <w:tc>
          <w:tcPr>
            <w:tcW w:w="2234" w:type="dxa"/>
          </w:tcPr>
          <w:p w:rsidR="0039330A" w:rsidRPr="005C6BD3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C6BD3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  <w:r w:rsidRPr="005C6BD3">
              <w:rPr>
                <w:sz w:val="28"/>
                <w:szCs w:val="28"/>
              </w:rPr>
              <w:t xml:space="preserve"> </w:t>
            </w:r>
            <w:r w:rsidRPr="005C6BD3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Pr="005C6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Объем финансирования за счет средств районного бюджета - 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1660.00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тыс. рублей, в том числе по годам: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                       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                      2022 год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810.00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330A">
              <w:rPr>
                <w:color w:val="000000"/>
                <w:sz w:val="28"/>
                <w:szCs w:val="28"/>
                <w:lang w:val="ru-RU"/>
              </w:rPr>
              <w:t>тыс</w:t>
            </w:r>
            <w:proofErr w:type="gramStart"/>
            <w:r w:rsidRPr="0039330A">
              <w:rPr>
                <w:color w:val="000000"/>
                <w:sz w:val="28"/>
                <w:szCs w:val="28"/>
                <w:lang w:val="ru-RU"/>
              </w:rPr>
              <w:t>.р</w:t>
            </w:r>
            <w:proofErr w:type="gramEnd"/>
            <w:r w:rsidRPr="0039330A">
              <w:rPr>
                <w:color w:val="000000"/>
                <w:sz w:val="28"/>
                <w:szCs w:val="28"/>
                <w:lang w:val="ru-RU"/>
              </w:rPr>
              <w:t>ублей</w:t>
            </w:r>
            <w:proofErr w:type="spellEnd"/>
            <w:r w:rsidRPr="0039330A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39330A" w:rsidRPr="0039330A" w:rsidRDefault="0039330A" w:rsidP="0039330A">
            <w:pPr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                        2023 год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810,00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рублей.</w:t>
            </w:r>
          </w:p>
          <w:p w:rsidR="0039330A" w:rsidRPr="0039330A" w:rsidRDefault="0039330A" w:rsidP="0039330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 2024 год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20,00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рублей.</w:t>
            </w:r>
          </w:p>
          <w:p w:rsidR="0039330A" w:rsidRPr="0039330A" w:rsidRDefault="0039330A" w:rsidP="0039330A">
            <w:pPr>
              <w:tabs>
                <w:tab w:val="left" w:pos="1800"/>
              </w:tabs>
              <w:rPr>
                <w:b/>
                <w:color w:val="000000"/>
                <w:sz w:val="28"/>
                <w:szCs w:val="28"/>
                <w:lang w:val="ru-RU"/>
              </w:rPr>
            </w:pP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ab/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2025 год - </w:t>
            </w:r>
            <w:r w:rsidRPr="0039330A">
              <w:rPr>
                <w:b/>
                <w:color w:val="000000"/>
                <w:sz w:val="28"/>
                <w:szCs w:val="28"/>
                <w:lang w:val="ru-RU"/>
              </w:rPr>
              <w:t>20,00</w:t>
            </w:r>
            <w:r w:rsidRPr="0039330A">
              <w:rPr>
                <w:color w:val="000000"/>
                <w:sz w:val="28"/>
                <w:szCs w:val="28"/>
                <w:lang w:val="ru-RU"/>
              </w:rPr>
              <w:t xml:space="preserve"> тыс. рублей.</w:t>
            </w:r>
          </w:p>
        </w:tc>
      </w:tr>
      <w:tr w:rsidR="0039330A" w:rsidRPr="006F7F7E" w:rsidTr="0039330A">
        <w:tc>
          <w:tcPr>
            <w:tcW w:w="2234" w:type="dxa"/>
          </w:tcPr>
          <w:p w:rsidR="0039330A" w:rsidRPr="005C6BD3" w:rsidRDefault="0039330A" w:rsidP="003933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C6BD3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и </w:t>
            </w:r>
            <w:proofErr w:type="gramStart"/>
            <w:r w:rsidRPr="005C6BD3">
              <w:rPr>
                <w:rFonts w:ascii="Times New Roman" w:hAnsi="Times New Roman" w:cs="Times New Roman"/>
                <w:sz w:val="28"/>
                <w:szCs w:val="28"/>
              </w:rPr>
              <w:t>контроля  за</w:t>
            </w:r>
            <w:proofErr w:type="gramEnd"/>
            <w:r w:rsidRPr="005C6BD3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подпрограммы</w:t>
            </w:r>
          </w:p>
        </w:tc>
        <w:tc>
          <w:tcPr>
            <w:tcW w:w="7261" w:type="dxa"/>
          </w:tcPr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>- Служба ГО и ЧС Администрации Большеулуйского района;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  <w:r w:rsidRPr="0039330A">
              <w:rPr>
                <w:sz w:val="28"/>
                <w:szCs w:val="28"/>
                <w:lang w:val="ru-RU"/>
              </w:rPr>
              <w:t xml:space="preserve"> </w:t>
            </w:r>
          </w:p>
          <w:p w:rsidR="0039330A" w:rsidRPr="0039330A" w:rsidRDefault="0039330A" w:rsidP="0039330A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39330A" w:rsidRPr="0039330A" w:rsidRDefault="0039330A" w:rsidP="0039330A">
      <w:pPr>
        <w:rPr>
          <w:sz w:val="28"/>
          <w:szCs w:val="28"/>
          <w:lang w:val="ru-RU"/>
        </w:rPr>
      </w:pPr>
    </w:p>
    <w:p w:rsidR="0039330A" w:rsidRDefault="0039330A" w:rsidP="0039330A">
      <w:pPr>
        <w:numPr>
          <w:ilvl w:val="0"/>
          <w:numId w:val="7"/>
        </w:numPr>
        <w:jc w:val="center"/>
        <w:rPr>
          <w:sz w:val="28"/>
          <w:szCs w:val="28"/>
        </w:rPr>
      </w:pPr>
      <w:proofErr w:type="spellStart"/>
      <w:r w:rsidRPr="003B37CA">
        <w:rPr>
          <w:sz w:val="28"/>
          <w:szCs w:val="28"/>
        </w:rPr>
        <w:t>Основные</w:t>
      </w:r>
      <w:proofErr w:type="spellEnd"/>
      <w:r w:rsidRPr="003B37CA">
        <w:rPr>
          <w:sz w:val="28"/>
          <w:szCs w:val="28"/>
        </w:rPr>
        <w:t xml:space="preserve"> </w:t>
      </w:r>
      <w:proofErr w:type="spellStart"/>
      <w:r w:rsidRPr="003B37CA">
        <w:rPr>
          <w:sz w:val="28"/>
          <w:szCs w:val="28"/>
        </w:rPr>
        <w:t>разделы</w:t>
      </w:r>
      <w:proofErr w:type="spellEnd"/>
      <w:r w:rsidRPr="003B37CA">
        <w:rPr>
          <w:sz w:val="28"/>
          <w:szCs w:val="28"/>
        </w:rPr>
        <w:t xml:space="preserve"> </w:t>
      </w:r>
      <w:proofErr w:type="spellStart"/>
      <w:r w:rsidRPr="003B37CA">
        <w:rPr>
          <w:sz w:val="28"/>
          <w:szCs w:val="28"/>
        </w:rPr>
        <w:t>подпрограммы</w:t>
      </w:r>
      <w:proofErr w:type="spellEnd"/>
    </w:p>
    <w:p w:rsidR="0039330A" w:rsidRDefault="0039330A" w:rsidP="0039330A">
      <w:pPr>
        <w:jc w:val="center"/>
        <w:rPr>
          <w:sz w:val="28"/>
          <w:szCs w:val="28"/>
        </w:rPr>
      </w:pPr>
    </w:p>
    <w:p w:rsidR="0039330A" w:rsidRPr="0039330A" w:rsidRDefault="0039330A" w:rsidP="0039330A">
      <w:pPr>
        <w:numPr>
          <w:ilvl w:val="1"/>
          <w:numId w:val="6"/>
        </w:num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2.1. Постановка </w:t>
      </w:r>
      <w:proofErr w:type="spellStart"/>
      <w:r w:rsidRPr="0039330A">
        <w:rPr>
          <w:sz w:val="28"/>
          <w:szCs w:val="28"/>
          <w:lang w:val="ru-RU"/>
        </w:rPr>
        <w:t>общерайонной</w:t>
      </w:r>
      <w:proofErr w:type="spellEnd"/>
      <w:r w:rsidRPr="0039330A">
        <w:rPr>
          <w:sz w:val="28"/>
          <w:szCs w:val="28"/>
          <w:lang w:val="ru-RU"/>
        </w:rPr>
        <w:t xml:space="preserve"> проблемы и обоснование необходимости разработки подпрограммы</w:t>
      </w:r>
    </w:p>
    <w:p w:rsidR="0039330A" w:rsidRPr="0039330A" w:rsidRDefault="0039330A" w:rsidP="0039330A">
      <w:pPr>
        <w:ind w:left="360"/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В настоящее время кризисы и чрезвычайные ситуации остаются одними из важнейших вызовов стабильному экономическому росту государства. Размер материального ущерба от чрезвычайных ситуаций природного и техногенного характера ежегодно превышают сотни миллионов рублей.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Стихийным бедствием природно-климатического характера подвержена часть красноярского края. Основными источниками стихийных бедствий на территории региона являются паводки и природные пожары. Существо проблемы состоит в том, чтобы, обеспечив снижение количества чрезвычайных ситуаций и повышение уровня безопасности населения и защищённости критически - важных объектов от угроз природного и техногенного характера создать в муниципальном образовании необходимые условия для устойчивого развития поселений путём координации совместных усилий и финансовых средств. 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lastRenderedPageBreak/>
        <w:t xml:space="preserve"> Для предотвращения чрезвычайных ситуаций и ликвидации негативных последствий существенное значение имеет система мер и их технологическое обеспечение, которые могут быть общими для разных по своей природе явлений и факторов (природных и техногенных).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Всё вышеперечисленное свидетельствует о том, насколько важно иметь полную правовую базу в области регулирования вопросов защиты населения и территорий от ЧС природного и техногенного характера.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Разработка подпрограммы обусловлена потребностью развития системы контроля в области защиты населения и территории от ЧС, управление силами и средствами районного звена территориальной подсистемы Единой государственной системы предупреждения и ликвидации чрезвычайных ситуаций в повседневной жизни, в периоды возникновения чрезвычайных ситуаций.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Решение этих сложных задач с учётом реально сложившейся экономической обстановки  на территории муниципального образования, природно-климатических особенностей, высокой концентрации источников повышенной опасности техногенного характера, социально-экономического положения населения возможно только целевыми программными методами, сосредоточив основные усилия на решении главной задачи, заблаговременного осуществления  комплекса мер,  направленных на предупреждение и максимально возможное уменьшение рисков возникновения ЧС, а также на сохранение здоровья людей, снижение материальных потерь и размеров ущерба окружающей среде.   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2.2. Основная цель, задачи, этапы и сроки выполнения подпрограммы, целевые индикаторы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Целью подпрограммы является обеспечение своевременного информирования и оповещения населения района на случай возможных чрезвычайных ситуаций техногенного и природного характера в области гражданской обороны.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Задачи подпрограммы:</w:t>
      </w:r>
    </w:p>
    <w:p w:rsidR="0039330A" w:rsidRPr="0039330A" w:rsidRDefault="0039330A" w:rsidP="0039330A">
      <w:pPr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1. Совершенствование организации предупреждения населения района при возникновении ЧС природного и техногенного характера и в области гражданской обороны.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2.  Организация обучения населения навыкам, необходимым для действий в области гражданской обороны, при возникновении ЧС природного и техногенного характера.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Реализация мероприятий подпрограммы рассчитана на 2022 – 2025 годы.</w:t>
      </w:r>
    </w:p>
    <w:p w:rsidR="0039330A" w:rsidRPr="0039330A" w:rsidRDefault="0039330A" w:rsidP="0039330A">
      <w:pPr>
        <w:ind w:left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3.Осуществление первого этапа реконструкции муниципальной системы оповещения (МСО).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Результаты достижения поставленной цели определены следующими целевыми индикаторами:</w:t>
      </w:r>
    </w:p>
    <w:p w:rsidR="0039330A" w:rsidRPr="0039330A" w:rsidRDefault="0039330A" w:rsidP="0039330A">
      <w:pPr>
        <w:jc w:val="both"/>
        <w:rPr>
          <w:color w:val="000000"/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 xml:space="preserve">1. Отсутствие отказов в работе имеющейся аппаратуры системы централизованного оповещения ГО (АСЦО) населения района (ежегодно) – 0 случаев          </w:t>
      </w:r>
    </w:p>
    <w:p w:rsidR="0039330A" w:rsidRPr="0039330A" w:rsidRDefault="0039330A" w:rsidP="0039330A">
      <w:pPr>
        <w:jc w:val="both"/>
        <w:rPr>
          <w:color w:val="000000"/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>2. Увеличение количества лекций, занятий населения в области гражданской обороны, при возникновении чрезвычайных ситуаций: до 4 лекций к 2025 году.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lastRenderedPageBreak/>
        <w:t xml:space="preserve">          Перечень целевых индикаторов подпрограммы по годам ее реализации представлен в приложении № 1 к подпрограмме.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</w:p>
    <w:p w:rsidR="0039330A" w:rsidRPr="00E80068" w:rsidRDefault="0039330A" w:rsidP="0039330A">
      <w:pPr>
        <w:ind w:left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                                </w:t>
      </w:r>
      <w:r w:rsidRPr="00E80068">
        <w:rPr>
          <w:sz w:val="28"/>
          <w:szCs w:val="28"/>
          <w:lang w:val="ru-RU"/>
        </w:rPr>
        <w:t>2.3. Мероприятия подпрограммы</w:t>
      </w:r>
    </w:p>
    <w:p w:rsidR="0039330A" w:rsidRPr="0039330A" w:rsidRDefault="0039330A" w:rsidP="0039330A">
      <w:pPr>
        <w:ind w:left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Изложены в приложении 2 подпрограммы.   </w:t>
      </w:r>
    </w:p>
    <w:p w:rsidR="0039330A" w:rsidRPr="0039330A" w:rsidRDefault="0039330A" w:rsidP="0039330A">
      <w:pPr>
        <w:ind w:left="720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left="720"/>
        <w:jc w:val="center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2.4. Механизм реализации подпрограммы</w:t>
      </w:r>
    </w:p>
    <w:p w:rsidR="0039330A" w:rsidRPr="0039330A" w:rsidRDefault="0039330A" w:rsidP="0039330A">
      <w:pPr>
        <w:jc w:val="center"/>
        <w:rPr>
          <w:sz w:val="28"/>
          <w:szCs w:val="28"/>
          <w:lang w:val="ru-RU"/>
        </w:rPr>
      </w:pPr>
    </w:p>
    <w:p w:rsidR="0039330A" w:rsidRPr="0039330A" w:rsidRDefault="0039330A" w:rsidP="0039330A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 xml:space="preserve">Реализация мероприятий подпрограммы осуществляется в соответствии со следующими законными актами администрации Большеулуйского района:  </w:t>
      </w:r>
    </w:p>
    <w:p w:rsidR="0039330A" w:rsidRPr="0039330A" w:rsidRDefault="0039330A" w:rsidP="0039330A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39330A">
        <w:rPr>
          <w:color w:val="000000"/>
          <w:sz w:val="28"/>
          <w:szCs w:val="28"/>
          <w:lang w:val="ru-RU"/>
        </w:rPr>
        <w:t xml:space="preserve">На основании Постановления администрации Большеулуйского района № 19-п от 09.02.2021 г. «О своевременном оповещении и информирования населения района об угрозе возникновения чрезвычайных ситуаций».   </w:t>
      </w:r>
    </w:p>
    <w:p w:rsidR="0039330A" w:rsidRPr="0039330A" w:rsidRDefault="0039330A" w:rsidP="0039330A">
      <w:pPr>
        <w:ind w:firstLine="90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Распорядителем бюджетных средств на выполнение мероприятий подпрограммы выступает администрация Большеулуйского района.</w:t>
      </w:r>
    </w:p>
    <w:p w:rsidR="0039330A" w:rsidRPr="0039330A" w:rsidRDefault="0039330A" w:rsidP="0039330A">
      <w:pPr>
        <w:ind w:firstLine="900"/>
        <w:jc w:val="both"/>
        <w:rPr>
          <w:color w:val="FF0000"/>
          <w:sz w:val="28"/>
          <w:szCs w:val="28"/>
          <w:lang w:val="ru-RU"/>
        </w:rPr>
      </w:pPr>
      <w:r w:rsidRPr="0039330A">
        <w:rPr>
          <w:color w:val="FF0000"/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2.5. Управление подпрограммой и контроль за ходом её выполнения</w:t>
      </w:r>
    </w:p>
    <w:p w:rsidR="0039330A" w:rsidRPr="0039330A" w:rsidRDefault="0039330A" w:rsidP="0039330A">
      <w:pPr>
        <w:jc w:val="both"/>
        <w:rPr>
          <w:i/>
          <w:sz w:val="28"/>
          <w:szCs w:val="28"/>
          <w:lang w:val="ru-RU"/>
        </w:rPr>
      </w:pP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Текущее управление реализацией подпрограммы осуществляется Служба ГО и ЧС Администрации Большеулуйского района (далее – Служба).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Функции Службы по управлению подпрограммой: 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- </w:t>
      </w:r>
      <w:r w:rsidRPr="0039330A">
        <w:rPr>
          <w:sz w:val="28"/>
          <w:lang w:val="ru-RU"/>
        </w:rPr>
        <w:t>ежегодное уточнение целевых показателей и затрат по подпрограммным мероприятиям, а также состава исполнителей</w:t>
      </w:r>
      <w:r w:rsidRPr="0039330A">
        <w:rPr>
          <w:sz w:val="28"/>
          <w:szCs w:val="28"/>
          <w:lang w:val="ru-RU"/>
        </w:rPr>
        <w:t>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- непосредственный контроль за ходом реализации мероприятий подпрограммы;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- подготовку отчетов о ходе реализации подпрограммы и ежегодную оценку эффективности реализации подпрограммы в соответствии с Порядком принятия решений о разработке муниципальных программ Большеулуйского района, их формировании и реализации.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Контроль за целевым использованием средств осуществляет финансовое управление Большеулуйского района.</w:t>
      </w:r>
    </w:p>
    <w:p w:rsidR="0039330A" w:rsidRPr="0039330A" w:rsidRDefault="0039330A" w:rsidP="0039330A">
      <w:pPr>
        <w:ind w:firstLine="720"/>
        <w:jc w:val="both"/>
        <w:rPr>
          <w:sz w:val="28"/>
          <w:szCs w:val="28"/>
          <w:lang w:val="ru-RU"/>
        </w:rPr>
      </w:pPr>
    </w:p>
    <w:p w:rsidR="0039330A" w:rsidRDefault="0039330A" w:rsidP="0039330A">
      <w:pPr>
        <w:pStyle w:val="ConsPlusCel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529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E529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Оценка социально- экономической эффективности.</w:t>
      </w:r>
    </w:p>
    <w:p w:rsidR="0039330A" w:rsidRDefault="0039330A" w:rsidP="0039330A">
      <w:pPr>
        <w:pStyle w:val="ConsPlusCel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9330A" w:rsidRDefault="0039330A" w:rsidP="0039330A">
      <w:pPr>
        <w:pStyle w:val="ConsPlusCell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результате реализации подпрограммных мероприятий будут достигнуты следующие результаты, которые обеспечат:</w:t>
      </w:r>
    </w:p>
    <w:p w:rsidR="0039330A" w:rsidRDefault="0039330A" w:rsidP="0039330A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своевременное и качественное информирование населения по сигналам гражданской обороны;</w:t>
      </w:r>
    </w:p>
    <w:p w:rsidR="0039330A" w:rsidRPr="00EE5071" w:rsidRDefault="0039330A" w:rsidP="0039330A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г</w:t>
      </w:r>
      <w:r w:rsidRPr="00EE5071">
        <w:rPr>
          <w:rFonts w:ascii="Times New Roman" w:hAnsi="Times New Roman"/>
          <w:sz w:val="28"/>
          <w:szCs w:val="28"/>
        </w:rPr>
        <w:t xml:space="preserve">арантированная и бесперебойная работа трёх имеющихся </w:t>
      </w:r>
      <w:proofErr w:type="spellStart"/>
      <w:r w:rsidRPr="00EE5071">
        <w:rPr>
          <w:rFonts w:ascii="Times New Roman" w:hAnsi="Times New Roman"/>
          <w:sz w:val="28"/>
          <w:szCs w:val="28"/>
        </w:rPr>
        <w:t>эл</w:t>
      </w:r>
      <w:r>
        <w:rPr>
          <w:rFonts w:ascii="Times New Roman" w:hAnsi="Times New Roman"/>
          <w:sz w:val="28"/>
          <w:szCs w:val="28"/>
        </w:rPr>
        <w:t>ектро</w:t>
      </w:r>
      <w:r w:rsidRPr="00EE5071">
        <w:rPr>
          <w:rFonts w:ascii="Times New Roman" w:hAnsi="Times New Roman"/>
          <w:sz w:val="28"/>
          <w:szCs w:val="28"/>
        </w:rPr>
        <w:t>сирен</w:t>
      </w:r>
      <w:proofErr w:type="spellEnd"/>
      <w:r w:rsidRPr="00EE5071">
        <w:rPr>
          <w:rFonts w:ascii="Times New Roman" w:hAnsi="Times New Roman"/>
          <w:sz w:val="28"/>
          <w:szCs w:val="28"/>
        </w:rPr>
        <w:t xml:space="preserve"> системы оповещения П-164</w:t>
      </w:r>
      <w:r>
        <w:rPr>
          <w:rFonts w:ascii="Times New Roman" w:hAnsi="Times New Roman"/>
          <w:sz w:val="28"/>
          <w:szCs w:val="28"/>
        </w:rPr>
        <w:t xml:space="preserve"> (МА) АСЦО, запуск первого этапа реконструируемой МСО. </w:t>
      </w:r>
    </w:p>
    <w:p w:rsidR="0039330A" w:rsidRDefault="0039330A" w:rsidP="0039330A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повышение грамотности населения в вопросах гражданской обороны и ЧС техногенного и природного характера.</w:t>
      </w:r>
    </w:p>
    <w:p w:rsidR="0039330A" w:rsidRPr="0039330A" w:rsidRDefault="0039330A" w:rsidP="0039330A">
      <w:pPr>
        <w:jc w:val="both"/>
        <w:rPr>
          <w:sz w:val="28"/>
          <w:szCs w:val="28"/>
          <w:lang w:val="ru-RU"/>
        </w:rPr>
      </w:pPr>
      <w:r w:rsidRPr="0039330A">
        <w:rPr>
          <w:i/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keepNext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rPr>
          <w:lang w:val="ru-RU"/>
        </w:rPr>
      </w:pPr>
    </w:p>
    <w:p w:rsidR="0039330A" w:rsidRDefault="0039330A" w:rsidP="0039330A">
      <w:pPr>
        <w:tabs>
          <w:tab w:val="left" w:pos="8265"/>
        </w:tabs>
        <w:rPr>
          <w:lang w:val="ru-RU"/>
        </w:rPr>
        <w:sectPr w:rsidR="0039330A" w:rsidSect="0039330A">
          <w:headerReference w:type="even" r:id="rId19"/>
          <w:headerReference w:type="default" r:id="rId20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lang w:val="ru-RU"/>
        </w:rPr>
      </w:pPr>
      <w:r w:rsidRPr="0039330A">
        <w:rPr>
          <w:lang w:val="ru-RU"/>
        </w:rPr>
        <w:lastRenderedPageBreak/>
        <w:t xml:space="preserve">Приложение № 1 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 xml:space="preserve">к подпрограмме 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 xml:space="preserve">«Организация обучения населения в области гражданской обороны, защиты от чрезвычайных ситуаций природного и техногенного характера, информирования населения о чрезвычайных ситуациях»  </w:t>
      </w: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>ПЕРЕЧЕНЬ И ЗНАЧЕНИЕ ПОКАЗАТЕЛЕЙ РЕЗУЛЬТАТИВНОСТИ ПОДПРОГРАММЫ</w:t>
      </w: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  <w:lang w:val="ru-RU"/>
        </w:rPr>
      </w:pP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2877"/>
        <w:gridCol w:w="1276"/>
        <w:gridCol w:w="1559"/>
        <w:gridCol w:w="1417"/>
        <w:gridCol w:w="1560"/>
        <w:gridCol w:w="1559"/>
        <w:gridCol w:w="1559"/>
        <w:gridCol w:w="1843"/>
      </w:tblGrid>
      <w:tr w:rsidR="0039330A" w:rsidRPr="00835585" w:rsidTr="0039330A">
        <w:trPr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Отчётный финансовый</w:t>
            </w:r>
          </w:p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2022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</w:t>
            </w:r>
          </w:p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год планового периода 2024</w:t>
            </w:r>
          </w:p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hanging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планового периода 2025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0A" w:rsidRPr="004817C5" w:rsidRDefault="0039330A" w:rsidP="0039330A">
            <w:pPr>
              <w:pStyle w:val="ConsPlusNormal"/>
              <w:widowControl/>
              <w:ind w:hanging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</w:tr>
      <w:tr w:rsidR="0039330A" w:rsidRPr="006F7F7E" w:rsidTr="0039330A">
        <w:trPr>
          <w:cantSplit/>
          <w:trHeight w:val="240"/>
        </w:trPr>
        <w:tc>
          <w:tcPr>
            <w:tcW w:w="1445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30A" w:rsidRDefault="0039330A" w:rsidP="0039330A">
            <w:pPr>
              <w:pStyle w:val="ConsPlusNormal"/>
              <w:widowControl/>
              <w:ind w:hanging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8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своевременного информирования и оповещения населения на случай возможных чрезвычайных ситуаций техногенного и природного характера в области гражданской обороны.</w:t>
            </w:r>
          </w:p>
        </w:tc>
      </w:tr>
      <w:tr w:rsidR="0039330A" w:rsidRPr="00835585" w:rsidTr="0039330A">
        <w:trPr>
          <w:cantSplit/>
          <w:trHeight w:val="360"/>
        </w:trPr>
        <w:tc>
          <w:tcPr>
            <w:tcW w:w="8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Отказ в работе имеющейся аппаратуры системы централизованного оповещения ГО (АСЦО) населения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Ежегодная краевая проверка</w:t>
            </w:r>
          </w:p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30A" w:rsidRPr="00835585" w:rsidTr="0039330A">
        <w:trPr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2: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Количество лекций, занятий населения в области гражданской обороны,  при  возникновении чрезвычайных ситуаций.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39330A" w:rsidRPr="00165D3D" w:rsidRDefault="0039330A" w:rsidP="00393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Отчетные данные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0A" w:rsidRPr="00165D3D" w:rsidRDefault="0039330A" w:rsidP="003933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30A" w:rsidRDefault="0039330A" w:rsidP="0039330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9330A" w:rsidRPr="004758FF" w:rsidRDefault="0039330A" w:rsidP="0039330A">
      <w:pPr>
        <w:autoSpaceDE w:val="0"/>
        <w:autoSpaceDN w:val="0"/>
        <w:adjustRightInd w:val="0"/>
        <w:ind w:firstLine="540"/>
        <w:jc w:val="both"/>
      </w:pPr>
      <w:r>
        <w:t xml:space="preserve"> </w:t>
      </w: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Ответственный исполнитель подпрограммы                                                                                  С.В. Быков    </w:t>
      </w:r>
    </w:p>
    <w:p w:rsidR="0039330A" w:rsidRPr="0039330A" w:rsidRDefault="0039330A" w:rsidP="0039330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39330A">
        <w:rPr>
          <w:sz w:val="28"/>
          <w:szCs w:val="28"/>
          <w:lang w:val="ru-RU"/>
        </w:rPr>
        <w:t xml:space="preserve"> 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sz w:val="28"/>
          <w:szCs w:val="28"/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>Приложение № 2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 xml:space="preserve">к подпрограмме «Организация обучения населения в области гражданской обороны, защиты от чрезвычайных ситуаций природного и техногенного характера, информирования населения о чрезвычайных ситуациях» 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rPr>
          <w:lang w:val="ru-RU"/>
        </w:rPr>
      </w:pPr>
      <w:r w:rsidRPr="0039330A">
        <w:rPr>
          <w:lang w:val="ru-RU"/>
        </w:rPr>
        <w:t xml:space="preserve"> </w:t>
      </w:r>
    </w:p>
    <w:p w:rsidR="0039330A" w:rsidRPr="0039330A" w:rsidRDefault="0039330A" w:rsidP="0039330A">
      <w:pPr>
        <w:autoSpaceDE w:val="0"/>
        <w:autoSpaceDN w:val="0"/>
        <w:adjustRightInd w:val="0"/>
        <w:ind w:left="9781"/>
        <w:jc w:val="both"/>
        <w:rPr>
          <w:lang w:val="ru-RU"/>
        </w:rPr>
      </w:pPr>
    </w:p>
    <w:p w:rsidR="0039330A" w:rsidRPr="00A95F36" w:rsidRDefault="0039330A" w:rsidP="0039330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</w:t>
      </w:r>
    </w:p>
    <w:tbl>
      <w:tblPr>
        <w:tblW w:w="1507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186"/>
        <w:gridCol w:w="1330"/>
        <w:gridCol w:w="84"/>
        <w:gridCol w:w="665"/>
        <w:gridCol w:w="20"/>
        <w:gridCol w:w="15"/>
        <w:gridCol w:w="739"/>
        <w:gridCol w:w="16"/>
        <w:gridCol w:w="43"/>
        <w:gridCol w:w="1044"/>
        <w:gridCol w:w="13"/>
        <w:gridCol w:w="677"/>
        <w:gridCol w:w="838"/>
        <w:gridCol w:w="992"/>
        <w:gridCol w:w="992"/>
        <w:gridCol w:w="993"/>
        <w:gridCol w:w="992"/>
        <w:gridCol w:w="1276"/>
        <w:gridCol w:w="2155"/>
      </w:tblGrid>
      <w:tr w:rsidR="0039330A" w:rsidRPr="006F7F7E" w:rsidTr="0039330A">
        <w:trPr>
          <w:trHeight w:val="620"/>
        </w:trPr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 w:rsidRPr="006E4671">
              <w:rPr>
                <w:lang w:eastAsia="ru-RU"/>
              </w:rPr>
              <w:t xml:space="preserve"> </w:t>
            </w:r>
          </w:p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 w:rsidRPr="006E4671">
              <w:rPr>
                <w:lang w:eastAsia="ru-RU"/>
              </w:rPr>
              <w:t xml:space="preserve"> </w:t>
            </w:r>
            <w:proofErr w:type="spellStart"/>
            <w:r w:rsidRPr="006E4671">
              <w:rPr>
                <w:lang w:eastAsia="ru-RU"/>
              </w:rPr>
              <w:t>Цели</w:t>
            </w:r>
            <w:proofErr w:type="spellEnd"/>
            <w:r w:rsidRPr="006E4671">
              <w:rPr>
                <w:lang w:eastAsia="ru-RU"/>
              </w:rPr>
              <w:t xml:space="preserve">, </w:t>
            </w:r>
            <w:proofErr w:type="spellStart"/>
            <w:r w:rsidRPr="006E4671">
              <w:rPr>
                <w:lang w:eastAsia="ru-RU"/>
              </w:rPr>
              <w:t>задачи</w:t>
            </w:r>
            <w:proofErr w:type="spellEnd"/>
            <w:r w:rsidRPr="006E4671">
              <w:rPr>
                <w:lang w:eastAsia="ru-RU"/>
              </w:rPr>
              <w:t xml:space="preserve">, </w:t>
            </w:r>
            <w:proofErr w:type="spellStart"/>
            <w:r w:rsidRPr="006E4671">
              <w:rPr>
                <w:lang w:eastAsia="ru-RU"/>
              </w:rPr>
              <w:t>мероприятия</w:t>
            </w:r>
            <w:proofErr w:type="spellEnd"/>
            <w:r w:rsidRPr="006E4671">
              <w:rPr>
                <w:lang w:eastAsia="ru-RU"/>
              </w:rPr>
              <w:t xml:space="preserve"> </w:t>
            </w:r>
            <w:proofErr w:type="spellStart"/>
            <w:r w:rsidRPr="006E4671">
              <w:rPr>
                <w:lang w:eastAsia="ru-RU"/>
              </w:rPr>
              <w:t>подпрограммы</w:t>
            </w:r>
            <w:proofErr w:type="spellEnd"/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 w:rsidRPr="006E4671">
              <w:rPr>
                <w:lang w:eastAsia="ru-RU"/>
              </w:rPr>
              <w:t xml:space="preserve">ГРБС </w:t>
            </w:r>
          </w:p>
        </w:tc>
        <w:tc>
          <w:tcPr>
            <w:tcW w:w="3232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6E4671">
              <w:rPr>
                <w:lang w:eastAsia="ru-RU"/>
              </w:rPr>
              <w:t>Код</w:t>
            </w:r>
            <w:proofErr w:type="spellEnd"/>
            <w:r w:rsidRPr="006E4671">
              <w:rPr>
                <w:lang w:eastAsia="ru-RU"/>
              </w:rPr>
              <w:t xml:space="preserve"> </w:t>
            </w:r>
            <w:proofErr w:type="spellStart"/>
            <w:r w:rsidRPr="006E4671">
              <w:rPr>
                <w:lang w:eastAsia="ru-RU"/>
              </w:rPr>
              <w:t>бюджетной</w:t>
            </w:r>
            <w:proofErr w:type="spellEnd"/>
            <w:r w:rsidRPr="006E4671">
              <w:rPr>
                <w:lang w:eastAsia="ru-RU"/>
              </w:rPr>
              <w:t xml:space="preserve"> </w:t>
            </w:r>
            <w:proofErr w:type="spellStart"/>
            <w:r w:rsidRPr="006E4671">
              <w:rPr>
                <w:lang w:eastAsia="ru-RU"/>
              </w:rPr>
              <w:t>классификации</w:t>
            </w:r>
            <w:proofErr w:type="spellEnd"/>
          </w:p>
        </w:tc>
        <w:tc>
          <w:tcPr>
            <w:tcW w:w="6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Расходы</w:t>
            </w:r>
            <w:proofErr w:type="spellEnd"/>
          </w:p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proofErr w:type="spellStart"/>
            <w:r>
              <w:rPr>
                <w:lang w:eastAsia="ru-RU"/>
              </w:rPr>
              <w:t>тыс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>
              <w:rPr>
                <w:lang w:eastAsia="ru-RU"/>
              </w:rPr>
              <w:t>руб</w:t>
            </w:r>
            <w:proofErr w:type="spellEnd"/>
            <w:r>
              <w:rPr>
                <w:lang w:eastAsia="ru-RU"/>
              </w:rPr>
              <w:t xml:space="preserve">.), </w:t>
            </w:r>
            <w:proofErr w:type="spellStart"/>
            <w:r>
              <w:rPr>
                <w:lang w:eastAsia="ru-RU"/>
              </w:rPr>
              <w:t>годы</w:t>
            </w:r>
            <w:proofErr w:type="spellEnd"/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9330A" w:rsidRPr="006F7F7E" w:rsidTr="0039330A">
        <w:trPr>
          <w:trHeight w:val="40"/>
        </w:trPr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jc w:val="center"/>
              <w:rPr>
                <w:lang w:val="ru-RU" w:eastAsia="ru-RU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jc w:val="center"/>
              <w:rPr>
                <w:lang w:val="ru-RU" w:eastAsia="ru-RU"/>
              </w:rPr>
            </w:pPr>
          </w:p>
        </w:tc>
        <w:tc>
          <w:tcPr>
            <w:tcW w:w="3232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jc w:val="center"/>
              <w:rPr>
                <w:lang w:val="ru-RU" w:eastAsia="ru-RU"/>
              </w:rPr>
            </w:pP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jc w:val="center"/>
              <w:rPr>
                <w:lang w:val="ru-RU"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rPr>
                <w:lang w:val="ru-RU" w:eastAsia="ru-RU"/>
              </w:rPr>
            </w:pPr>
          </w:p>
        </w:tc>
      </w:tr>
      <w:tr w:rsidR="0039330A" w:rsidRPr="00835585" w:rsidTr="0039330A">
        <w:trPr>
          <w:trHeight w:val="1354"/>
        </w:trPr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jc w:val="center"/>
              <w:rPr>
                <w:lang w:val="ru-RU" w:eastAsia="ru-RU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39330A" w:rsidRDefault="0039330A" w:rsidP="0039330A">
            <w:pPr>
              <w:jc w:val="center"/>
              <w:rPr>
                <w:lang w:val="ru-RU"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 w:rsidRPr="006E4671">
              <w:rPr>
                <w:lang w:eastAsia="ru-RU"/>
              </w:rPr>
              <w:t>ГРБС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proofErr w:type="spellStart"/>
            <w:r w:rsidRPr="006E4671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 w:rsidRPr="006E4671">
              <w:rPr>
                <w:lang w:eastAsia="ru-RU"/>
              </w:rPr>
              <w:t>ЦСР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 w:rsidRPr="006E4671">
              <w:rPr>
                <w:lang w:eastAsia="ru-RU"/>
              </w:rPr>
              <w:t>ВР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Отчётный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финансовый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Текущий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финансовый</w:t>
            </w:r>
            <w:proofErr w:type="spellEnd"/>
          </w:p>
          <w:p w:rsidR="0039330A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6E4671">
              <w:rPr>
                <w:lang w:eastAsia="ru-RU"/>
              </w:rPr>
              <w:t xml:space="preserve"> </w:t>
            </w:r>
            <w:proofErr w:type="spellStart"/>
            <w:r w:rsidRPr="006E4671">
              <w:rPr>
                <w:lang w:eastAsia="ru-RU"/>
              </w:rPr>
              <w:t>Год</w:t>
            </w:r>
            <w:proofErr w:type="spellEnd"/>
          </w:p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Очередной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периода2024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Первый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периода2025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Второй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периода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Итого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за</w:t>
            </w:r>
            <w:proofErr w:type="spellEnd"/>
            <w:r>
              <w:rPr>
                <w:lang w:eastAsia="ru-RU"/>
              </w:rPr>
              <w:t xml:space="preserve"> 2022</w:t>
            </w:r>
            <w:r w:rsidRPr="006E4671">
              <w:rPr>
                <w:lang w:eastAsia="ru-RU"/>
              </w:rPr>
              <w:t xml:space="preserve">- </w:t>
            </w:r>
            <w:r>
              <w:rPr>
                <w:lang w:eastAsia="ru-RU"/>
              </w:rPr>
              <w:t xml:space="preserve">2025 </w:t>
            </w:r>
            <w:proofErr w:type="spellStart"/>
            <w:r w:rsidRPr="006E4671">
              <w:rPr>
                <w:lang w:eastAsia="ru-RU"/>
              </w:rPr>
              <w:t>г.г</w:t>
            </w:r>
            <w:proofErr w:type="spellEnd"/>
            <w:r w:rsidRPr="006E4671">
              <w:rPr>
                <w:lang w:eastAsia="ru-RU"/>
              </w:rPr>
              <w:t>.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A" w:rsidRPr="006E4671" w:rsidRDefault="0039330A" w:rsidP="0039330A">
            <w:pPr>
              <w:rPr>
                <w:lang w:eastAsia="ru-RU"/>
              </w:rPr>
            </w:pPr>
          </w:p>
        </w:tc>
      </w:tr>
      <w:tr w:rsidR="0039330A" w:rsidRPr="006F7F7E" w:rsidTr="0039330A">
        <w:trPr>
          <w:trHeight w:val="255"/>
        </w:trPr>
        <w:tc>
          <w:tcPr>
            <w:tcW w:w="150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b/>
                <w:lang w:val="ru-RU"/>
              </w:rPr>
              <w:t>Цель:</w:t>
            </w:r>
            <w:r w:rsidRPr="0039330A">
              <w:rPr>
                <w:lang w:val="ru-RU"/>
              </w:rPr>
              <w:t xml:space="preserve"> Обеспечение своевременного информирования и оповещения населения района на случай возможных чрезвычайных ситуаций техногенного и природного характера в области гражданской обороны.</w:t>
            </w:r>
          </w:p>
        </w:tc>
      </w:tr>
      <w:tr w:rsidR="0039330A" w:rsidRPr="006F7F7E" w:rsidTr="0039330A">
        <w:trPr>
          <w:trHeight w:val="255"/>
        </w:trPr>
        <w:tc>
          <w:tcPr>
            <w:tcW w:w="150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b/>
                <w:lang w:val="ru-RU"/>
              </w:rPr>
              <w:t>Задача 1:</w:t>
            </w:r>
            <w:r w:rsidRPr="0039330A">
              <w:rPr>
                <w:lang w:val="ru-RU"/>
              </w:rPr>
              <w:t xml:space="preserve"> совершенствование организации предупреждения населения района при возникновении ЧС природного и техногенного характера и в области гражданской обороны.</w:t>
            </w:r>
          </w:p>
        </w:tc>
      </w:tr>
      <w:tr w:rsidR="0039330A" w:rsidRPr="006F7F7E" w:rsidTr="0039330A">
        <w:trPr>
          <w:trHeight w:val="255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b/>
                <w:i/>
                <w:lang w:val="ru-RU" w:eastAsia="ru-RU"/>
              </w:rPr>
              <w:t xml:space="preserve">Мероприятие 1.1: </w:t>
            </w:r>
            <w:r w:rsidRPr="0039330A">
              <w:rPr>
                <w:lang w:val="ru-RU" w:eastAsia="ru-RU"/>
              </w:rPr>
              <w:t xml:space="preserve">Обслуживание и ремонт имеющейся аппаратуры системы централизованного оповещения ГО (АСЦО) населения </w:t>
            </w:r>
            <w:proofErr w:type="spellStart"/>
            <w:r w:rsidRPr="0039330A">
              <w:rPr>
                <w:lang w:val="ru-RU" w:eastAsia="ru-RU"/>
              </w:rPr>
              <w:t>Большеулуйского</w:t>
            </w:r>
            <w:proofErr w:type="spellEnd"/>
            <w:r w:rsidRPr="0039330A">
              <w:rPr>
                <w:lang w:val="ru-RU" w:eastAsia="ru-RU"/>
              </w:rPr>
              <w:t xml:space="preserve"> района, приобретение </w:t>
            </w:r>
            <w:proofErr w:type="spellStart"/>
            <w:r w:rsidRPr="0039330A">
              <w:rPr>
                <w:lang w:val="ru-RU" w:eastAsia="ru-RU"/>
              </w:rPr>
              <w:t>квадрокоптера</w:t>
            </w:r>
            <w:proofErr w:type="spellEnd"/>
            <w:r w:rsidRPr="0039330A">
              <w:rPr>
                <w:lang w:val="ru-RU" w:eastAsia="ru-RU"/>
              </w:rPr>
              <w:t>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rPr>
                <w:lang w:eastAsia="ru-RU"/>
              </w:rPr>
            </w:pPr>
            <w:proofErr w:type="spellStart"/>
            <w:r w:rsidRPr="006E4671">
              <w:rPr>
                <w:lang w:eastAsia="ru-RU"/>
              </w:rPr>
              <w:t>Администрация</w:t>
            </w:r>
            <w:proofErr w:type="spellEnd"/>
            <w:r w:rsidRPr="006E4671">
              <w:rPr>
                <w:lang w:eastAsia="ru-RU"/>
              </w:rPr>
              <w:t xml:space="preserve"> </w:t>
            </w:r>
            <w:proofErr w:type="spellStart"/>
            <w:r w:rsidRPr="006E4671">
              <w:rPr>
                <w:lang w:eastAsia="ru-RU"/>
              </w:rPr>
              <w:t>Большеулуйского</w:t>
            </w:r>
            <w:proofErr w:type="spellEnd"/>
            <w:r w:rsidRPr="006E4671">
              <w:rPr>
                <w:lang w:eastAsia="ru-RU"/>
              </w:rPr>
              <w:t xml:space="preserve"> </w:t>
            </w:r>
            <w:proofErr w:type="spellStart"/>
            <w:r w:rsidRPr="006E4671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 w:rsidRPr="006E4671">
              <w:rPr>
                <w:lang w:eastAsia="ru-RU"/>
              </w:rPr>
              <w:t>111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6E4671" w:rsidRDefault="0039330A" w:rsidP="0039330A">
            <w:pPr>
              <w:rPr>
                <w:lang w:eastAsia="ru-RU"/>
              </w:rPr>
            </w:pPr>
            <w:r w:rsidRPr="006E4671">
              <w:rPr>
                <w:lang w:eastAsia="ru-RU"/>
              </w:rPr>
              <w:t>0309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6E4671" w:rsidRDefault="0039330A" w:rsidP="0039330A">
            <w:pPr>
              <w:rPr>
                <w:lang w:eastAsia="ru-RU"/>
              </w:rPr>
            </w:pPr>
            <w:r w:rsidRPr="006E4671">
              <w:rPr>
                <w:lang w:eastAsia="ru-RU"/>
              </w:rPr>
              <w:t>05400</w:t>
            </w:r>
            <w:r>
              <w:rPr>
                <w:lang w:eastAsia="ru-RU"/>
              </w:rPr>
              <w:t>83060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6E4671" w:rsidRDefault="0039330A" w:rsidP="0039330A">
            <w:pPr>
              <w:rPr>
                <w:lang w:eastAsia="ru-RU"/>
              </w:rPr>
            </w:pPr>
            <w:r w:rsidRPr="006E4671">
              <w:rPr>
                <w:lang w:eastAsia="ru-RU"/>
              </w:rPr>
              <w:t>240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>800.0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61649" w:rsidRDefault="0039330A" w:rsidP="0039330A">
            <w:pPr>
              <w:tabs>
                <w:tab w:val="left" w:pos="104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AB41CA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1620,0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lang w:val="ru-RU"/>
              </w:rPr>
              <w:t xml:space="preserve">Отсутствие отказов в работе имеющейся аппаратуры системы централизованного оповещения ГО (АСЦО) населения района (ежегодно) – 0 случаев, своевременное обнаружение и оценка </w:t>
            </w:r>
            <w:r w:rsidRPr="0039330A">
              <w:rPr>
                <w:lang w:val="ru-RU"/>
              </w:rPr>
              <w:lastRenderedPageBreak/>
              <w:t>возникающих угроз, связанных с природными пожарами и паводками</w:t>
            </w:r>
          </w:p>
        </w:tc>
      </w:tr>
      <w:tr w:rsidR="0039330A" w:rsidRPr="006F7F7E" w:rsidTr="0039330A">
        <w:trPr>
          <w:trHeight w:val="255"/>
        </w:trPr>
        <w:tc>
          <w:tcPr>
            <w:tcW w:w="150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/>
              </w:rPr>
            </w:pPr>
            <w:r w:rsidRPr="0039330A">
              <w:rPr>
                <w:b/>
                <w:lang w:val="ru-RU"/>
              </w:rPr>
              <w:lastRenderedPageBreak/>
              <w:t xml:space="preserve">Задача 2: </w:t>
            </w:r>
            <w:r w:rsidRPr="0039330A">
              <w:rPr>
                <w:lang w:val="ru-RU"/>
              </w:rPr>
              <w:t>Организация обучения населения навыкам, необходимым для действий в области гражданской обороны, при возникновении ЧС природного и техногенного характера.</w:t>
            </w:r>
          </w:p>
        </w:tc>
      </w:tr>
      <w:tr w:rsidR="0039330A" w:rsidRPr="006F7F7E" w:rsidTr="0039330A">
        <w:trPr>
          <w:trHeight w:val="300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  <w:r w:rsidRPr="0039330A">
              <w:rPr>
                <w:b/>
                <w:i/>
                <w:lang w:val="ru-RU" w:eastAsia="ru-RU"/>
              </w:rPr>
              <w:t xml:space="preserve">Мероприятие 1.1: </w:t>
            </w:r>
            <w:r w:rsidRPr="0039330A">
              <w:rPr>
                <w:lang w:val="ru-RU" w:eastAsia="ru-RU"/>
              </w:rPr>
              <w:t>Приобретение методических, учебных материалов по тематике области гражданской обороны, при возникновении чрезвычайных ситуаций, проведение лекций, занятий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rPr>
                <w:lang w:eastAsia="ru-RU"/>
              </w:rPr>
            </w:pPr>
            <w:proofErr w:type="spellStart"/>
            <w:r w:rsidRPr="006E4671">
              <w:rPr>
                <w:lang w:eastAsia="ru-RU"/>
              </w:rPr>
              <w:t>Администрация</w:t>
            </w:r>
            <w:proofErr w:type="spellEnd"/>
            <w:r w:rsidRPr="006E4671">
              <w:rPr>
                <w:lang w:eastAsia="ru-RU"/>
              </w:rPr>
              <w:t xml:space="preserve"> </w:t>
            </w:r>
            <w:proofErr w:type="spellStart"/>
            <w:r w:rsidRPr="006E4671">
              <w:rPr>
                <w:lang w:eastAsia="ru-RU"/>
              </w:rPr>
              <w:t>Большеулуйского</w:t>
            </w:r>
            <w:proofErr w:type="spellEnd"/>
            <w:r w:rsidRPr="006E4671">
              <w:rPr>
                <w:lang w:eastAsia="ru-RU"/>
              </w:rPr>
              <w:t xml:space="preserve"> </w:t>
            </w:r>
            <w:proofErr w:type="spellStart"/>
            <w:r w:rsidRPr="006E4671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 w:rsidRPr="006E4671">
              <w:rPr>
                <w:lang w:eastAsia="ru-RU"/>
              </w:rPr>
              <w:t>111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6E4671" w:rsidRDefault="0039330A" w:rsidP="0039330A">
            <w:pPr>
              <w:rPr>
                <w:lang w:eastAsia="ru-RU"/>
              </w:rPr>
            </w:pPr>
            <w:r w:rsidRPr="006E4671">
              <w:rPr>
                <w:lang w:eastAsia="ru-RU"/>
              </w:rPr>
              <w:t>0309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6E4671" w:rsidRDefault="0039330A" w:rsidP="0039330A">
            <w:pPr>
              <w:rPr>
                <w:lang w:eastAsia="ru-RU"/>
              </w:rPr>
            </w:pPr>
            <w:r w:rsidRPr="006E4671">
              <w:rPr>
                <w:lang w:eastAsia="ru-RU"/>
              </w:rPr>
              <w:t>05400</w:t>
            </w:r>
            <w:r>
              <w:rPr>
                <w:lang w:eastAsia="ru-RU"/>
              </w:rPr>
              <w:t>83070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240 </w:t>
            </w:r>
            <w:r w:rsidRPr="006E4671">
              <w:rPr>
                <w:lang w:eastAsia="ru-RU"/>
              </w:rPr>
              <w:t xml:space="preserve"> 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A5CEB" w:rsidRDefault="0039330A" w:rsidP="0039330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A5CEB" w:rsidRDefault="0039330A" w:rsidP="0039330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A5CEB" w:rsidRDefault="0039330A" w:rsidP="0039330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40,0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color w:val="FF0000"/>
                <w:lang w:val="ru-RU" w:eastAsia="ru-RU"/>
              </w:rPr>
            </w:pPr>
            <w:r w:rsidRPr="0039330A">
              <w:rPr>
                <w:lang w:val="ru-RU"/>
              </w:rPr>
              <w:t xml:space="preserve">Проведение лекций, занятий населения в области гражданской обороны, при возникновении чрезвычайных ситуаций: 3 лекций в 2022г., 4 лекций в 2025 г.    </w:t>
            </w:r>
          </w:p>
        </w:tc>
      </w:tr>
      <w:tr w:rsidR="0039330A" w:rsidRPr="006F7F7E" w:rsidTr="0039330A">
        <w:trPr>
          <w:trHeight w:val="887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i/>
                <w:lang w:val="ru-RU" w:eastAsia="ru-RU"/>
              </w:rPr>
            </w:pPr>
            <w:r w:rsidRPr="0039330A">
              <w:rPr>
                <w:i/>
                <w:lang w:val="ru-RU" w:eastAsia="ru-RU"/>
              </w:rPr>
              <w:t>В том числе по ГРБС: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lang w:val="ru-RU" w:eastAsia="ru-RU"/>
              </w:rPr>
            </w:pP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9330A" w:rsidRDefault="0039330A" w:rsidP="0039330A">
            <w:pPr>
              <w:jc w:val="center"/>
              <w:rPr>
                <w:lang w:val="ru-RU" w:eastAsia="ru-RU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9330A" w:rsidRDefault="0039330A" w:rsidP="0039330A">
            <w:pPr>
              <w:rPr>
                <w:lang w:val="ru-RU" w:eastAsia="ru-RU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39330A" w:rsidRDefault="0039330A" w:rsidP="0039330A">
            <w:pPr>
              <w:rPr>
                <w:lang w:val="ru-RU"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jc w:val="center"/>
              <w:rPr>
                <w:lang w:val="ru-RU"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jc w:val="center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color w:val="FF000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color w:val="FF000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color w:val="FF000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color w:val="FF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color w:val="FF0000"/>
                <w:lang w:val="ru-RU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39330A" w:rsidRDefault="0039330A" w:rsidP="0039330A">
            <w:pPr>
              <w:rPr>
                <w:color w:val="FF0000"/>
                <w:lang w:val="ru-RU" w:eastAsia="ru-RU"/>
              </w:rPr>
            </w:pPr>
          </w:p>
        </w:tc>
      </w:tr>
      <w:tr w:rsidR="0039330A" w:rsidRPr="00835585" w:rsidTr="0039330A">
        <w:trPr>
          <w:trHeight w:val="300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rPr>
                <w:b/>
                <w:lang w:eastAsia="ru-RU"/>
              </w:rPr>
            </w:pPr>
            <w:proofErr w:type="spellStart"/>
            <w:r w:rsidRPr="006E4671">
              <w:rPr>
                <w:lang w:eastAsia="ru-RU"/>
              </w:rPr>
              <w:t>Всего</w:t>
            </w:r>
            <w:proofErr w:type="spellEnd"/>
            <w:r w:rsidRPr="006E4671">
              <w:rPr>
                <w:lang w:eastAsia="ru-RU"/>
              </w:rPr>
              <w:t>: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rPr>
                <w:lang w:eastAsia="ru-RU"/>
              </w:rPr>
            </w:pP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6E4671" w:rsidRDefault="0039330A" w:rsidP="0039330A">
            <w:pPr>
              <w:rPr>
                <w:lang w:eastAsia="ru-RU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30A" w:rsidRPr="006E4671" w:rsidRDefault="0039330A" w:rsidP="0039330A">
            <w:pPr>
              <w:rPr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81</w:t>
            </w:r>
            <w:r w:rsidRPr="006E4671">
              <w:rPr>
                <w:color w:val="000000"/>
                <w:lang w:eastAsia="ru-RU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810,0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6E4671" w:rsidRDefault="0039330A" w:rsidP="0039330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A5CEB" w:rsidRDefault="0039330A" w:rsidP="0039330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A5CEB" w:rsidRDefault="0039330A" w:rsidP="0039330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A5CEB" w:rsidRDefault="0039330A" w:rsidP="0039330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  1660,0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30A" w:rsidRPr="00CA5CEB" w:rsidRDefault="0039330A" w:rsidP="0039330A">
            <w:pPr>
              <w:rPr>
                <w:color w:val="000000"/>
                <w:lang w:eastAsia="ru-RU"/>
              </w:rPr>
            </w:pPr>
          </w:p>
        </w:tc>
      </w:tr>
    </w:tbl>
    <w:p w:rsidR="0039330A" w:rsidRPr="00B75FBB" w:rsidRDefault="0039330A" w:rsidP="00393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9330A" w:rsidRDefault="0039330A" w:rsidP="0039330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330A" w:rsidRPr="0039330A" w:rsidRDefault="0039330A" w:rsidP="0039330A">
      <w:pPr>
        <w:rPr>
          <w:lang w:val="ru-RU" w:eastAsia="ru-RU"/>
        </w:rPr>
      </w:pPr>
      <w:r w:rsidRPr="0039330A">
        <w:rPr>
          <w:lang w:val="ru-RU"/>
        </w:rPr>
        <w:t xml:space="preserve"> </w:t>
      </w:r>
      <w:r w:rsidRPr="0039330A">
        <w:rPr>
          <w:sz w:val="28"/>
          <w:szCs w:val="28"/>
          <w:lang w:val="ru-RU"/>
        </w:rPr>
        <w:t xml:space="preserve"> Ответственный исполнитель подпрограммы                                                                                                              С.В. Быков    </w:t>
      </w:r>
    </w:p>
    <w:p w:rsidR="00A52FF5" w:rsidRDefault="00A52FF5" w:rsidP="0039330A">
      <w:pPr>
        <w:tabs>
          <w:tab w:val="left" w:pos="8265"/>
        </w:tabs>
        <w:rPr>
          <w:lang w:val="ru-RU"/>
        </w:rPr>
        <w:sectPr w:rsidR="00A52FF5" w:rsidSect="0039330A">
          <w:headerReference w:type="default" r:id="rId21"/>
          <w:pgSz w:w="16838" w:h="11905" w:orient="landscape"/>
          <w:pgMar w:top="709" w:right="1134" w:bottom="284" w:left="993" w:header="142" w:footer="720" w:gutter="0"/>
          <w:cols w:space="720"/>
          <w:noEndnote/>
          <w:docGrid w:linePitch="299"/>
        </w:sectPr>
      </w:pPr>
    </w:p>
    <w:p w:rsidR="00A52FF5" w:rsidRPr="00A52FF5" w:rsidRDefault="00A52FF5" w:rsidP="00A52FF5">
      <w:pPr>
        <w:widowControl w:val="0"/>
        <w:autoSpaceDE w:val="0"/>
        <w:autoSpaceDN w:val="0"/>
        <w:adjustRightInd w:val="0"/>
        <w:outlineLvl w:val="2"/>
        <w:rPr>
          <w:b/>
          <w:bCs/>
          <w:lang w:val="ru-RU"/>
        </w:rPr>
      </w:pPr>
      <w:r w:rsidRPr="00A52FF5">
        <w:rPr>
          <w:b/>
          <w:bCs/>
          <w:lang w:val="ru-RU"/>
        </w:rPr>
        <w:lastRenderedPageBreak/>
        <w:t xml:space="preserve">                                                                               </w:t>
      </w:r>
      <w:r>
        <w:rPr>
          <w:b/>
          <w:bCs/>
          <w:lang w:val="ru-RU"/>
        </w:rPr>
        <w:t xml:space="preserve">              </w:t>
      </w:r>
      <w:r w:rsidRPr="00A52FF5">
        <w:rPr>
          <w:b/>
          <w:bCs/>
          <w:lang w:val="ru-RU"/>
        </w:rPr>
        <w:t xml:space="preserve">  </w:t>
      </w:r>
      <w:r w:rsidRPr="00A52FF5">
        <w:rPr>
          <w:lang w:val="ru-RU"/>
        </w:rPr>
        <w:t>Приложение № 7</w:t>
      </w:r>
    </w:p>
    <w:p w:rsidR="00A52FF5" w:rsidRPr="00A52FF5" w:rsidRDefault="00A52FF5" w:rsidP="00A52FF5">
      <w:pPr>
        <w:ind w:left="5670"/>
        <w:rPr>
          <w:lang w:val="ru-RU"/>
        </w:rPr>
      </w:pPr>
      <w:r w:rsidRPr="00A52FF5">
        <w:rPr>
          <w:lang w:val="ru-RU"/>
        </w:rPr>
        <w:t>к муниципальной программе</w:t>
      </w:r>
    </w:p>
    <w:p w:rsidR="00A52FF5" w:rsidRPr="00A52FF5" w:rsidRDefault="00A52FF5" w:rsidP="00A52FF5">
      <w:pPr>
        <w:ind w:left="5670"/>
        <w:rPr>
          <w:lang w:val="ru-RU"/>
        </w:rPr>
      </w:pPr>
      <w:proofErr w:type="gramStart"/>
      <w:r w:rsidRPr="00A52FF5">
        <w:rPr>
          <w:lang w:val="ru-RU"/>
        </w:rPr>
        <w:t xml:space="preserve">«Защита населения и территории Большеулуйского района от чрезвычайной ситуаций природного и техногенного характера» </w:t>
      </w:r>
      <w:proofErr w:type="gramEnd"/>
    </w:p>
    <w:p w:rsidR="00A52FF5" w:rsidRPr="00A52FF5" w:rsidRDefault="00A52FF5" w:rsidP="00A52FF5">
      <w:pPr>
        <w:rPr>
          <w:lang w:val="ru-RU"/>
        </w:rPr>
      </w:pPr>
      <w:r w:rsidRPr="00A52FF5">
        <w:rPr>
          <w:lang w:val="ru-RU"/>
        </w:rPr>
        <w:t xml:space="preserve"> </w:t>
      </w:r>
    </w:p>
    <w:p w:rsidR="00A52FF5" w:rsidRPr="00A52FF5" w:rsidRDefault="00A52FF5" w:rsidP="00A52FF5">
      <w:pPr>
        <w:jc w:val="center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ПАСПОРТ</w:t>
      </w:r>
    </w:p>
    <w:p w:rsidR="00A52FF5" w:rsidRPr="00A52FF5" w:rsidRDefault="00A52FF5" w:rsidP="00A52FF5">
      <w:pPr>
        <w:jc w:val="center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Подпрограммы «Профилактика правонарушений на территории Большеулуйского района», реализуемой в рамках муниципальной программы «Защита населения и территории Большеулуйского района от чрезвычайных ситуаций природного и техногенного характера»</w:t>
      </w:r>
    </w:p>
    <w:p w:rsidR="00A52FF5" w:rsidRPr="00A52FF5" w:rsidRDefault="00A52FF5" w:rsidP="00A52FF5">
      <w:pPr>
        <w:jc w:val="center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  </w:t>
      </w:r>
    </w:p>
    <w:tbl>
      <w:tblPr>
        <w:tblW w:w="9240" w:type="dxa"/>
        <w:tblCellSpacing w:w="5" w:type="nil"/>
        <w:tblInd w:w="5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57"/>
        <w:gridCol w:w="5583"/>
      </w:tblGrid>
      <w:tr w:rsidR="00A52FF5" w:rsidRPr="006F7F7E" w:rsidTr="009B1F3F"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52FF5">
              <w:rPr>
                <w:sz w:val="28"/>
                <w:szCs w:val="28"/>
              </w:rPr>
              <w:t>Наименование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подпрограммы</w:t>
            </w:r>
            <w:proofErr w:type="spellEnd"/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>«Профилактика правонарушений» на 2022 - 2025 годы (далее - подпрограмма)</w:t>
            </w:r>
          </w:p>
        </w:tc>
      </w:tr>
      <w:tr w:rsidR="00A52FF5" w:rsidRPr="006F7F7E" w:rsidTr="009B1F3F"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>«Защита населения и территорий Большеулуйского района от чрезвычайных ситуаций природного и техногенного характера»</w:t>
            </w:r>
          </w:p>
        </w:tc>
      </w:tr>
      <w:tr w:rsidR="00A52FF5" w:rsidRPr="006F7F7E" w:rsidTr="009B1F3F"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52FF5">
              <w:rPr>
                <w:sz w:val="28"/>
                <w:szCs w:val="28"/>
              </w:rPr>
              <w:t>Исполнитель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>Служба ГО и ЧС Администрации Большеулуйского района</w:t>
            </w:r>
          </w:p>
        </w:tc>
      </w:tr>
      <w:tr w:rsidR="00A52FF5" w:rsidRPr="00A52FF5" w:rsidTr="009B1F3F"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52FF5">
              <w:rPr>
                <w:sz w:val="28"/>
                <w:szCs w:val="28"/>
              </w:rPr>
              <w:t>Главный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распорядитель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бюджетных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средств</w:t>
            </w:r>
            <w:proofErr w:type="spellEnd"/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spellStart"/>
            <w:r w:rsidRPr="00A52FF5">
              <w:rPr>
                <w:sz w:val="28"/>
                <w:szCs w:val="28"/>
              </w:rPr>
              <w:t>Администрация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Большеулуйского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района</w:t>
            </w:r>
            <w:proofErr w:type="spellEnd"/>
          </w:p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52FF5" w:rsidRPr="00A52FF5" w:rsidTr="009B1F3F"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52FF5">
              <w:rPr>
                <w:sz w:val="28"/>
                <w:szCs w:val="28"/>
              </w:rPr>
              <w:t>Цель</w:t>
            </w:r>
            <w:proofErr w:type="spellEnd"/>
            <w:r w:rsidRPr="00A52FF5">
              <w:rPr>
                <w:sz w:val="28"/>
                <w:szCs w:val="28"/>
              </w:rPr>
              <w:t xml:space="preserve"> и </w:t>
            </w:r>
            <w:proofErr w:type="spellStart"/>
            <w:r w:rsidRPr="00A52FF5">
              <w:rPr>
                <w:sz w:val="28"/>
                <w:szCs w:val="28"/>
              </w:rPr>
              <w:t>задачи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подпрограммы</w:t>
            </w:r>
            <w:proofErr w:type="spellEnd"/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52FF5">
              <w:rPr>
                <w:sz w:val="28"/>
                <w:szCs w:val="28"/>
              </w:rPr>
              <w:t>предупреждение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совершения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правонарушений</w:t>
            </w:r>
            <w:proofErr w:type="spellEnd"/>
            <w:r w:rsidRPr="00A52FF5">
              <w:rPr>
                <w:sz w:val="28"/>
                <w:szCs w:val="28"/>
              </w:rPr>
              <w:t xml:space="preserve"> и </w:t>
            </w:r>
            <w:proofErr w:type="spellStart"/>
            <w:r w:rsidRPr="00A52FF5">
              <w:rPr>
                <w:sz w:val="28"/>
                <w:szCs w:val="28"/>
              </w:rPr>
              <w:t>преступлений</w:t>
            </w:r>
            <w:proofErr w:type="spellEnd"/>
          </w:p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52FF5" w:rsidRPr="006F7F7E" w:rsidTr="009B1F3F"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52FF5">
              <w:rPr>
                <w:sz w:val="28"/>
                <w:szCs w:val="28"/>
              </w:rPr>
              <w:t>Задача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>обеспечение правопорядка в общественных местах и на улицах</w:t>
            </w:r>
          </w:p>
        </w:tc>
      </w:tr>
      <w:tr w:rsidR="00A52FF5" w:rsidRPr="006F7F7E" w:rsidTr="009B1F3F"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52FF5">
              <w:rPr>
                <w:sz w:val="28"/>
                <w:szCs w:val="28"/>
              </w:rPr>
              <w:t>Целевые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индикаторы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подпрограммы</w:t>
            </w:r>
            <w:proofErr w:type="spellEnd"/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>количество зарегистрированных преступлений сократится со 130 в 2020 году до 126 в 2025 году;</w:t>
            </w:r>
          </w:p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>количество лиц, ранее судимых и вновь совершивших преступления, снизится с 51 в 2020 году до 47 в 2025 году;</w:t>
            </w:r>
          </w:p>
        </w:tc>
      </w:tr>
      <w:tr w:rsidR="00A52FF5" w:rsidRPr="00A52FF5" w:rsidTr="009B1F3F"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52FF5">
              <w:rPr>
                <w:sz w:val="28"/>
                <w:szCs w:val="28"/>
              </w:rPr>
              <w:t>Сроки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реализации</w:t>
            </w:r>
            <w:proofErr w:type="spellEnd"/>
            <w:r w:rsidRPr="00A52FF5">
              <w:rPr>
                <w:sz w:val="28"/>
                <w:szCs w:val="28"/>
              </w:rPr>
              <w:t xml:space="preserve"> </w:t>
            </w:r>
            <w:proofErr w:type="spellStart"/>
            <w:r w:rsidRPr="00A52FF5">
              <w:rPr>
                <w:sz w:val="28"/>
                <w:szCs w:val="28"/>
              </w:rPr>
              <w:t>подпрограммы</w:t>
            </w:r>
            <w:proofErr w:type="spellEnd"/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2FF5">
              <w:rPr>
                <w:sz w:val="28"/>
                <w:szCs w:val="28"/>
              </w:rPr>
              <w:t xml:space="preserve">2022 - 2025 </w:t>
            </w:r>
            <w:proofErr w:type="spellStart"/>
            <w:r w:rsidRPr="00A52FF5">
              <w:rPr>
                <w:sz w:val="28"/>
                <w:szCs w:val="28"/>
              </w:rPr>
              <w:t>годы</w:t>
            </w:r>
            <w:proofErr w:type="spellEnd"/>
          </w:p>
        </w:tc>
      </w:tr>
      <w:tr w:rsidR="00A52FF5" w:rsidRPr="006F7F7E" w:rsidTr="009B1F3F"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>Объемы и источники финансирования подпрограммы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>подпрограмма финансируется за счет средств муниципального бюджета.</w:t>
            </w:r>
          </w:p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 xml:space="preserve">Общий объем финансирования подпрограммы составляет </w:t>
            </w:r>
            <w:r w:rsidRPr="00A52FF5">
              <w:rPr>
                <w:b/>
                <w:sz w:val="28"/>
                <w:szCs w:val="28"/>
                <w:lang w:val="ru-RU"/>
              </w:rPr>
              <w:t>182,9</w:t>
            </w:r>
            <w:r w:rsidRPr="00A52FF5">
              <w:rPr>
                <w:sz w:val="28"/>
                <w:szCs w:val="28"/>
                <w:lang w:val="ru-RU"/>
              </w:rPr>
              <w:t xml:space="preserve"> тыс. рублей, в том числе по годам:</w:t>
            </w:r>
          </w:p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 xml:space="preserve"> </w:t>
            </w:r>
          </w:p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 xml:space="preserve"> 2022 год – </w:t>
            </w:r>
            <w:r w:rsidRPr="00A52FF5">
              <w:rPr>
                <w:b/>
                <w:bCs/>
                <w:sz w:val="28"/>
                <w:szCs w:val="28"/>
                <w:lang w:val="ru-RU"/>
              </w:rPr>
              <w:t>52,9</w:t>
            </w:r>
            <w:r w:rsidRPr="00A52FF5">
              <w:rPr>
                <w:sz w:val="28"/>
                <w:szCs w:val="28"/>
                <w:lang w:val="ru-RU"/>
              </w:rPr>
              <w:t xml:space="preserve"> тыс. рублей.</w:t>
            </w:r>
          </w:p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 xml:space="preserve"> 2023 год - </w:t>
            </w:r>
            <w:r w:rsidRPr="00A52FF5">
              <w:rPr>
                <w:b/>
                <w:bCs/>
                <w:sz w:val="28"/>
                <w:szCs w:val="28"/>
                <w:lang w:val="ru-RU"/>
              </w:rPr>
              <w:t>50,0</w:t>
            </w:r>
            <w:r w:rsidRPr="00A52FF5">
              <w:rPr>
                <w:sz w:val="28"/>
                <w:szCs w:val="28"/>
                <w:lang w:val="ru-RU"/>
              </w:rPr>
              <w:t xml:space="preserve"> тыс. рублей.</w:t>
            </w:r>
          </w:p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 xml:space="preserve"> 2024 год – </w:t>
            </w:r>
            <w:r w:rsidRPr="00A52FF5">
              <w:rPr>
                <w:b/>
                <w:bCs/>
                <w:sz w:val="28"/>
                <w:szCs w:val="28"/>
                <w:lang w:val="ru-RU"/>
              </w:rPr>
              <w:t>40,</w:t>
            </w:r>
            <w:r w:rsidRPr="00A52FF5">
              <w:rPr>
                <w:b/>
                <w:sz w:val="28"/>
                <w:szCs w:val="28"/>
                <w:lang w:val="ru-RU"/>
              </w:rPr>
              <w:t>0</w:t>
            </w:r>
            <w:r w:rsidRPr="00A52FF5">
              <w:rPr>
                <w:sz w:val="28"/>
                <w:szCs w:val="28"/>
                <w:lang w:val="ru-RU"/>
              </w:rPr>
              <w:t xml:space="preserve"> тыс. рублей.</w:t>
            </w:r>
          </w:p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 xml:space="preserve"> 2025 год – </w:t>
            </w:r>
            <w:r w:rsidRPr="00A52FF5">
              <w:rPr>
                <w:b/>
                <w:bCs/>
                <w:sz w:val="28"/>
                <w:szCs w:val="28"/>
                <w:lang w:val="ru-RU"/>
              </w:rPr>
              <w:t>40,0</w:t>
            </w:r>
            <w:r w:rsidRPr="00A52FF5">
              <w:rPr>
                <w:sz w:val="28"/>
                <w:szCs w:val="28"/>
                <w:lang w:val="ru-RU"/>
              </w:rPr>
              <w:t xml:space="preserve"> тыс. рублей.</w:t>
            </w:r>
          </w:p>
        </w:tc>
      </w:tr>
      <w:tr w:rsidR="00A52FF5" w:rsidRPr="006F7F7E" w:rsidTr="009B1F3F"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lastRenderedPageBreak/>
              <w:t xml:space="preserve">Система организации </w:t>
            </w:r>
            <w:proofErr w:type="gramStart"/>
            <w:r w:rsidRPr="00A52FF5">
              <w:rPr>
                <w:sz w:val="28"/>
                <w:szCs w:val="28"/>
                <w:lang w:val="ru-RU"/>
              </w:rPr>
              <w:t>контроля за</w:t>
            </w:r>
            <w:proofErr w:type="gramEnd"/>
            <w:r w:rsidRPr="00A52FF5">
              <w:rPr>
                <w:sz w:val="28"/>
                <w:szCs w:val="28"/>
                <w:lang w:val="ru-RU"/>
              </w:rPr>
              <w:t xml:space="preserve"> исполнением подпрограммы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52FF5">
              <w:rPr>
                <w:sz w:val="28"/>
                <w:szCs w:val="28"/>
                <w:lang w:val="ru-RU"/>
              </w:rPr>
              <w:t>Служба ГО и ЧС администрации Большеулуйского района</w:t>
            </w:r>
          </w:p>
        </w:tc>
      </w:tr>
    </w:tbl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A52FF5" w:rsidRPr="00A52FF5" w:rsidRDefault="00A52FF5" w:rsidP="00A52FF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val="ru-RU"/>
        </w:rPr>
      </w:pPr>
      <w:bookmarkStart w:id="3" w:name="Par968"/>
      <w:bookmarkEnd w:id="3"/>
      <w:r w:rsidRPr="00A52FF5">
        <w:rPr>
          <w:sz w:val="28"/>
          <w:szCs w:val="28"/>
          <w:lang w:val="ru-RU"/>
        </w:rPr>
        <w:t>2. ОСНОВНЫЕ РАЗДЕЛЫ ПОДПРОГРАММ</w:t>
      </w:r>
      <w:bookmarkStart w:id="4" w:name="Par970"/>
      <w:bookmarkEnd w:id="4"/>
    </w:p>
    <w:p w:rsidR="00A52FF5" w:rsidRPr="00A52FF5" w:rsidRDefault="00A52FF5" w:rsidP="00A52FF5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2.1. Постановка </w:t>
      </w:r>
      <w:proofErr w:type="spellStart"/>
      <w:r w:rsidRPr="00A52FF5">
        <w:rPr>
          <w:sz w:val="28"/>
          <w:szCs w:val="28"/>
          <w:lang w:val="ru-RU"/>
        </w:rPr>
        <w:t>общерайонной</w:t>
      </w:r>
      <w:proofErr w:type="spellEnd"/>
      <w:r w:rsidRPr="00A52FF5">
        <w:rPr>
          <w:sz w:val="28"/>
          <w:szCs w:val="28"/>
          <w:lang w:val="ru-RU"/>
        </w:rPr>
        <w:t xml:space="preserve"> проблемы и обоснование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необходимости разработки подпрограммы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Состояние преступности в Большеулуйском районе является одним из немаловажных факторов, вызывающих беспокойство граждан. 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color w:val="0000FF"/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В 2018 году на территории Большеулуйского района зарегистрировано 141 преступление, в том числе тяжких и особо тяжких – 33 (АППГ-16), хотя по итогам 2018 года в сравнении с 2017 годом общее число зарегистрированных в Большеулуйском районе преступлений снизилось на 4,7 %. Лицами, ранее совершавшими преступления, совершено 70 (в </w:t>
      </w:r>
      <w:smartTag w:uri="urn:schemas-microsoft-com:office:smarttags" w:element="metricconverter">
        <w:smartTagPr>
          <w:attr w:name="ProductID" w:val="2018 г"/>
        </w:smartTagPr>
        <w:r w:rsidRPr="00A52FF5">
          <w:rPr>
            <w:sz w:val="28"/>
            <w:szCs w:val="28"/>
            <w:lang w:val="ru-RU"/>
          </w:rPr>
          <w:t>2018 г</w:t>
        </w:r>
      </w:smartTag>
      <w:r w:rsidRPr="00A52FF5">
        <w:rPr>
          <w:sz w:val="28"/>
          <w:szCs w:val="28"/>
          <w:lang w:val="ru-RU"/>
        </w:rPr>
        <w:t>. - 62) преступления, в состоянии алкогольного опьянения совершено 57 (в 2020 г. -50). В настоящее время прослеживается тенденция удельного роста данных видов преступности, в том числе преступлений среди несовершеннолетних, в сфере семейно-бытовых отношений.</w:t>
      </w:r>
      <w:r w:rsidRPr="00A52FF5">
        <w:rPr>
          <w:color w:val="0000FF"/>
          <w:sz w:val="28"/>
          <w:szCs w:val="28"/>
          <w:lang w:val="ru-RU"/>
        </w:rPr>
        <w:t xml:space="preserve"> 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Несмотря на принимаемые меры по итогам 2020 года в сравнении с 2019 годом общее число зарегистрированных в Большеулуйском районе  преступлений сохранилось на одном уровне. В структуре преступлений высоким остаётся число краж (49), преступлений по которым проведение предварительного следствия не обязательно (73), количество совершенных тяжких и особо тяжких преступлений увеличилось на 43,8%.</w:t>
      </w:r>
    </w:p>
    <w:p w:rsidR="00A52FF5" w:rsidRPr="00A52FF5" w:rsidRDefault="00A52FF5" w:rsidP="00A52FF5">
      <w:pPr>
        <w:pStyle w:val="a9"/>
        <w:widowControl w:val="0"/>
        <w:ind w:firstLine="567"/>
        <w:jc w:val="both"/>
        <w:rPr>
          <w:sz w:val="28"/>
          <w:szCs w:val="28"/>
        </w:rPr>
      </w:pPr>
      <w:r w:rsidRPr="00A52FF5">
        <w:rPr>
          <w:sz w:val="28"/>
          <w:szCs w:val="28"/>
          <w:lang w:eastAsia="en-US"/>
        </w:rPr>
        <w:t xml:space="preserve">Федеральным Законом РФ от 06.10.2003 №131-ФЗ «Об общих принципах местного самоуправления» определено, что орган местного самоуправления </w:t>
      </w:r>
      <w:r w:rsidRPr="00A52FF5">
        <w:rPr>
          <w:sz w:val="28"/>
          <w:szCs w:val="28"/>
        </w:rPr>
        <w:t>осуществляет в пределах своих полномочий меры по обеспечению и защите прав и свобод человека и гражданина, охране собственности и общественного порядка, противодействию терроризму и экстремизму, борьбе с преступностью.</w:t>
      </w:r>
    </w:p>
    <w:p w:rsidR="00A52FF5" w:rsidRPr="00A52FF5" w:rsidRDefault="00A52FF5" w:rsidP="00A52FF5">
      <w:pPr>
        <w:pStyle w:val="a9"/>
        <w:widowControl w:val="0"/>
        <w:ind w:firstLine="567"/>
        <w:jc w:val="both"/>
        <w:rPr>
          <w:sz w:val="28"/>
          <w:szCs w:val="28"/>
        </w:rPr>
      </w:pPr>
      <w:r w:rsidRPr="00A52FF5">
        <w:rPr>
          <w:sz w:val="28"/>
          <w:szCs w:val="28"/>
        </w:rPr>
        <w:t xml:space="preserve">Уставом Большеулуйского района Красноярского края предусмотрено, что </w:t>
      </w:r>
      <w:r w:rsidRPr="00A52FF5">
        <w:rPr>
          <w:color w:val="000000"/>
          <w:sz w:val="28"/>
          <w:szCs w:val="28"/>
        </w:rPr>
        <w:t>укрепление правопорядка и борьба с правонарушениями является задачей органов местного самоуправления района</w:t>
      </w:r>
      <w:r w:rsidRPr="00A52FF5">
        <w:rPr>
          <w:sz w:val="28"/>
          <w:szCs w:val="28"/>
        </w:rPr>
        <w:t>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Совместными усилиями органов местного самоуправления и правоохранительных органов в Большеулуйском районе продолжает развиваться многоуровневая система профилактики правонарушений.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Профилактическую работу в соответствии с действующим законодательством в пределах своей компетенции осуществляют территориальные органы федеральных органов государственной власти, органы государственной власти Красноярского края, органы местного самоуправления, иные органы и учреждения.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В целях организации взаимодействия органов исполнительной власти, органов местного самоуправления и общественных объединений по вопросам профилактики правонарушений в Красноярском крае </w:t>
      </w:r>
      <w:hyperlink r:id="rId22" w:history="1">
        <w:r w:rsidRPr="00A52FF5">
          <w:rPr>
            <w:sz w:val="28"/>
            <w:szCs w:val="28"/>
            <w:lang w:val="ru-RU"/>
          </w:rPr>
          <w:t>Постановлением</w:t>
        </w:r>
      </w:hyperlink>
      <w:r w:rsidRPr="00A52FF5">
        <w:rPr>
          <w:sz w:val="28"/>
          <w:szCs w:val="28"/>
          <w:lang w:val="ru-RU"/>
        </w:rPr>
        <w:t xml:space="preserve"> Совета администрации Красноярского края от 14.07.2006 </w:t>
      </w:r>
      <w:r w:rsidRPr="00A52FF5">
        <w:rPr>
          <w:sz w:val="28"/>
          <w:szCs w:val="28"/>
        </w:rPr>
        <w:t>N</w:t>
      </w:r>
      <w:r w:rsidRPr="00A52FF5">
        <w:rPr>
          <w:sz w:val="28"/>
          <w:szCs w:val="28"/>
          <w:lang w:val="ru-RU"/>
        </w:rPr>
        <w:t xml:space="preserve"> 213-п создана комиссия по социальной профилактике правонарушений. 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lastRenderedPageBreak/>
        <w:t>Максимального результата по обеспечению правопорядка и прав граждан в районе можно достичь программно-целевым подходом, направленным на комплексное сдерживание криминальных процессов и недопущение роста криминальной напряженности путем организации мероприятий по реализации государственной политики в сфере профилактики правонарушений и привлечения к обеспечению правопорядка населения.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Целесообразность решения проблемы программным методом необходимо подтвердить путем принятия долгосрочной целевой программы «Профилактика правонарушений на территории Большеулуйского района» на 2022-2025 годы. 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Наличие проблемы по профилактике правонарушений требует продолжения реализации единой стратегии, концентрации ресурсов, координации усилий государственных структур, органов местного самоуправления.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Механизм реализации настоящей подпрограммы позволит обеспечить комплексность и системность решения проблемы по профилактике правонарушений, обеспечению охраны общественного порядка и общественной безопасности, тем самым достичь все цели, сформированные в ее рамках.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Возможными последствиями реализации подпрограммы «Профилактика правонарушений» на 2022 - 2025 годы будут являться повышение эффективности профилактической деятельности субъектов системы профилактики, снижение количества преступлений, совершенных на улице и других общественных местах. Развитие перечисленных факторов приведет к снижению уровня преступности в Большеулуйском районе.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Необходимость разработки и реализации программы обусловлена следующими причинами: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межотраслевой и межведомственный характер проблемы;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повышение уровня взаимодействия и сотрудничества органов местного самоуправления, институтами гражданского общества и общественного доверия и поддержки;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реализация норм постановления Правительства Красноярского края от 14.02.2014 № 37-п, которым утверждена государственная региональная программа Красноярского края «Профилактика правонарушений и укрепление общественного порядка и общественной безопасности».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A52FF5" w:rsidRPr="00A52FF5" w:rsidRDefault="00A52FF5" w:rsidP="00A52FF5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  <w:lang w:val="ru-RU"/>
        </w:rPr>
      </w:pPr>
      <w:bookmarkStart w:id="5" w:name="Par1006"/>
      <w:bookmarkEnd w:id="5"/>
      <w:r w:rsidRPr="00A52FF5">
        <w:rPr>
          <w:sz w:val="28"/>
          <w:szCs w:val="28"/>
          <w:lang w:val="ru-RU"/>
        </w:rPr>
        <w:t>2.2. Основная цель, задачи, этапы и сроки выполнения</w:t>
      </w:r>
    </w:p>
    <w:p w:rsidR="00A52FF5" w:rsidRPr="00E80068" w:rsidRDefault="00A52FF5" w:rsidP="00A52FF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E80068">
        <w:rPr>
          <w:sz w:val="28"/>
          <w:szCs w:val="28"/>
          <w:lang w:val="ru-RU"/>
        </w:rPr>
        <w:t>подпрограммы, целевые индикаторы</w:t>
      </w:r>
    </w:p>
    <w:p w:rsidR="00A52FF5" w:rsidRPr="00E80068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Целью подпрограммы является предупреждение совершения</w:t>
      </w:r>
      <w:r w:rsidRPr="00A52FF5">
        <w:rPr>
          <w:color w:val="000000"/>
          <w:sz w:val="28"/>
          <w:szCs w:val="28"/>
          <w:lang w:val="ru-RU"/>
        </w:rPr>
        <w:t xml:space="preserve"> </w:t>
      </w:r>
      <w:r w:rsidRPr="00A52FF5">
        <w:rPr>
          <w:sz w:val="28"/>
          <w:szCs w:val="28"/>
          <w:lang w:val="ru-RU"/>
        </w:rPr>
        <w:t>правонарушений и преступлений.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Для достижения заявленной цели необходимо решение задачи по обеспечению правопорядка в общественных местах и на улицах, путем реализации мероприятий подпрограммы.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Сроки выполнения подпрограммы: 2022 - 2025 годы.</w:t>
      </w:r>
    </w:p>
    <w:p w:rsidR="00A52FF5" w:rsidRPr="00A52FF5" w:rsidRDefault="0075691B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hyperlink w:anchor="Par1147" w:history="1">
        <w:r w:rsidR="00A52FF5" w:rsidRPr="00A52FF5">
          <w:rPr>
            <w:sz w:val="28"/>
            <w:szCs w:val="28"/>
            <w:lang w:val="ru-RU"/>
          </w:rPr>
          <w:t>Перечень</w:t>
        </w:r>
      </w:hyperlink>
      <w:r w:rsidR="00A52FF5" w:rsidRPr="00A52FF5">
        <w:rPr>
          <w:sz w:val="28"/>
          <w:szCs w:val="28"/>
          <w:lang w:val="ru-RU"/>
        </w:rPr>
        <w:t xml:space="preserve"> целевых индикаторов подпрограммы представлен в приложении № 1 к подпрограмме «Профилактика правонарушений» на 2022 - 2025 годы.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                         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lastRenderedPageBreak/>
        <w:t xml:space="preserve">                          2.3. Мероприятия подпрограммы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Изложены в приложении 2 подпрограммы.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A52FF5" w:rsidRPr="00A52FF5" w:rsidRDefault="00A52FF5" w:rsidP="00A52FF5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  <w:lang w:val="ru-RU"/>
        </w:rPr>
      </w:pPr>
      <w:bookmarkStart w:id="6" w:name="Par1035"/>
      <w:bookmarkEnd w:id="6"/>
      <w:r w:rsidRPr="00A52FF5">
        <w:rPr>
          <w:sz w:val="28"/>
          <w:szCs w:val="28"/>
          <w:lang w:val="ru-RU"/>
        </w:rPr>
        <w:t>2.4. Механизм реализации подпрограммы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Реализация подпрограммы осуществляется за счет средств муниципального бюджета.  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Главными распорядителями бюджетных средств выступает Администрация Большеулуйского района.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Финансирование мероприятий подпрограммы осуществляется на основании государственных контрактов, заключенных в соответствии с Федеральным </w:t>
      </w:r>
      <w:hyperlink r:id="rId23" w:history="1">
        <w:r w:rsidRPr="00A52FF5">
          <w:rPr>
            <w:sz w:val="28"/>
            <w:szCs w:val="28"/>
            <w:lang w:val="ru-RU"/>
          </w:rPr>
          <w:t>законом</w:t>
        </w:r>
      </w:hyperlink>
      <w:r w:rsidRPr="00A52FF5">
        <w:rPr>
          <w:sz w:val="28"/>
          <w:szCs w:val="28"/>
          <w:lang w:val="ru-RU"/>
        </w:rPr>
        <w:t xml:space="preserve"> от 05.04.2013 </w:t>
      </w:r>
      <w:r w:rsidRPr="00A52FF5">
        <w:rPr>
          <w:sz w:val="28"/>
          <w:szCs w:val="28"/>
        </w:rPr>
        <w:t>N</w:t>
      </w:r>
      <w:r w:rsidRPr="00A52FF5">
        <w:rPr>
          <w:sz w:val="28"/>
          <w:szCs w:val="28"/>
          <w:lang w:val="ru-RU"/>
        </w:rPr>
        <w:t xml:space="preserve"> 44-ФЗ «О контрактной системе в сфере закупок товаров, работ, услуг для обеспечения государственных и муниципальных нужд».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A52FF5" w:rsidRPr="00A52FF5" w:rsidRDefault="00A52FF5" w:rsidP="00A52FF5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  <w:lang w:val="ru-RU"/>
        </w:rPr>
      </w:pPr>
      <w:bookmarkStart w:id="7" w:name="Par1095"/>
      <w:bookmarkEnd w:id="7"/>
      <w:r w:rsidRPr="00A52FF5">
        <w:rPr>
          <w:sz w:val="28"/>
          <w:szCs w:val="28"/>
          <w:lang w:val="ru-RU"/>
        </w:rPr>
        <w:t>2.5. Управление подпрограммой и контроль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за ходом ее выполнения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Организация управления подпрограммой осуществляется: Служба ГО и ЧС администрации Большеулуйского района, далее (Служба) 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Служба ГО и ЧС администрации Большеулуйского района несет ответственность за выполнение мероприятий подпрограммы, по которым является главным распорядителем средств, а также за целевое и эффективное расходование этих средств.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Служба ежеквартально до 1-го числа второго месяца, следующего за отчетным, и по итогам года до 10 февраля очередного финансового года направляют в Администрацию Большеулуйского района отчеты о реализации мероприятий, исполнителями которых являются, и годовой отчет о ходе реализации подпрограммы для обобщения.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Контроль за соблюдением условий выделения, получения, целевого использования и возврата средств муниципального бюджета осуществляет финансово-экономическое управление   Большеулуйского района.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 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  <w:lang w:val="ru-RU"/>
        </w:rPr>
      </w:pPr>
      <w:bookmarkStart w:id="8" w:name="Par1106"/>
      <w:bookmarkEnd w:id="8"/>
      <w:r w:rsidRPr="00A52FF5">
        <w:rPr>
          <w:sz w:val="28"/>
          <w:szCs w:val="28"/>
          <w:lang w:val="ru-RU"/>
        </w:rPr>
        <w:t>2.6. Оценка социально-экономической эффективности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  <w:lang w:val="ru-RU"/>
        </w:rPr>
      </w:pP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Оценка социально-экономической эффективности Службой ГО и ЧС Большеулуйского района. Обязательным условием эффективности программы является успешное выполнение целевых индикаторов и показателей подпрограммы, а также мероприятий в установленные сроки.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Основные критерии социальной эффективности подпрограммы: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количество зарегистрированных преступлений сократится со 130 в 2018 году до 126 в 2025 году;</w:t>
      </w:r>
    </w:p>
    <w:p w:rsidR="00A52FF5" w:rsidRPr="00A52FF5" w:rsidRDefault="00A52FF5" w:rsidP="00A52FF5">
      <w:pPr>
        <w:widowControl w:val="0"/>
        <w:autoSpaceDE w:val="0"/>
        <w:autoSpaceDN w:val="0"/>
        <w:adjustRightInd w:val="0"/>
        <w:ind w:firstLine="540"/>
        <w:jc w:val="both"/>
        <w:rPr>
          <w:color w:val="008000"/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 xml:space="preserve">количество лиц, ранее судимых и вновь совершивших преступления, снизится с 51 в 2019 году до 47 в 2025 году. </w:t>
      </w:r>
      <w:bookmarkStart w:id="9" w:name="Par1116"/>
      <w:bookmarkStart w:id="10" w:name="Par1120"/>
      <w:bookmarkEnd w:id="9"/>
      <w:bookmarkEnd w:id="10"/>
    </w:p>
    <w:p w:rsidR="00A52FF5" w:rsidRDefault="00A52FF5" w:rsidP="0039330A">
      <w:pPr>
        <w:tabs>
          <w:tab w:val="left" w:pos="8265"/>
        </w:tabs>
        <w:rPr>
          <w:sz w:val="28"/>
          <w:szCs w:val="28"/>
          <w:lang w:val="ru-RU"/>
        </w:rPr>
        <w:sectPr w:rsidR="00A52FF5" w:rsidSect="00361410">
          <w:headerReference w:type="even" r:id="rId24"/>
          <w:headerReference w:type="default" r:id="rId25"/>
          <w:pgSz w:w="11905" w:h="16838"/>
          <w:pgMar w:top="1134" w:right="851" w:bottom="851" w:left="1418" w:header="720" w:footer="720" w:gutter="0"/>
          <w:cols w:space="720"/>
          <w:noEndnote/>
        </w:sectPr>
      </w:pPr>
    </w:p>
    <w:p w:rsidR="00A52FF5" w:rsidRPr="00A52FF5" w:rsidRDefault="00A52FF5" w:rsidP="00A52FF5">
      <w:pPr>
        <w:autoSpaceDE w:val="0"/>
        <w:autoSpaceDN w:val="0"/>
        <w:adjustRightInd w:val="0"/>
        <w:ind w:left="9781"/>
        <w:jc w:val="both"/>
        <w:rPr>
          <w:lang w:val="ru-RU"/>
        </w:rPr>
      </w:pPr>
      <w:r w:rsidRPr="00A52FF5">
        <w:rPr>
          <w:lang w:val="ru-RU"/>
        </w:rPr>
        <w:lastRenderedPageBreak/>
        <w:t xml:space="preserve">Приложение № 1 </w:t>
      </w:r>
    </w:p>
    <w:p w:rsidR="00A52FF5" w:rsidRPr="00A52FF5" w:rsidRDefault="00A52FF5" w:rsidP="00A52FF5">
      <w:pPr>
        <w:autoSpaceDE w:val="0"/>
        <w:autoSpaceDN w:val="0"/>
        <w:adjustRightInd w:val="0"/>
        <w:ind w:left="9781"/>
        <w:rPr>
          <w:lang w:val="ru-RU"/>
        </w:rPr>
      </w:pPr>
      <w:r w:rsidRPr="00A52FF5">
        <w:rPr>
          <w:lang w:val="ru-RU"/>
        </w:rPr>
        <w:t xml:space="preserve">к подпрограмме </w:t>
      </w:r>
    </w:p>
    <w:p w:rsidR="00A52FF5" w:rsidRPr="00A52FF5" w:rsidRDefault="00A52FF5" w:rsidP="00A52FF5">
      <w:pPr>
        <w:autoSpaceDE w:val="0"/>
        <w:autoSpaceDN w:val="0"/>
        <w:adjustRightInd w:val="0"/>
        <w:ind w:left="9781"/>
        <w:rPr>
          <w:lang w:val="ru-RU"/>
        </w:rPr>
      </w:pPr>
      <w:r w:rsidRPr="00A52FF5">
        <w:rPr>
          <w:lang w:val="ru-RU"/>
        </w:rPr>
        <w:t xml:space="preserve">«Профилактика правонарушений»  </w:t>
      </w:r>
    </w:p>
    <w:p w:rsidR="00A52FF5" w:rsidRPr="00A52FF5" w:rsidRDefault="00A52FF5" w:rsidP="00A52FF5">
      <w:pPr>
        <w:autoSpaceDE w:val="0"/>
        <w:autoSpaceDN w:val="0"/>
        <w:adjustRightInd w:val="0"/>
        <w:ind w:firstLine="540"/>
        <w:jc w:val="both"/>
        <w:rPr>
          <w:lang w:val="ru-RU"/>
        </w:rPr>
      </w:pPr>
      <w:r w:rsidRPr="00A52FF5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</w:t>
      </w:r>
      <w:r w:rsidRPr="00A52FF5">
        <w:rPr>
          <w:lang w:val="ru-RU"/>
        </w:rPr>
        <w:t xml:space="preserve"> </w:t>
      </w:r>
    </w:p>
    <w:p w:rsidR="00A52FF5" w:rsidRPr="00A52FF5" w:rsidRDefault="00A52FF5" w:rsidP="00A52FF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A52FF5" w:rsidRPr="00A52FF5" w:rsidRDefault="00A52FF5" w:rsidP="00A52FF5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ru-RU"/>
        </w:rPr>
      </w:pPr>
      <w:r w:rsidRPr="00A52FF5">
        <w:rPr>
          <w:sz w:val="28"/>
          <w:szCs w:val="28"/>
          <w:lang w:val="ru-RU"/>
        </w:rPr>
        <w:t>ПЕРЕЧЕНЬ И ЗНАЧЕНИЕ ПОКАЗАТЕЛЕЙ РЕЗУЛЬТАТИВНОСТИ ПОДПРОГРАММЫ</w:t>
      </w:r>
    </w:p>
    <w:p w:rsidR="00A52FF5" w:rsidRPr="00A52FF5" w:rsidRDefault="00A52FF5" w:rsidP="00A52FF5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ru-RU"/>
        </w:rPr>
      </w:pPr>
    </w:p>
    <w:tbl>
      <w:tblPr>
        <w:tblW w:w="13342" w:type="dxa"/>
        <w:tblInd w:w="6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3128"/>
        <w:gridCol w:w="1328"/>
        <w:gridCol w:w="1581"/>
        <w:gridCol w:w="1417"/>
        <w:gridCol w:w="1134"/>
        <w:gridCol w:w="1134"/>
        <w:gridCol w:w="1134"/>
        <w:gridCol w:w="1276"/>
      </w:tblGrid>
      <w:tr w:rsidR="00A52FF5" w:rsidRPr="00835585" w:rsidTr="009B1F3F">
        <w:trPr>
          <w:cantSplit/>
          <w:trHeight w:val="240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2FF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Отчётный финансовый</w:t>
            </w:r>
          </w:p>
          <w:p w:rsidR="00A52FF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817C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FF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финансовый  </w:t>
            </w:r>
          </w:p>
          <w:p w:rsidR="00A52FF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817C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A52FF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FF5" w:rsidRPr="004817C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год планового периода 2024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FF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  <w:p w:rsidR="00A52FF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  <w:p w:rsidR="00A52FF5" w:rsidRPr="004817C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FF5" w:rsidRPr="004817C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</w:tr>
      <w:tr w:rsidR="00A52FF5" w:rsidRPr="006F7F7E" w:rsidTr="009B1F3F">
        <w:trPr>
          <w:cantSplit/>
          <w:trHeight w:val="240"/>
        </w:trPr>
        <w:tc>
          <w:tcPr>
            <w:tcW w:w="133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FF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FE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Предупреждение совершения правонарушений и преступлений</w:t>
            </w:r>
          </w:p>
        </w:tc>
      </w:tr>
      <w:tr w:rsidR="00A52FF5" w:rsidRPr="00835585" w:rsidTr="009B1F3F">
        <w:trPr>
          <w:cantSplit/>
          <w:trHeight w:val="360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Количество зарегистрированных преступлений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A52FF5" w:rsidRPr="00165D3D" w:rsidRDefault="00A52FF5" w:rsidP="009B1F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РФ «Большеулуйское»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FF5" w:rsidRPr="00835585" w:rsidTr="009B1F3F">
        <w:trPr>
          <w:cantSplit/>
          <w:trHeight w:val="240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9D689C" w:rsidRDefault="00A52FF5" w:rsidP="009B1F3F">
            <w:pPr>
              <w:pStyle w:val="ConsPlusNormal"/>
              <w:widowControl/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E8F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 лиц, раннее судимых и вновь совершивших преступления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A52FF5" w:rsidRPr="00165D3D" w:rsidRDefault="00A52FF5" w:rsidP="009B1F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МВД РФ «Большеулуйское»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FF5" w:rsidRPr="00165D3D" w:rsidRDefault="00A52FF5" w:rsidP="009B1F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FF5" w:rsidRPr="00E736EA" w:rsidRDefault="00A52FF5" w:rsidP="00A52FF5">
      <w:pPr>
        <w:autoSpaceDE w:val="0"/>
        <w:autoSpaceDN w:val="0"/>
        <w:adjustRightInd w:val="0"/>
        <w:ind w:firstLine="540"/>
        <w:jc w:val="center"/>
      </w:pPr>
    </w:p>
    <w:p w:rsidR="00A52FF5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36EA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FF5" w:rsidRPr="00B6422E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исполнитель подпрограммы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С.В. Быков   </w:t>
      </w:r>
    </w:p>
    <w:p w:rsidR="00A52FF5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2FF5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2FF5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2FF5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2FF5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2FF5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2FF5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2FF5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2FF5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2FF5" w:rsidRPr="00E736EA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2FF5" w:rsidRPr="00A52FF5" w:rsidRDefault="00A52FF5" w:rsidP="00A52FF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A52FF5" w:rsidRPr="00A52FF5" w:rsidRDefault="00A52FF5" w:rsidP="00A52FF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A52FF5" w:rsidRPr="00A52FF5" w:rsidRDefault="00A52FF5" w:rsidP="00A52FF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A52FF5" w:rsidRPr="00A52FF5" w:rsidRDefault="00A52FF5" w:rsidP="00A52FF5">
      <w:pPr>
        <w:autoSpaceDE w:val="0"/>
        <w:autoSpaceDN w:val="0"/>
        <w:adjustRightInd w:val="0"/>
        <w:ind w:firstLine="540"/>
        <w:jc w:val="both"/>
        <w:rPr>
          <w:lang w:val="ru-RU"/>
        </w:rPr>
      </w:pPr>
      <w:r w:rsidRPr="00A52FF5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</w:t>
      </w:r>
      <w:r w:rsidRPr="00A52FF5">
        <w:rPr>
          <w:lang w:val="ru-RU"/>
        </w:rPr>
        <w:t>Приложение № 2</w:t>
      </w:r>
    </w:p>
    <w:p w:rsidR="00A52FF5" w:rsidRPr="00A52FF5" w:rsidRDefault="00A52FF5" w:rsidP="00A52FF5">
      <w:pPr>
        <w:autoSpaceDE w:val="0"/>
        <w:autoSpaceDN w:val="0"/>
        <w:adjustRightInd w:val="0"/>
        <w:ind w:left="9781"/>
        <w:rPr>
          <w:lang w:val="ru-RU"/>
        </w:rPr>
      </w:pPr>
      <w:r w:rsidRPr="00A52FF5">
        <w:rPr>
          <w:lang w:val="ru-RU"/>
        </w:rPr>
        <w:t xml:space="preserve">к подпрограмме </w:t>
      </w:r>
    </w:p>
    <w:p w:rsidR="00A52FF5" w:rsidRPr="00A52FF5" w:rsidRDefault="00A52FF5" w:rsidP="00A52FF5">
      <w:pPr>
        <w:autoSpaceDE w:val="0"/>
        <w:autoSpaceDN w:val="0"/>
        <w:adjustRightInd w:val="0"/>
        <w:ind w:left="9781"/>
        <w:rPr>
          <w:lang w:val="ru-RU"/>
        </w:rPr>
      </w:pPr>
      <w:r w:rsidRPr="00A52FF5">
        <w:rPr>
          <w:lang w:val="ru-RU"/>
        </w:rPr>
        <w:t>«Профилактика правонарушений»</w:t>
      </w:r>
    </w:p>
    <w:p w:rsidR="00A52FF5" w:rsidRPr="00A52FF5" w:rsidRDefault="00A52FF5" w:rsidP="00A52FF5">
      <w:pPr>
        <w:autoSpaceDE w:val="0"/>
        <w:autoSpaceDN w:val="0"/>
        <w:adjustRightInd w:val="0"/>
        <w:ind w:left="9781"/>
        <w:rPr>
          <w:lang w:val="ru-RU"/>
        </w:rPr>
      </w:pPr>
      <w:r w:rsidRPr="00A52FF5">
        <w:rPr>
          <w:lang w:val="ru-RU"/>
        </w:rPr>
        <w:t xml:space="preserve"> </w:t>
      </w:r>
    </w:p>
    <w:p w:rsidR="00A52FF5" w:rsidRPr="00A52FF5" w:rsidRDefault="00A52FF5" w:rsidP="00A52FF5">
      <w:pPr>
        <w:autoSpaceDE w:val="0"/>
        <w:autoSpaceDN w:val="0"/>
        <w:adjustRightInd w:val="0"/>
        <w:ind w:left="9781"/>
        <w:rPr>
          <w:lang w:val="ru-RU"/>
        </w:rPr>
      </w:pPr>
    </w:p>
    <w:p w:rsidR="00A52FF5" w:rsidRPr="005A1E26" w:rsidRDefault="00A52FF5" w:rsidP="00A52FF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</w:t>
      </w:r>
    </w:p>
    <w:tbl>
      <w:tblPr>
        <w:tblW w:w="14728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206"/>
        <w:gridCol w:w="9"/>
        <w:gridCol w:w="1689"/>
        <w:gridCol w:w="610"/>
        <w:gridCol w:w="770"/>
        <w:gridCol w:w="1100"/>
        <w:gridCol w:w="550"/>
        <w:gridCol w:w="736"/>
        <w:gridCol w:w="155"/>
        <w:gridCol w:w="554"/>
        <w:gridCol w:w="708"/>
        <w:gridCol w:w="822"/>
        <w:gridCol w:w="13"/>
        <w:gridCol w:w="118"/>
        <w:gridCol w:w="861"/>
        <w:gridCol w:w="283"/>
        <w:gridCol w:w="1563"/>
        <w:gridCol w:w="1981"/>
      </w:tblGrid>
      <w:tr w:rsidR="00A52FF5" w:rsidRPr="006F7F7E" w:rsidTr="009B1F3F">
        <w:trPr>
          <w:trHeight w:val="675"/>
        </w:trPr>
        <w:tc>
          <w:tcPr>
            <w:tcW w:w="2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proofErr w:type="spellStart"/>
            <w:r w:rsidRPr="00C34B8A">
              <w:rPr>
                <w:lang w:eastAsia="ru-RU"/>
              </w:rPr>
              <w:t>Цели</w:t>
            </w:r>
            <w:proofErr w:type="spellEnd"/>
            <w:r w:rsidRPr="00C34B8A">
              <w:rPr>
                <w:lang w:eastAsia="ru-RU"/>
              </w:rPr>
              <w:t xml:space="preserve">, </w:t>
            </w:r>
            <w:proofErr w:type="spellStart"/>
            <w:r w:rsidRPr="00C34B8A">
              <w:rPr>
                <w:lang w:eastAsia="ru-RU"/>
              </w:rPr>
              <w:t>задачи</w:t>
            </w:r>
            <w:proofErr w:type="spellEnd"/>
            <w:r w:rsidRPr="00C34B8A">
              <w:rPr>
                <w:lang w:eastAsia="ru-RU"/>
              </w:rPr>
              <w:t xml:space="preserve">, </w:t>
            </w:r>
            <w:proofErr w:type="spellStart"/>
            <w:r w:rsidRPr="00C34B8A">
              <w:rPr>
                <w:lang w:eastAsia="ru-RU"/>
              </w:rPr>
              <w:t>мероприятия</w:t>
            </w:r>
            <w:proofErr w:type="spellEnd"/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подпрограммы</w:t>
            </w:r>
            <w:proofErr w:type="spellEnd"/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 xml:space="preserve">ГРБС 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proofErr w:type="spellStart"/>
            <w:r w:rsidRPr="00C34B8A">
              <w:rPr>
                <w:lang w:eastAsia="ru-RU"/>
              </w:rPr>
              <w:t>Код</w:t>
            </w:r>
            <w:proofErr w:type="spellEnd"/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бюджетной</w:t>
            </w:r>
            <w:proofErr w:type="spellEnd"/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классификации</w:t>
            </w:r>
            <w:proofErr w:type="spellEnd"/>
          </w:p>
        </w:tc>
        <w:tc>
          <w:tcPr>
            <w:tcW w:w="58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Default="00A52FF5" w:rsidP="009B1F3F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Расходы</w:t>
            </w:r>
            <w:proofErr w:type="spellEnd"/>
          </w:p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proofErr w:type="spellStart"/>
            <w:r>
              <w:rPr>
                <w:lang w:eastAsia="ru-RU"/>
              </w:rPr>
              <w:t>тыс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>
              <w:rPr>
                <w:lang w:eastAsia="ru-RU"/>
              </w:rPr>
              <w:t>руб</w:t>
            </w:r>
            <w:proofErr w:type="spellEnd"/>
            <w:r>
              <w:rPr>
                <w:lang w:eastAsia="ru-RU"/>
              </w:rPr>
              <w:t xml:space="preserve">.), </w:t>
            </w:r>
            <w:proofErr w:type="spellStart"/>
            <w:r>
              <w:rPr>
                <w:lang w:eastAsia="ru-RU"/>
              </w:rPr>
              <w:t>годы</w:t>
            </w:r>
            <w:proofErr w:type="spellEnd"/>
          </w:p>
        </w:tc>
        <w:tc>
          <w:tcPr>
            <w:tcW w:w="19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2FF5" w:rsidRPr="00A52FF5" w:rsidRDefault="00A52FF5" w:rsidP="009B1F3F">
            <w:pPr>
              <w:rPr>
                <w:lang w:val="ru-RU" w:eastAsia="ru-RU"/>
              </w:rPr>
            </w:pPr>
          </w:p>
          <w:p w:rsidR="00A52FF5" w:rsidRPr="00A52FF5" w:rsidRDefault="00A52FF5" w:rsidP="009B1F3F">
            <w:pPr>
              <w:rPr>
                <w:lang w:val="ru-RU" w:eastAsia="ru-RU"/>
              </w:rPr>
            </w:pPr>
          </w:p>
          <w:p w:rsidR="00A52FF5" w:rsidRPr="00A52FF5" w:rsidRDefault="00A52FF5" w:rsidP="009B1F3F">
            <w:pPr>
              <w:rPr>
                <w:lang w:val="ru-RU"/>
              </w:rPr>
            </w:pPr>
            <w:r w:rsidRPr="00A52FF5">
              <w:rPr>
                <w:lang w:val="ru-RU"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52FF5" w:rsidRPr="00C34B8A" w:rsidTr="009B1F3F">
        <w:trPr>
          <w:trHeight w:val="1354"/>
        </w:trPr>
        <w:tc>
          <w:tcPr>
            <w:tcW w:w="2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Pr="00A52FF5" w:rsidRDefault="00A52FF5" w:rsidP="009B1F3F">
            <w:pPr>
              <w:jc w:val="center"/>
              <w:rPr>
                <w:lang w:val="ru-RU" w:eastAsia="ru-RU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Pr="00A52FF5" w:rsidRDefault="00A52FF5" w:rsidP="009B1F3F">
            <w:pPr>
              <w:jc w:val="center"/>
              <w:rPr>
                <w:lang w:val="ru-RU"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>ГРБС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proofErr w:type="spellStart"/>
            <w:r w:rsidRPr="00C34B8A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>ЦСР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>ВР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Отчётный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финансовый</w:t>
            </w:r>
            <w:proofErr w:type="spellEnd"/>
            <w:r>
              <w:rPr>
                <w:lang w:eastAsia="ru-RU"/>
              </w:rPr>
              <w:t xml:space="preserve">  </w:t>
            </w:r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год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Default="00A52FF5" w:rsidP="009B1F3F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Текущий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финансовый</w:t>
            </w:r>
            <w:proofErr w:type="spellEnd"/>
            <w:r>
              <w:rPr>
                <w:lang w:eastAsia="ru-RU"/>
              </w:rPr>
              <w:t xml:space="preserve">  </w:t>
            </w:r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год</w:t>
            </w:r>
            <w:proofErr w:type="spellEnd"/>
          </w:p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Очередной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периода</w:t>
            </w:r>
            <w:proofErr w:type="spellEnd"/>
            <w:r>
              <w:rPr>
                <w:lang w:eastAsia="ru-RU"/>
              </w:rPr>
              <w:t xml:space="preserve"> 2024 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Default="00A52FF5" w:rsidP="009B1F3F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Первый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периода</w:t>
            </w:r>
            <w:proofErr w:type="spellEnd"/>
            <w:r>
              <w:rPr>
                <w:lang w:eastAsia="ru-RU"/>
              </w:rPr>
              <w:t xml:space="preserve"> </w:t>
            </w:r>
          </w:p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2025 </w:t>
            </w:r>
          </w:p>
        </w:tc>
        <w:tc>
          <w:tcPr>
            <w:tcW w:w="9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Второй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год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планового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периода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Итого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за</w:t>
            </w:r>
            <w:proofErr w:type="spellEnd"/>
            <w:r>
              <w:rPr>
                <w:lang w:eastAsia="ru-RU"/>
              </w:rPr>
              <w:t xml:space="preserve"> 2022</w:t>
            </w:r>
            <w:r w:rsidRPr="00C34B8A">
              <w:rPr>
                <w:lang w:eastAsia="ru-RU"/>
              </w:rPr>
              <w:t>-</w:t>
            </w:r>
            <w:r>
              <w:rPr>
                <w:lang w:eastAsia="ru-RU"/>
              </w:rPr>
              <w:t>25</w:t>
            </w:r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г.г</w:t>
            </w:r>
            <w:proofErr w:type="spellEnd"/>
            <w:r w:rsidRPr="00C34B8A">
              <w:rPr>
                <w:lang w:eastAsia="ru-RU"/>
              </w:rPr>
              <w:t>.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</w:p>
        </w:tc>
      </w:tr>
      <w:tr w:rsidR="00A52FF5" w:rsidRPr="006F7F7E" w:rsidTr="009B1F3F">
        <w:trPr>
          <w:trHeight w:val="300"/>
        </w:trPr>
        <w:tc>
          <w:tcPr>
            <w:tcW w:w="147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rPr>
                <w:lang w:val="ru-RU"/>
              </w:rPr>
            </w:pPr>
            <w:r w:rsidRPr="00A52FF5">
              <w:rPr>
                <w:b/>
                <w:lang w:val="ru-RU"/>
              </w:rPr>
              <w:t>Цель:</w:t>
            </w:r>
            <w:r w:rsidRPr="00A52FF5">
              <w:rPr>
                <w:lang w:val="ru-RU"/>
              </w:rPr>
              <w:t xml:space="preserve"> Предупреждение совершения правонарушений и преступлений.</w:t>
            </w:r>
          </w:p>
        </w:tc>
      </w:tr>
      <w:tr w:rsidR="00A52FF5" w:rsidRPr="006F7F7E" w:rsidTr="009B1F3F">
        <w:trPr>
          <w:trHeight w:val="300"/>
        </w:trPr>
        <w:tc>
          <w:tcPr>
            <w:tcW w:w="147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rPr>
                <w:lang w:val="ru-RU"/>
              </w:rPr>
            </w:pPr>
            <w:r w:rsidRPr="00A52FF5">
              <w:rPr>
                <w:b/>
                <w:lang w:val="ru-RU"/>
              </w:rPr>
              <w:t>Задача 1:</w:t>
            </w:r>
            <w:r w:rsidRPr="00A52FF5">
              <w:rPr>
                <w:lang w:val="ru-RU"/>
              </w:rPr>
              <w:t xml:space="preserve"> Обеспечение правопорядка в общественных местах и на улице.</w:t>
            </w:r>
          </w:p>
        </w:tc>
      </w:tr>
      <w:tr w:rsidR="00A52FF5" w:rsidRPr="006F7F7E" w:rsidTr="009B1F3F">
        <w:trPr>
          <w:trHeight w:val="300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rPr>
                <w:lang w:val="ru-RU" w:eastAsia="ru-RU"/>
              </w:rPr>
            </w:pPr>
            <w:r w:rsidRPr="00A52FF5">
              <w:rPr>
                <w:b/>
                <w:i/>
                <w:lang w:val="ru-RU" w:eastAsia="ru-RU"/>
              </w:rPr>
              <w:t xml:space="preserve">Мероприятие 1.1: </w:t>
            </w:r>
            <w:r w:rsidRPr="00A52FF5">
              <w:rPr>
                <w:lang w:val="ru-RU" w:eastAsia="ru-RU"/>
              </w:rPr>
              <w:t>Приобретение формы и технических сре</w:t>
            </w:r>
            <w:proofErr w:type="gramStart"/>
            <w:r w:rsidRPr="00A52FF5">
              <w:rPr>
                <w:lang w:val="ru-RU" w:eastAsia="ru-RU"/>
              </w:rPr>
              <w:t>дств дл</w:t>
            </w:r>
            <w:proofErr w:type="gramEnd"/>
            <w:r w:rsidRPr="00A52FF5">
              <w:rPr>
                <w:lang w:val="ru-RU" w:eastAsia="ru-RU"/>
              </w:rPr>
              <w:t>я деятельности добровольной народной дружины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rPr>
                <w:lang w:eastAsia="ru-RU"/>
              </w:rPr>
            </w:pPr>
            <w:proofErr w:type="spellStart"/>
            <w:r w:rsidRPr="00C34B8A">
              <w:rPr>
                <w:lang w:eastAsia="ru-RU"/>
              </w:rPr>
              <w:t>Администрация</w:t>
            </w:r>
            <w:proofErr w:type="spellEnd"/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Большеулуйского</w:t>
            </w:r>
            <w:proofErr w:type="spellEnd"/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>111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FF5" w:rsidRPr="00C34B8A" w:rsidRDefault="00A52FF5" w:rsidP="009B1F3F">
            <w:pPr>
              <w:rPr>
                <w:lang w:eastAsia="ru-RU"/>
              </w:rPr>
            </w:pPr>
            <w:r w:rsidRPr="00C34B8A">
              <w:rPr>
                <w:lang w:eastAsia="ru-RU"/>
              </w:rPr>
              <w:t>0314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FF5" w:rsidRPr="00C34B8A" w:rsidRDefault="00A52FF5" w:rsidP="009B1F3F">
            <w:pPr>
              <w:rPr>
                <w:lang w:eastAsia="ru-RU"/>
              </w:rPr>
            </w:pPr>
            <w:r w:rsidRPr="00C34B8A">
              <w:rPr>
                <w:lang w:eastAsia="ru-RU"/>
              </w:rPr>
              <w:t>05</w:t>
            </w:r>
            <w:r>
              <w:rPr>
                <w:lang w:eastAsia="ru-RU"/>
              </w:rPr>
              <w:t>5</w:t>
            </w:r>
            <w:r w:rsidRPr="00C34B8A">
              <w:rPr>
                <w:lang w:eastAsia="ru-RU"/>
              </w:rPr>
              <w:t>00</w:t>
            </w:r>
            <w:r>
              <w:rPr>
                <w:lang w:eastAsia="ru-RU"/>
              </w:rPr>
              <w:t>83090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FF5" w:rsidRPr="00C34B8A" w:rsidRDefault="00A52FF5" w:rsidP="009B1F3F">
            <w:pPr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32,9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ind w:left="222" w:hanging="22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ind w:left="222" w:hanging="222"/>
              <w:jc w:val="center"/>
              <w:rPr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ind w:left="222" w:hanging="22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102,9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rPr>
                <w:lang w:val="ru-RU" w:eastAsia="ru-RU"/>
              </w:rPr>
            </w:pPr>
            <w:r w:rsidRPr="00A52FF5">
              <w:rPr>
                <w:lang w:val="ru-RU"/>
              </w:rPr>
              <w:t xml:space="preserve">Повышение эффективности профилактической деятельности субъектов системы профилактики, снижение количества преступлений, совершённых нам улице и общественных местах, снижение количества лиц, вновь </w:t>
            </w:r>
            <w:r w:rsidRPr="00A52FF5">
              <w:rPr>
                <w:lang w:val="ru-RU"/>
              </w:rPr>
              <w:lastRenderedPageBreak/>
              <w:t xml:space="preserve">совершивших преступления  </w:t>
            </w:r>
          </w:p>
        </w:tc>
      </w:tr>
      <w:tr w:rsidR="00A52FF5" w:rsidRPr="006F7F7E" w:rsidTr="009B1F3F">
        <w:trPr>
          <w:trHeight w:val="300"/>
        </w:trPr>
        <w:tc>
          <w:tcPr>
            <w:tcW w:w="147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rPr>
                <w:lang w:val="ru-RU" w:eastAsia="ru-RU"/>
              </w:rPr>
            </w:pPr>
            <w:r w:rsidRPr="00A52FF5">
              <w:rPr>
                <w:b/>
                <w:i/>
                <w:lang w:val="ru-RU" w:eastAsia="ru-RU"/>
              </w:rPr>
              <w:lastRenderedPageBreak/>
              <w:t xml:space="preserve"> </w:t>
            </w:r>
            <w:r w:rsidRPr="00A52FF5">
              <w:rPr>
                <w:b/>
                <w:lang w:val="ru-RU" w:eastAsia="ru-RU"/>
              </w:rPr>
              <w:t>Задача 2:</w:t>
            </w:r>
            <w:r w:rsidRPr="00A52FF5">
              <w:rPr>
                <w:lang w:val="ru-RU" w:eastAsia="ru-RU"/>
              </w:rPr>
              <w:t xml:space="preserve"> Стимулирование ответственной работы членов добровольных народных дружин.</w:t>
            </w:r>
          </w:p>
        </w:tc>
      </w:tr>
      <w:tr w:rsidR="00A52FF5" w:rsidRPr="006F7F7E" w:rsidTr="009B1F3F">
        <w:trPr>
          <w:trHeight w:val="300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rPr>
                <w:lang w:val="ru-RU" w:eastAsia="ru-RU"/>
              </w:rPr>
            </w:pPr>
            <w:r w:rsidRPr="00A52FF5">
              <w:rPr>
                <w:b/>
                <w:i/>
                <w:lang w:val="ru-RU" w:eastAsia="ru-RU"/>
              </w:rPr>
              <w:t xml:space="preserve">Мероприятие 2.1: </w:t>
            </w:r>
            <w:r w:rsidRPr="00A52FF5">
              <w:rPr>
                <w:lang w:val="ru-RU" w:eastAsia="ru-RU"/>
              </w:rPr>
              <w:t>Поощрение граждан, оказывающих содействие в охране общественного порядка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rPr>
                <w:lang w:eastAsia="ru-RU"/>
              </w:rPr>
            </w:pPr>
            <w:proofErr w:type="spellStart"/>
            <w:r w:rsidRPr="00C34B8A">
              <w:rPr>
                <w:lang w:eastAsia="ru-RU"/>
              </w:rPr>
              <w:t>Администрация</w:t>
            </w:r>
            <w:proofErr w:type="spellEnd"/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Большеулуйского</w:t>
            </w:r>
            <w:proofErr w:type="spellEnd"/>
            <w:r w:rsidRPr="00C34B8A">
              <w:rPr>
                <w:lang w:eastAsia="ru-RU"/>
              </w:rPr>
              <w:t xml:space="preserve"> </w:t>
            </w:r>
            <w:proofErr w:type="spellStart"/>
            <w:r w:rsidRPr="00C34B8A">
              <w:rPr>
                <w:lang w:eastAsia="ru-RU"/>
              </w:rPr>
              <w:t>района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 w:rsidRPr="00C34B8A">
              <w:rPr>
                <w:lang w:eastAsia="ru-RU"/>
              </w:rPr>
              <w:t>111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FF5" w:rsidRPr="00C34B8A" w:rsidRDefault="00A52FF5" w:rsidP="009B1F3F">
            <w:pPr>
              <w:rPr>
                <w:lang w:eastAsia="ru-RU"/>
              </w:rPr>
            </w:pPr>
            <w:r w:rsidRPr="00D849D7">
              <w:rPr>
                <w:lang w:eastAsia="ru-RU"/>
              </w:rPr>
              <w:t>0314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FF5" w:rsidRPr="00C34B8A" w:rsidRDefault="00A52FF5" w:rsidP="009B1F3F">
            <w:pPr>
              <w:rPr>
                <w:lang w:eastAsia="ru-RU"/>
              </w:rPr>
            </w:pPr>
            <w:r w:rsidRPr="00C34B8A">
              <w:rPr>
                <w:lang w:eastAsia="ru-RU"/>
              </w:rPr>
              <w:t>05</w:t>
            </w:r>
            <w:r>
              <w:rPr>
                <w:lang w:eastAsia="ru-RU"/>
              </w:rPr>
              <w:t>5</w:t>
            </w:r>
            <w:r w:rsidRPr="00C34B8A">
              <w:rPr>
                <w:lang w:eastAsia="ru-RU"/>
              </w:rPr>
              <w:t>00</w:t>
            </w:r>
            <w:r>
              <w:rPr>
                <w:lang w:eastAsia="ru-RU"/>
              </w:rPr>
              <w:t>83100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FF5" w:rsidRPr="00C34B8A" w:rsidRDefault="00A52FF5" w:rsidP="009B1F3F">
            <w:pPr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80,0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A52FF5" w:rsidRDefault="00A52FF5" w:rsidP="009B1F3F">
            <w:pPr>
              <w:jc w:val="center"/>
              <w:rPr>
                <w:lang w:val="ru-RU" w:eastAsia="ru-RU"/>
              </w:rPr>
            </w:pPr>
            <w:r w:rsidRPr="00A52FF5">
              <w:rPr>
                <w:lang w:val="ru-RU"/>
              </w:rPr>
              <w:t>Повышение ответственности граждан в оказании содействия по охране общественного порядка</w:t>
            </w:r>
          </w:p>
        </w:tc>
      </w:tr>
      <w:tr w:rsidR="00A52FF5" w:rsidRPr="00C34B8A" w:rsidTr="009B1F3F">
        <w:trPr>
          <w:trHeight w:val="300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rPr>
                <w:b/>
                <w:lang w:eastAsia="ru-RU"/>
              </w:rPr>
            </w:pPr>
            <w:proofErr w:type="spellStart"/>
            <w:r w:rsidRPr="00C34B8A">
              <w:rPr>
                <w:lang w:eastAsia="ru-RU"/>
              </w:rPr>
              <w:t>Всего</w:t>
            </w:r>
            <w:proofErr w:type="spellEnd"/>
            <w:r w:rsidRPr="00C34B8A">
              <w:rPr>
                <w:lang w:eastAsia="ru-RU"/>
              </w:rPr>
              <w:t>: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rPr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FF5" w:rsidRPr="00C34B8A" w:rsidRDefault="00A52FF5" w:rsidP="009B1F3F">
            <w:pPr>
              <w:rPr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FF5" w:rsidRPr="00C34B8A" w:rsidRDefault="00A52FF5" w:rsidP="009B1F3F">
            <w:pPr>
              <w:rPr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FF5" w:rsidRPr="00C34B8A" w:rsidRDefault="00A52FF5" w:rsidP="009B1F3F">
            <w:pPr>
              <w:rPr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52,9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40,0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182,9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F5" w:rsidRPr="00C34B8A" w:rsidRDefault="00A52FF5" w:rsidP="009B1F3F">
            <w:pPr>
              <w:jc w:val="center"/>
              <w:rPr>
                <w:lang w:eastAsia="ru-RU"/>
              </w:rPr>
            </w:pPr>
          </w:p>
        </w:tc>
      </w:tr>
    </w:tbl>
    <w:p w:rsidR="00A52FF5" w:rsidRPr="00C34B8A" w:rsidRDefault="00A52FF5" w:rsidP="00A52F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52FF5" w:rsidRPr="00A52FF5" w:rsidRDefault="00A52FF5" w:rsidP="00A52FF5">
      <w:pPr>
        <w:rPr>
          <w:sz w:val="28"/>
          <w:szCs w:val="28"/>
          <w:lang w:val="ru-RU" w:eastAsia="ru-RU"/>
        </w:rPr>
      </w:pPr>
      <w:r w:rsidRPr="00A52FF5">
        <w:rPr>
          <w:sz w:val="28"/>
          <w:szCs w:val="28"/>
          <w:lang w:val="ru-RU"/>
        </w:rPr>
        <w:t xml:space="preserve">Ответственный исполнитель подпрограммы                                                                                                            С.В. Быков   </w:t>
      </w:r>
    </w:p>
    <w:p w:rsidR="00A52FF5" w:rsidRPr="00A52FF5" w:rsidRDefault="00A52FF5" w:rsidP="00A52FF5">
      <w:pPr>
        <w:rPr>
          <w:lang w:val="ru-RU" w:eastAsia="ru-RU"/>
        </w:rPr>
      </w:pPr>
      <w:r w:rsidRPr="00A52FF5">
        <w:rPr>
          <w:sz w:val="28"/>
          <w:szCs w:val="28"/>
          <w:lang w:val="ru-RU"/>
        </w:rPr>
        <w:t xml:space="preserve"> </w:t>
      </w:r>
    </w:p>
    <w:p w:rsidR="0039330A" w:rsidRPr="00A52FF5" w:rsidRDefault="0039330A" w:rsidP="0039330A">
      <w:pPr>
        <w:tabs>
          <w:tab w:val="left" w:pos="8265"/>
        </w:tabs>
        <w:rPr>
          <w:sz w:val="28"/>
          <w:szCs w:val="28"/>
          <w:lang w:val="ru-RU"/>
        </w:rPr>
      </w:pPr>
    </w:p>
    <w:sectPr w:rsidR="0039330A" w:rsidRPr="00A52FF5" w:rsidSect="008827B4">
      <w:headerReference w:type="default" r:id="rId26"/>
      <w:pgSz w:w="16838" w:h="11905" w:orient="landscape"/>
      <w:pgMar w:top="709" w:right="1328" w:bottom="284" w:left="993" w:header="142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91B" w:rsidRDefault="0075691B">
      <w:r>
        <w:separator/>
      </w:r>
    </w:p>
  </w:endnote>
  <w:endnote w:type="continuationSeparator" w:id="0">
    <w:p w:rsidR="0075691B" w:rsidRDefault="0075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91B" w:rsidRDefault="0075691B">
      <w:r>
        <w:separator/>
      </w:r>
    </w:p>
  </w:footnote>
  <w:footnote w:type="continuationSeparator" w:id="0">
    <w:p w:rsidR="0075691B" w:rsidRDefault="00756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0A" w:rsidRDefault="0039330A" w:rsidP="0039330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39330A" w:rsidRDefault="0039330A">
    <w:pPr>
      <w:pStyle w:val="a5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0A" w:rsidRDefault="0039330A">
    <w:pPr>
      <w:pStyle w:val="a5"/>
      <w:jc w:val="center"/>
    </w:pPr>
  </w:p>
  <w:p w:rsidR="0039330A" w:rsidRDefault="0039330A">
    <w:pPr>
      <w:pStyle w:val="a5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6F" w:rsidRDefault="00A52FF5" w:rsidP="0073745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056F" w:rsidRDefault="0075691B">
    <w:pPr>
      <w:pStyle w:val="a5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6F" w:rsidRDefault="00A52FF5" w:rsidP="0073745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7F7E">
      <w:rPr>
        <w:rStyle w:val="a7"/>
        <w:noProof/>
      </w:rPr>
      <w:t>53</w:t>
    </w:r>
    <w:r>
      <w:rPr>
        <w:rStyle w:val="a7"/>
      </w:rPr>
      <w:fldChar w:fldCharType="end"/>
    </w:r>
  </w:p>
  <w:p w:rsidR="00A0056F" w:rsidRDefault="0075691B">
    <w:pPr>
      <w:pStyle w:val="a5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865" w:rsidRDefault="0075691B">
    <w:pPr>
      <w:pStyle w:val="a5"/>
      <w:jc w:val="center"/>
    </w:pPr>
  </w:p>
  <w:p w:rsidR="00622865" w:rsidRDefault="0075691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0A" w:rsidRPr="00B479AB" w:rsidRDefault="0039330A" w:rsidP="0039330A">
    <w:pPr>
      <w:pStyle w:val="a5"/>
      <w:framePr w:wrap="around" w:vAnchor="text" w:hAnchor="margin" w:xAlign="center" w:y="1"/>
      <w:rPr>
        <w:rStyle w:val="a7"/>
        <w:sz w:val="20"/>
        <w:szCs w:val="20"/>
      </w:rPr>
    </w:pPr>
    <w:r w:rsidRPr="00B479AB">
      <w:rPr>
        <w:rStyle w:val="a7"/>
        <w:sz w:val="20"/>
        <w:szCs w:val="20"/>
      </w:rPr>
      <w:fldChar w:fldCharType="begin"/>
    </w:r>
    <w:r w:rsidRPr="00B479AB">
      <w:rPr>
        <w:rStyle w:val="a7"/>
        <w:sz w:val="20"/>
        <w:szCs w:val="20"/>
      </w:rPr>
      <w:instrText xml:space="preserve">PAGE  </w:instrText>
    </w:r>
    <w:r w:rsidRPr="00B479AB">
      <w:rPr>
        <w:rStyle w:val="a7"/>
        <w:sz w:val="20"/>
        <w:szCs w:val="20"/>
      </w:rPr>
      <w:fldChar w:fldCharType="separate"/>
    </w:r>
    <w:r w:rsidR="006F7F7E">
      <w:rPr>
        <w:rStyle w:val="a7"/>
        <w:noProof/>
        <w:sz w:val="20"/>
        <w:szCs w:val="20"/>
      </w:rPr>
      <w:t>24</w:t>
    </w:r>
    <w:r w:rsidRPr="00B479AB">
      <w:rPr>
        <w:rStyle w:val="a7"/>
        <w:sz w:val="20"/>
        <w:szCs w:val="20"/>
      </w:rPr>
      <w:fldChar w:fldCharType="end"/>
    </w:r>
  </w:p>
  <w:p w:rsidR="0039330A" w:rsidRDefault="0039330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0A" w:rsidRDefault="0039330A">
    <w:pPr>
      <w:pStyle w:val="a5"/>
      <w:jc w:val="center"/>
    </w:pPr>
  </w:p>
  <w:p w:rsidR="0039330A" w:rsidRDefault="0039330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0A" w:rsidRDefault="0039330A" w:rsidP="0039330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39330A" w:rsidRDefault="0039330A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0A" w:rsidRPr="00B479AB" w:rsidRDefault="0039330A" w:rsidP="0039330A">
    <w:pPr>
      <w:pStyle w:val="a5"/>
      <w:framePr w:wrap="around" w:vAnchor="text" w:hAnchor="margin" w:xAlign="center" w:y="1"/>
      <w:rPr>
        <w:rStyle w:val="a7"/>
        <w:sz w:val="20"/>
        <w:szCs w:val="20"/>
      </w:rPr>
    </w:pPr>
    <w:r w:rsidRPr="00B479AB">
      <w:rPr>
        <w:rStyle w:val="a7"/>
        <w:sz w:val="20"/>
        <w:szCs w:val="20"/>
      </w:rPr>
      <w:fldChar w:fldCharType="begin"/>
    </w:r>
    <w:r w:rsidRPr="00B479AB">
      <w:rPr>
        <w:rStyle w:val="a7"/>
        <w:sz w:val="20"/>
        <w:szCs w:val="20"/>
      </w:rPr>
      <w:instrText xml:space="preserve">PAGE  </w:instrText>
    </w:r>
    <w:r w:rsidRPr="00B479AB">
      <w:rPr>
        <w:rStyle w:val="a7"/>
        <w:sz w:val="20"/>
        <w:szCs w:val="20"/>
      </w:rPr>
      <w:fldChar w:fldCharType="separate"/>
    </w:r>
    <w:r w:rsidR="006F7F7E">
      <w:rPr>
        <w:rStyle w:val="a7"/>
        <w:noProof/>
        <w:sz w:val="20"/>
        <w:szCs w:val="20"/>
      </w:rPr>
      <w:t>33</w:t>
    </w:r>
    <w:r w:rsidRPr="00B479AB">
      <w:rPr>
        <w:rStyle w:val="a7"/>
        <w:sz w:val="20"/>
        <w:szCs w:val="20"/>
      </w:rPr>
      <w:fldChar w:fldCharType="end"/>
    </w:r>
  </w:p>
  <w:p w:rsidR="0039330A" w:rsidRDefault="0039330A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0A" w:rsidRDefault="0039330A">
    <w:pPr>
      <w:pStyle w:val="a5"/>
      <w:jc w:val="center"/>
    </w:pPr>
  </w:p>
  <w:p w:rsidR="0039330A" w:rsidRDefault="0039330A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0A" w:rsidRDefault="0039330A">
    <w:pPr>
      <w:pStyle w:val="a5"/>
      <w:jc w:val="center"/>
    </w:pPr>
  </w:p>
  <w:p w:rsidR="0039330A" w:rsidRDefault="0039330A">
    <w:pPr>
      <w:pStyle w:val="a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0A" w:rsidRDefault="0039330A" w:rsidP="0039330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39330A" w:rsidRDefault="0039330A">
    <w:pPr>
      <w:pStyle w:val="a5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0A" w:rsidRPr="00B479AB" w:rsidRDefault="0039330A" w:rsidP="0039330A">
    <w:pPr>
      <w:pStyle w:val="a5"/>
      <w:framePr w:wrap="around" w:vAnchor="text" w:hAnchor="margin" w:xAlign="center" w:y="1"/>
      <w:rPr>
        <w:rStyle w:val="a7"/>
        <w:sz w:val="20"/>
        <w:szCs w:val="20"/>
      </w:rPr>
    </w:pPr>
    <w:r w:rsidRPr="00B479AB">
      <w:rPr>
        <w:rStyle w:val="a7"/>
        <w:sz w:val="20"/>
        <w:szCs w:val="20"/>
      </w:rPr>
      <w:fldChar w:fldCharType="begin"/>
    </w:r>
    <w:r w:rsidRPr="00B479AB">
      <w:rPr>
        <w:rStyle w:val="a7"/>
        <w:sz w:val="20"/>
        <w:szCs w:val="20"/>
      </w:rPr>
      <w:instrText xml:space="preserve">PAGE  </w:instrText>
    </w:r>
    <w:r w:rsidRPr="00B479AB">
      <w:rPr>
        <w:rStyle w:val="a7"/>
        <w:sz w:val="20"/>
        <w:szCs w:val="20"/>
      </w:rPr>
      <w:fldChar w:fldCharType="separate"/>
    </w:r>
    <w:r w:rsidR="006F7F7E">
      <w:rPr>
        <w:rStyle w:val="a7"/>
        <w:noProof/>
        <w:sz w:val="20"/>
        <w:szCs w:val="20"/>
      </w:rPr>
      <w:t>46</w:t>
    </w:r>
    <w:r w:rsidRPr="00B479AB">
      <w:rPr>
        <w:rStyle w:val="a7"/>
        <w:sz w:val="20"/>
        <w:szCs w:val="20"/>
      </w:rPr>
      <w:fldChar w:fldCharType="end"/>
    </w:r>
  </w:p>
  <w:p w:rsidR="0039330A" w:rsidRDefault="003933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6A30"/>
    <w:multiLevelType w:val="hybridMultilevel"/>
    <w:tmpl w:val="ECF042D8"/>
    <w:lvl w:ilvl="0" w:tplc="AD1A3E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AEA646">
      <w:numFmt w:val="none"/>
      <w:lvlText w:val=""/>
      <w:lvlJc w:val="left"/>
      <w:pPr>
        <w:tabs>
          <w:tab w:val="num" w:pos="360"/>
        </w:tabs>
      </w:pPr>
    </w:lvl>
    <w:lvl w:ilvl="2" w:tplc="53C2A96C">
      <w:numFmt w:val="none"/>
      <w:lvlText w:val=""/>
      <w:lvlJc w:val="left"/>
      <w:pPr>
        <w:tabs>
          <w:tab w:val="num" w:pos="360"/>
        </w:tabs>
      </w:pPr>
    </w:lvl>
    <w:lvl w:ilvl="3" w:tplc="00E0DA02">
      <w:numFmt w:val="none"/>
      <w:lvlText w:val=""/>
      <w:lvlJc w:val="left"/>
      <w:pPr>
        <w:tabs>
          <w:tab w:val="num" w:pos="360"/>
        </w:tabs>
      </w:pPr>
    </w:lvl>
    <w:lvl w:ilvl="4" w:tplc="1676F4A8">
      <w:numFmt w:val="none"/>
      <w:lvlText w:val=""/>
      <w:lvlJc w:val="left"/>
      <w:pPr>
        <w:tabs>
          <w:tab w:val="num" w:pos="360"/>
        </w:tabs>
      </w:pPr>
    </w:lvl>
    <w:lvl w:ilvl="5" w:tplc="79F63884">
      <w:numFmt w:val="none"/>
      <w:lvlText w:val=""/>
      <w:lvlJc w:val="left"/>
      <w:pPr>
        <w:tabs>
          <w:tab w:val="num" w:pos="360"/>
        </w:tabs>
      </w:pPr>
    </w:lvl>
    <w:lvl w:ilvl="6" w:tplc="8DE2BF2C">
      <w:numFmt w:val="none"/>
      <w:lvlText w:val=""/>
      <w:lvlJc w:val="left"/>
      <w:pPr>
        <w:tabs>
          <w:tab w:val="num" w:pos="360"/>
        </w:tabs>
      </w:pPr>
    </w:lvl>
    <w:lvl w:ilvl="7" w:tplc="B46076EE">
      <w:numFmt w:val="none"/>
      <w:lvlText w:val=""/>
      <w:lvlJc w:val="left"/>
      <w:pPr>
        <w:tabs>
          <w:tab w:val="num" w:pos="360"/>
        </w:tabs>
      </w:pPr>
    </w:lvl>
    <w:lvl w:ilvl="8" w:tplc="0314888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1187107"/>
    <w:multiLevelType w:val="hybridMultilevel"/>
    <w:tmpl w:val="7AA47EDC"/>
    <w:lvl w:ilvl="0" w:tplc="2D103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F6D1F4">
      <w:numFmt w:val="none"/>
      <w:lvlText w:val=""/>
      <w:lvlJc w:val="left"/>
      <w:pPr>
        <w:tabs>
          <w:tab w:val="num" w:pos="360"/>
        </w:tabs>
      </w:pPr>
    </w:lvl>
    <w:lvl w:ilvl="2" w:tplc="18C8FDEE">
      <w:numFmt w:val="none"/>
      <w:lvlText w:val=""/>
      <w:lvlJc w:val="left"/>
      <w:pPr>
        <w:tabs>
          <w:tab w:val="num" w:pos="360"/>
        </w:tabs>
      </w:pPr>
    </w:lvl>
    <w:lvl w:ilvl="3" w:tplc="40045DE2">
      <w:numFmt w:val="none"/>
      <w:lvlText w:val=""/>
      <w:lvlJc w:val="left"/>
      <w:pPr>
        <w:tabs>
          <w:tab w:val="num" w:pos="360"/>
        </w:tabs>
      </w:pPr>
    </w:lvl>
    <w:lvl w:ilvl="4" w:tplc="1B5A9F62">
      <w:numFmt w:val="none"/>
      <w:lvlText w:val=""/>
      <w:lvlJc w:val="left"/>
      <w:pPr>
        <w:tabs>
          <w:tab w:val="num" w:pos="360"/>
        </w:tabs>
      </w:pPr>
    </w:lvl>
    <w:lvl w:ilvl="5" w:tplc="0ADC0E34">
      <w:numFmt w:val="none"/>
      <w:lvlText w:val=""/>
      <w:lvlJc w:val="left"/>
      <w:pPr>
        <w:tabs>
          <w:tab w:val="num" w:pos="360"/>
        </w:tabs>
      </w:pPr>
    </w:lvl>
    <w:lvl w:ilvl="6" w:tplc="251ABA78">
      <w:numFmt w:val="none"/>
      <w:lvlText w:val=""/>
      <w:lvlJc w:val="left"/>
      <w:pPr>
        <w:tabs>
          <w:tab w:val="num" w:pos="360"/>
        </w:tabs>
      </w:pPr>
    </w:lvl>
    <w:lvl w:ilvl="7" w:tplc="3B28DF16">
      <w:numFmt w:val="none"/>
      <w:lvlText w:val=""/>
      <w:lvlJc w:val="left"/>
      <w:pPr>
        <w:tabs>
          <w:tab w:val="num" w:pos="360"/>
        </w:tabs>
      </w:pPr>
    </w:lvl>
    <w:lvl w:ilvl="8" w:tplc="CE6EDF6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2875538"/>
    <w:multiLevelType w:val="hybridMultilevel"/>
    <w:tmpl w:val="A95E1C54"/>
    <w:lvl w:ilvl="0" w:tplc="B16027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972531F"/>
    <w:multiLevelType w:val="hybridMultilevel"/>
    <w:tmpl w:val="C4404990"/>
    <w:lvl w:ilvl="0" w:tplc="B49EBEA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4C38437E"/>
    <w:multiLevelType w:val="hybridMultilevel"/>
    <w:tmpl w:val="910E349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F62383"/>
    <w:multiLevelType w:val="hybridMultilevel"/>
    <w:tmpl w:val="EBA007D6"/>
    <w:lvl w:ilvl="0" w:tplc="4DF4D94C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B8B555C"/>
    <w:multiLevelType w:val="multilevel"/>
    <w:tmpl w:val="3F0E62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D2"/>
    <w:rsid w:val="0039330A"/>
    <w:rsid w:val="005906D0"/>
    <w:rsid w:val="006F7F7E"/>
    <w:rsid w:val="0075691B"/>
    <w:rsid w:val="00A52FF5"/>
    <w:rsid w:val="00E80068"/>
    <w:rsid w:val="00EB12D2"/>
    <w:rsid w:val="00F7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330A"/>
    <w:pPr>
      <w:ind w:firstLine="426"/>
    </w:pPr>
    <w:rPr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3933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393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933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39330A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933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9330A"/>
  </w:style>
  <w:style w:type="table" w:styleId="a8">
    <w:name w:val="Table Grid"/>
    <w:basedOn w:val="a1"/>
    <w:uiPriority w:val="99"/>
    <w:rsid w:val="00393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Îáû÷íûé"/>
    <w:rsid w:val="00A52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800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006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330A"/>
    <w:pPr>
      <w:ind w:firstLine="426"/>
    </w:pPr>
    <w:rPr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3933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393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933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39330A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933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9330A"/>
  </w:style>
  <w:style w:type="table" w:styleId="a8">
    <w:name w:val="Table Grid"/>
    <w:basedOn w:val="a1"/>
    <w:uiPriority w:val="99"/>
    <w:rsid w:val="00393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Îáû÷íûé"/>
    <w:rsid w:val="00A52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800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006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89CC7FB7A8C65235BAEB1B0D81F3164F5D353477B02A57685D1C43965BEFCB0V3hAE" TargetMode="External"/><Relationship Id="rId24" Type="http://schemas.openxmlformats.org/officeDocument/2006/relationships/header" Target="header1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yperlink" Target="consultantplus://offline/ref=389CC7FB7A8C65235BAEAFBDCE736E6BF7DD0A4A7F07AF20D08E9F6432VBh7E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311554728AAF17E4888981667598E10E7F049FA3BEEEC20B90A7FADB4ABC7278035883B6AD4FDAF7686D6N0a7E" TargetMode="Externa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yperlink" Target="consultantplus://offline/ref=389CC7FB7A8C65235BAEB1B0D81F3164F5D353477B02A57685D1C43965BEFCB0V3hA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EA96D-F7E4-469F-802B-95F7A1AA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14121</Words>
  <Characters>80494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PC-114</cp:lastModifiedBy>
  <cp:revision>6</cp:revision>
  <dcterms:created xsi:type="dcterms:W3CDTF">2023-07-12T05:36:00Z</dcterms:created>
  <dcterms:modified xsi:type="dcterms:W3CDTF">2023-09-13T03:06:00Z</dcterms:modified>
</cp:coreProperties>
</file>